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84F5" w14:textId="77777777" w:rsidR="0048777B" w:rsidRPr="00290C81" w:rsidRDefault="0048777B" w:rsidP="0048777B">
      <w:pPr>
        <w:rPr>
          <w:rFonts w:cstheme="minorHAnsi"/>
          <w:b/>
          <w:bCs/>
          <w:sz w:val="24"/>
          <w:szCs w:val="28"/>
          <w:lang w:val="en-GB"/>
        </w:rPr>
      </w:pPr>
      <w:r w:rsidRPr="00290C81">
        <w:rPr>
          <w:rFonts w:cstheme="minorHAnsi"/>
          <w:b/>
          <w:bCs/>
          <w:sz w:val="24"/>
          <w:szCs w:val="28"/>
          <w:lang w:val="en-GB"/>
        </w:rPr>
        <w:t>Completion aid</w:t>
      </w:r>
    </w:p>
    <w:p w14:paraId="47138A0B" w14:textId="2562C3D6" w:rsidR="004E2DC2" w:rsidRPr="00290C81" w:rsidRDefault="004E2DC2" w:rsidP="0048777B">
      <w:pPr>
        <w:rPr>
          <w:rFonts w:cstheme="minorHAnsi"/>
          <w:lang w:val="en-US"/>
        </w:rPr>
      </w:pPr>
      <w:r w:rsidRPr="00290C81">
        <w:rPr>
          <w:rFonts w:cstheme="minorHAnsi"/>
          <w:lang w:val="en-US"/>
        </w:rPr>
        <w:t>The document is written from the perspective of a producer.</w:t>
      </w:r>
    </w:p>
    <w:p w14:paraId="46407D2C" w14:textId="658B2216" w:rsidR="0048777B" w:rsidRPr="00290C81" w:rsidRDefault="0048777B" w:rsidP="0048777B">
      <w:pPr>
        <w:rPr>
          <w:rFonts w:cstheme="minorHAnsi"/>
          <w:lang w:val="en-US"/>
        </w:rPr>
      </w:pPr>
      <w:r w:rsidRPr="00290C81">
        <w:rPr>
          <w:rFonts w:cstheme="minorHAnsi"/>
          <w:lang w:val="en-US"/>
        </w:rPr>
        <w:t xml:space="preserve">The </w:t>
      </w:r>
      <w:r w:rsidRPr="00290C81">
        <w:rPr>
          <w:rFonts w:cstheme="minorHAnsi"/>
          <w:color w:val="FF0000"/>
          <w:lang w:val="en-US"/>
        </w:rPr>
        <w:t xml:space="preserve">red parts </w:t>
      </w:r>
      <w:r w:rsidRPr="00290C81">
        <w:rPr>
          <w:rFonts w:cstheme="minorHAnsi"/>
          <w:lang w:val="en-US"/>
        </w:rPr>
        <w:t xml:space="preserve">must be </w:t>
      </w:r>
      <w:bookmarkStart w:id="0" w:name="_Hlk172042588"/>
      <w:r w:rsidR="006B3343" w:rsidRPr="00290C81">
        <w:rPr>
          <w:rFonts w:cstheme="minorHAnsi"/>
          <w:lang w:val="en-US"/>
        </w:rPr>
        <w:t xml:space="preserve">adapted or </w:t>
      </w:r>
      <w:bookmarkEnd w:id="0"/>
      <w:r w:rsidRPr="00290C81">
        <w:rPr>
          <w:rFonts w:cstheme="minorHAnsi"/>
          <w:lang w:val="en-US"/>
        </w:rPr>
        <w:t>overwritten by the project proponent.</w:t>
      </w:r>
    </w:p>
    <w:p w14:paraId="51C0075F" w14:textId="77777777" w:rsidR="004E2DC2" w:rsidRPr="00290C81" w:rsidRDefault="0048777B" w:rsidP="0048777B">
      <w:pPr>
        <w:rPr>
          <w:rFonts w:cstheme="minorHAnsi"/>
          <w:lang w:val="en-US"/>
        </w:rPr>
      </w:pPr>
      <w:r w:rsidRPr="00290C81">
        <w:rPr>
          <w:rFonts w:cstheme="minorHAnsi"/>
          <w:lang w:val="en-US"/>
        </w:rPr>
        <w:t xml:space="preserve">The </w:t>
      </w:r>
      <w:r w:rsidRPr="00290C81">
        <w:rPr>
          <w:rFonts w:cstheme="minorHAnsi"/>
          <w:i/>
          <w:iCs/>
          <w:color w:val="FF0000"/>
          <w:lang w:val="en-US"/>
        </w:rPr>
        <w:t>red parts in italics</w:t>
      </w:r>
      <w:r w:rsidRPr="00290C81">
        <w:rPr>
          <w:rFonts w:cstheme="minorHAnsi"/>
          <w:color w:val="FF0000"/>
          <w:lang w:val="en-US"/>
        </w:rPr>
        <w:t xml:space="preserve"> </w:t>
      </w:r>
      <w:r w:rsidR="004E2DC2" w:rsidRPr="00290C81">
        <w:rPr>
          <w:rFonts w:cstheme="minorHAnsi"/>
          <w:lang w:val="en-US"/>
        </w:rPr>
        <w:t>explain</w:t>
      </w:r>
      <w:r w:rsidRPr="00290C81">
        <w:rPr>
          <w:rFonts w:cstheme="minorHAnsi"/>
          <w:lang w:val="en-US"/>
        </w:rPr>
        <w:t xml:space="preserve"> what the project proponent has to provide at this place.</w:t>
      </w:r>
    </w:p>
    <w:p w14:paraId="330EE8C3" w14:textId="6D5ADC3D" w:rsidR="0048777B" w:rsidRPr="00290C81" w:rsidRDefault="00E26871" w:rsidP="0048777B">
      <w:pPr>
        <w:rPr>
          <w:rFonts w:cstheme="minorHAnsi"/>
          <w:lang w:val="en-US"/>
        </w:rPr>
      </w:pPr>
      <w:r w:rsidRPr="00290C81">
        <w:rPr>
          <w:rFonts w:cstheme="minorHAnsi"/>
          <w:b/>
          <w:bCs/>
          <w:lang w:val="en-US"/>
        </w:rPr>
        <w:t>Instruction: Please delete all red instruction parts before handing in the PDD for validation.</w:t>
      </w:r>
    </w:p>
    <w:p w14:paraId="5E044A45" w14:textId="77777777" w:rsidR="0048777B" w:rsidRPr="00290C81" w:rsidRDefault="0048777B" w:rsidP="0048777B">
      <w:pPr>
        <w:rPr>
          <w:rFonts w:cstheme="minorHAnsi"/>
          <w:b/>
          <w:bCs/>
          <w:sz w:val="30"/>
          <w:szCs w:val="30"/>
          <w:lang w:val="en-US"/>
        </w:rPr>
      </w:pPr>
      <w:r w:rsidRPr="00290C81">
        <w:rPr>
          <w:rFonts w:cstheme="minorHAnsi"/>
          <w:lang w:val="en-US"/>
        </w:rPr>
        <w:t xml:space="preserve">The black parts are default entries, which will apply to most projects. The project proponent is free to change them but must use the track-change-mode </w:t>
      </w:r>
      <w:proofErr w:type="gramStart"/>
      <w:r w:rsidRPr="00290C81">
        <w:rPr>
          <w:rFonts w:cstheme="minorHAnsi"/>
          <w:lang w:val="en-US"/>
        </w:rPr>
        <w:t>if doing</w:t>
      </w:r>
      <w:proofErr w:type="gramEnd"/>
      <w:r w:rsidRPr="00290C81">
        <w:rPr>
          <w:rFonts w:cstheme="minorHAnsi"/>
          <w:lang w:val="en-US"/>
        </w:rPr>
        <w:t xml:space="preserve"> so.</w:t>
      </w:r>
      <w:r w:rsidRPr="00290C81">
        <w:rPr>
          <w:rFonts w:cstheme="minorHAnsi"/>
          <w:b/>
          <w:bCs/>
          <w:sz w:val="30"/>
          <w:szCs w:val="30"/>
          <w:lang w:val="en-US"/>
        </w:rPr>
        <w:t xml:space="preserve"> </w:t>
      </w:r>
    </w:p>
    <w:p w14:paraId="65A21334" w14:textId="4EB7093A" w:rsidR="0048777B" w:rsidRPr="00290C81" w:rsidRDefault="0048777B" w:rsidP="0048777B">
      <w:pPr>
        <w:rPr>
          <w:rFonts w:cstheme="minorHAnsi"/>
          <w:szCs w:val="20"/>
          <w:lang w:val="en-US"/>
        </w:rPr>
      </w:pPr>
      <w:r w:rsidRPr="00290C81">
        <w:rPr>
          <w:rFonts w:cstheme="minorHAnsi"/>
          <w:szCs w:val="20"/>
          <w:lang w:val="en-US"/>
        </w:rPr>
        <w:t xml:space="preserve">Once the </w:t>
      </w:r>
      <w:r w:rsidR="001E18EA">
        <w:rPr>
          <w:rFonts w:cstheme="minorHAnsi"/>
          <w:szCs w:val="20"/>
          <w:lang w:val="en-US"/>
        </w:rPr>
        <w:t>VVB</w:t>
      </w:r>
      <w:r w:rsidRPr="00290C81">
        <w:rPr>
          <w:rFonts w:cstheme="minorHAnsi"/>
          <w:szCs w:val="20"/>
          <w:lang w:val="en-US"/>
        </w:rPr>
        <w:t xml:space="preserve"> has validated your PDD and all open points are fulfilled, the project proponent can change the font color to black.</w:t>
      </w:r>
    </w:p>
    <w:p w14:paraId="263C5498" w14:textId="77777777" w:rsidR="0048777B" w:rsidRPr="00290C81" w:rsidRDefault="0048777B" w:rsidP="0048777B">
      <w:pPr>
        <w:rPr>
          <w:rFonts w:cstheme="minorHAnsi"/>
          <w:b/>
          <w:bCs/>
          <w:szCs w:val="20"/>
          <w:lang w:val="en-US"/>
        </w:rPr>
      </w:pPr>
      <w:r w:rsidRPr="00290C81">
        <w:rPr>
          <w:rFonts w:cstheme="minorHAnsi"/>
          <w:b/>
          <w:bCs/>
          <w:szCs w:val="20"/>
          <w:lang w:val="en-US"/>
        </w:rPr>
        <w:t>Please note:</w:t>
      </w:r>
    </w:p>
    <w:p w14:paraId="73861AF1" w14:textId="77777777" w:rsidR="0048777B" w:rsidRPr="00290C81" w:rsidRDefault="0048777B" w:rsidP="0048777B">
      <w:pPr>
        <w:rPr>
          <w:rFonts w:cstheme="minorHAnsi"/>
          <w:szCs w:val="16"/>
          <w:lang w:val="en-US"/>
        </w:rPr>
      </w:pPr>
      <w:r w:rsidRPr="00290C81">
        <w:rPr>
          <w:rFonts w:cstheme="minorHAnsi"/>
          <w:szCs w:val="16"/>
          <w:lang w:val="en-US"/>
        </w:rPr>
        <w:t>The final validated and verified PDD will be published together with the corresponding C-sinks in the Global C-Sink Registry, Annexes will not be published.</w:t>
      </w:r>
    </w:p>
    <w:p w14:paraId="7AC47394" w14:textId="77777777" w:rsidR="0048777B" w:rsidRPr="00290C81" w:rsidRDefault="0048777B" w:rsidP="0048777B">
      <w:pPr>
        <w:rPr>
          <w:rFonts w:cstheme="minorHAnsi"/>
          <w:szCs w:val="20"/>
          <w:lang w:val="en-GB"/>
        </w:rPr>
      </w:pPr>
      <w:r w:rsidRPr="00290C81">
        <w:rPr>
          <w:rFonts w:cstheme="minorHAnsi"/>
          <w:szCs w:val="20"/>
          <w:lang w:val="en-GB"/>
        </w:rPr>
        <w:t>Default text blocks which are not modified/deleted, are considered as written by the project proponent.</w:t>
      </w:r>
    </w:p>
    <w:p w14:paraId="0CFDEC70" w14:textId="77777777" w:rsidR="00E26871" w:rsidRPr="00290C81" w:rsidRDefault="00E26871">
      <w:pPr>
        <w:rPr>
          <w:rFonts w:cstheme="minorHAnsi"/>
          <w:lang w:val="en-GB"/>
        </w:rPr>
      </w:pPr>
    </w:p>
    <w:p w14:paraId="2E75BB7D" w14:textId="77777777" w:rsidR="004E2DC2" w:rsidRPr="00290C81" w:rsidRDefault="004E2DC2">
      <w:pPr>
        <w:rPr>
          <w:rFonts w:cstheme="minorHAnsi"/>
          <w:b/>
          <w:bCs/>
          <w:lang w:val="en-GB"/>
        </w:rPr>
      </w:pPr>
      <w:r w:rsidRPr="00290C81">
        <w:rPr>
          <w:rFonts w:cstheme="minorHAnsi"/>
          <w:b/>
          <w:bCs/>
          <w:lang w:val="en-GB"/>
        </w:rPr>
        <w:br w:type="page"/>
      </w:r>
    </w:p>
    <w:p w14:paraId="39D8744E" w14:textId="2B35150F" w:rsidR="00E26871" w:rsidRPr="00290C81" w:rsidRDefault="00E26871">
      <w:pPr>
        <w:rPr>
          <w:rFonts w:cstheme="minorHAnsi"/>
          <w:b/>
          <w:bCs/>
          <w:lang w:val="en-GB"/>
        </w:rPr>
      </w:pPr>
      <w:r w:rsidRPr="00290C81">
        <w:rPr>
          <w:rFonts w:cstheme="minorHAnsi"/>
          <w:b/>
          <w:bCs/>
          <w:lang w:val="en-GB"/>
        </w:rPr>
        <w:lastRenderedPageBreak/>
        <w:t>About the structure of this document:</w:t>
      </w:r>
    </w:p>
    <w:p w14:paraId="6FFDDF84" w14:textId="0A2BA50D" w:rsidR="00E26871" w:rsidRPr="00290C81" w:rsidRDefault="00E26871">
      <w:pPr>
        <w:rPr>
          <w:rFonts w:cstheme="minorHAnsi"/>
          <w:lang w:val="en-GB"/>
        </w:rPr>
      </w:pPr>
      <w:r w:rsidRPr="00290C81">
        <w:rPr>
          <w:rFonts w:cstheme="minorHAnsi"/>
          <w:lang w:val="en-GB"/>
        </w:rPr>
        <w:t xml:space="preserve">This document covers all steps from produced biochar until the application to a </w:t>
      </w:r>
      <w:proofErr w:type="spellStart"/>
      <w:r w:rsidRPr="00290C81">
        <w:rPr>
          <w:rFonts w:cstheme="minorHAnsi"/>
          <w:lang w:val="en-GB"/>
        </w:rPr>
        <w:t>C-sink</w:t>
      </w:r>
      <w:proofErr w:type="spellEnd"/>
      <w:r w:rsidRPr="00290C81">
        <w:rPr>
          <w:rFonts w:cstheme="minorHAnsi"/>
          <w:lang w:val="en-GB"/>
        </w:rPr>
        <w:t xml:space="preserve"> matrix with the corresponding calculations. </w:t>
      </w:r>
    </w:p>
    <w:p w14:paraId="1A624D46" w14:textId="4133FC37" w:rsidR="00E26871" w:rsidRPr="00290C81" w:rsidRDefault="00E26871">
      <w:pPr>
        <w:rPr>
          <w:rFonts w:cstheme="minorHAnsi"/>
          <w:u w:val="single"/>
          <w:lang w:val="en-GB"/>
        </w:rPr>
      </w:pPr>
      <w:r w:rsidRPr="00290C81">
        <w:rPr>
          <w:rFonts w:cstheme="minorHAnsi"/>
          <w:u w:val="single"/>
          <w:lang w:val="en-GB"/>
        </w:rPr>
        <w:t>Description part</w:t>
      </w:r>
    </w:p>
    <w:p w14:paraId="301A9042" w14:textId="64A69B71" w:rsidR="00E26871" w:rsidRPr="00290C81" w:rsidRDefault="00E26871">
      <w:pPr>
        <w:rPr>
          <w:rFonts w:cstheme="minorHAnsi"/>
          <w:lang w:val="en-GB"/>
        </w:rPr>
      </w:pPr>
      <w:r w:rsidRPr="00290C81">
        <w:rPr>
          <w:rFonts w:cstheme="minorHAnsi"/>
          <w:lang w:val="en-GB"/>
        </w:rPr>
        <w:t xml:space="preserve">After a cover page chapter </w:t>
      </w:r>
      <w:r w:rsidRPr="00290C81">
        <w:rPr>
          <w:rFonts w:cstheme="minorHAnsi"/>
          <w:lang w:val="en-GB"/>
        </w:rPr>
        <w:fldChar w:fldCharType="begin"/>
      </w:r>
      <w:r w:rsidRPr="00290C81">
        <w:rPr>
          <w:rFonts w:cstheme="minorHAnsi"/>
          <w:lang w:val="en-GB"/>
        </w:rPr>
        <w:instrText xml:space="preserve"> REF _Ref170975571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 xml:space="preserve"> provides a general overview about the activities of the producer and justifies why the chosen methodology is applicable. Chapter </w:t>
      </w:r>
      <w:r w:rsidRPr="00290C81">
        <w:rPr>
          <w:rFonts w:cstheme="minorHAnsi"/>
          <w:lang w:val="en-GB"/>
        </w:rPr>
        <w:fldChar w:fldCharType="begin"/>
      </w:r>
      <w:r w:rsidRPr="00290C81">
        <w:rPr>
          <w:rFonts w:cstheme="minorHAnsi"/>
          <w:lang w:val="en-GB"/>
        </w:rPr>
        <w:instrText xml:space="preserve"> REF _Ref170975628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2</w:t>
      </w:r>
      <w:r w:rsidRPr="00290C81">
        <w:rPr>
          <w:rFonts w:cstheme="minorHAnsi"/>
          <w:lang w:val="en-GB"/>
        </w:rPr>
        <w:fldChar w:fldCharType="end"/>
      </w:r>
      <w:r w:rsidRPr="00290C81">
        <w:rPr>
          <w:rFonts w:cstheme="minorHAnsi"/>
          <w:lang w:val="en-GB"/>
        </w:rPr>
        <w:t xml:space="preserve"> gives an estimate on the impact these activities can have in terms of established C-sinks. Chapter </w:t>
      </w:r>
      <w:r w:rsidRPr="00290C81">
        <w:rPr>
          <w:rFonts w:cstheme="minorHAnsi"/>
          <w:lang w:val="en-GB"/>
        </w:rPr>
        <w:fldChar w:fldCharType="begin"/>
      </w:r>
      <w:r w:rsidRPr="00290C81">
        <w:rPr>
          <w:rFonts w:cstheme="minorHAnsi"/>
          <w:lang w:val="en-GB"/>
        </w:rPr>
        <w:instrText xml:space="preserve"> REF _Ref170975670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3</w:t>
      </w:r>
      <w:r w:rsidRPr="00290C81">
        <w:rPr>
          <w:rFonts w:cstheme="minorHAnsi"/>
          <w:lang w:val="en-GB"/>
        </w:rPr>
        <w:fldChar w:fldCharType="end"/>
      </w:r>
      <w:r w:rsidRPr="00290C81">
        <w:rPr>
          <w:rFonts w:cstheme="minorHAnsi"/>
          <w:lang w:val="en-GB"/>
        </w:rPr>
        <w:t xml:space="preserve"> provides more details on technology and some other points raised in chapter </w:t>
      </w:r>
      <w:r w:rsidRPr="00290C81">
        <w:rPr>
          <w:rFonts w:cstheme="minorHAnsi"/>
          <w:lang w:val="en-GB"/>
        </w:rPr>
        <w:fldChar w:fldCharType="begin"/>
      </w:r>
      <w:r w:rsidRPr="00290C81">
        <w:rPr>
          <w:rFonts w:cstheme="minorHAnsi"/>
          <w:lang w:val="en-GB"/>
        </w:rPr>
        <w:instrText xml:space="preserve"> REF _Ref170975698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w:t>
      </w:r>
    </w:p>
    <w:p w14:paraId="3E5342A0" w14:textId="3DD5E6F9" w:rsidR="00E26871" w:rsidRPr="00290C81" w:rsidRDefault="00E26871">
      <w:pPr>
        <w:rPr>
          <w:rFonts w:cstheme="minorHAnsi"/>
          <w:u w:val="single"/>
          <w:lang w:val="en-GB"/>
        </w:rPr>
      </w:pPr>
      <w:r w:rsidRPr="00290C81">
        <w:rPr>
          <w:rFonts w:cstheme="minorHAnsi"/>
          <w:u w:val="single"/>
          <w:lang w:val="en-GB"/>
        </w:rPr>
        <w:t>Calculation part</w:t>
      </w:r>
    </w:p>
    <w:p w14:paraId="04DEE9CD" w14:textId="55CF9AF4" w:rsidR="00461CCB" w:rsidRPr="00290C81" w:rsidRDefault="00E26871"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_Ref170975796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w:t>
      </w:r>
      <w:r w:rsidRPr="00290C81">
        <w:rPr>
          <w:rFonts w:cstheme="minorHAnsi"/>
          <w:lang w:val="en-GB"/>
        </w:rPr>
        <w:fldChar w:fldCharType="end"/>
      </w:r>
      <w:r w:rsidRPr="00290C81">
        <w:rPr>
          <w:rFonts w:cstheme="minorHAnsi"/>
          <w:lang w:val="en-GB"/>
        </w:rPr>
        <w:t xml:space="preserve"> provides all monitoring parameters and calculations needed by the producer to calculate the emissions caused and the </w:t>
      </w:r>
      <w:r w:rsidR="00E330A5" w:rsidRPr="00290C81">
        <w:rPr>
          <w:rFonts w:cstheme="minorHAnsi"/>
          <w:lang w:val="en-GB"/>
        </w:rPr>
        <w:t>C-Sink</w:t>
      </w:r>
      <w:r w:rsidRPr="00290C81">
        <w:rPr>
          <w:rFonts w:cstheme="minorHAnsi"/>
          <w:lang w:val="en-GB"/>
        </w:rPr>
        <w:t xml:space="preserve"> potential. In </w:t>
      </w:r>
      <w:r w:rsidRPr="00290C81">
        <w:rPr>
          <w:rFonts w:cstheme="minorHAnsi"/>
          <w:lang w:val="en-GB"/>
        </w:rPr>
        <w:fldChar w:fldCharType="begin"/>
      </w:r>
      <w:r w:rsidRPr="00290C81">
        <w:rPr>
          <w:rFonts w:cstheme="minorHAnsi"/>
          <w:lang w:val="en-GB"/>
        </w:rPr>
        <w:instrText xml:space="preserve"> REF _Ref170975848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the monitoring plan is outlaid. It does not contain any specific values but</w:t>
      </w:r>
      <w:r w:rsidR="004D1F80" w:rsidRPr="00290C81">
        <w:rPr>
          <w:rFonts w:cstheme="minorHAnsi"/>
          <w:lang w:val="en-GB"/>
        </w:rPr>
        <w:t xml:space="preserve"> gives information about how the producer plans to monitor their activities. It shall answer questions like: What are appropriate indicators/parameters to report on the activities/emissions?</w:t>
      </w:r>
      <w:r w:rsidR="00943B54" w:rsidRPr="00290C81">
        <w:rPr>
          <w:rFonts w:cstheme="minorHAnsi"/>
          <w:lang w:val="en-GB"/>
        </w:rPr>
        <w:t xml:space="preserve"> </w:t>
      </w:r>
      <w:r w:rsidR="004D1F80" w:rsidRPr="00290C81">
        <w:rPr>
          <w:rFonts w:cstheme="minorHAnsi"/>
          <w:lang w:val="en-GB"/>
        </w:rPr>
        <w:t>What data sources can the producer provide to substantiate this data in the event of an audit? What frequency is appropriate to collect the data (here you can specify both a temporal frequency (continuous, monthly, ...) and one that is triggered by an event (in case of ...))</w:t>
      </w:r>
      <w:r w:rsidR="00943B54" w:rsidRPr="00290C81">
        <w:rPr>
          <w:rFonts w:cstheme="minorHAnsi"/>
          <w:lang w:val="en-GB"/>
        </w:rPr>
        <w:t>?</w:t>
      </w:r>
    </w:p>
    <w:p w14:paraId="12BED1F8" w14:textId="6CF38BAC" w:rsidR="004E2DC2" w:rsidRPr="00290C81" w:rsidRDefault="004D1F80" w:rsidP="00360BBE">
      <w:pPr>
        <w:rPr>
          <w:rFonts w:cstheme="minorHAnsi"/>
          <w:lang w:val="en-GB"/>
        </w:rPr>
      </w:pPr>
      <w:r w:rsidRPr="00290C81">
        <w:rPr>
          <w:rFonts w:cstheme="minorHAnsi"/>
          <w:lang w:val="en-GB"/>
        </w:rPr>
        <w:t xml:space="preserve">The data monitored in </w:t>
      </w:r>
      <w:r w:rsidRPr="00290C81">
        <w:rPr>
          <w:rFonts w:cstheme="minorHAnsi"/>
          <w:lang w:val="en-GB"/>
        </w:rPr>
        <w:fldChar w:fldCharType="begin"/>
      </w:r>
      <w:r w:rsidRPr="00290C81">
        <w:rPr>
          <w:rFonts w:cstheme="minorHAnsi"/>
          <w:lang w:val="en-GB"/>
        </w:rPr>
        <w:instrText xml:space="preserve"> REF _Ref170976341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will be used in the </w:t>
      </w:r>
      <w:r w:rsidR="00943B54" w:rsidRPr="00290C81">
        <w:rPr>
          <w:rFonts w:cstheme="minorHAnsi"/>
          <w:lang w:val="en-GB"/>
        </w:rPr>
        <w:t>calculations</w:t>
      </w:r>
      <w:r w:rsidRPr="00290C81">
        <w:rPr>
          <w:rFonts w:cstheme="minorHAnsi"/>
          <w:lang w:val="en-GB"/>
        </w:rPr>
        <w:t xml:space="preserve"> in </w:t>
      </w:r>
      <w:r w:rsidRPr="00290C81">
        <w:rPr>
          <w:rFonts w:cstheme="minorHAnsi"/>
          <w:lang w:val="en-GB"/>
        </w:rPr>
        <w:fldChar w:fldCharType="begin"/>
      </w:r>
      <w:r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4.2</w:t>
      </w:r>
      <w:r w:rsidRPr="00290C81">
        <w:rPr>
          <w:rFonts w:cstheme="minorHAnsi"/>
          <w:lang w:val="en-GB"/>
        </w:rPr>
        <w:fldChar w:fldCharType="end"/>
      </w:r>
      <w:r w:rsidRPr="00290C81">
        <w:rPr>
          <w:rFonts w:cstheme="minorHAnsi"/>
          <w:lang w:val="en-GB"/>
        </w:rPr>
        <w:t>.</w:t>
      </w:r>
      <w:r w:rsidR="00461CCB" w:rsidRPr="00290C81">
        <w:rPr>
          <w:rFonts w:cstheme="minorHAnsi"/>
          <w:lang w:val="en-GB"/>
        </w:rPr>
        <w:t xml:space="preserve">. That means all parameters that are used in the calculations in </w:t>
      </w:r>
      <w:r w:rsidR="00461CCB" w:rsidRPr="00290C81">
        <w:rPr>
          <w:rFonts w:cstheme="minorHAnsi"/>
          <w:lang w:val="en-GB"/>
        </w:rPr>
        <w:fldChar w:fldCharType="begin"/>
      </w:r>
      <w:r w:rsidR="00461CCB"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00461CCB" w:rsidRPr="00290C81">
        <w:rPr>
          <w:rFonts w:cstheme="minorHAnsi"/>
          <w:lang w:val="en-GB"/>
        </w:rPr>
      </w:r>
      <w:r w:rsidR="00461CCB" w:rsidRPr="00290C81">
        <w:rPr>
          <w:rFonts w:cstheme="minorHAnsi"/>
          <w:lang w:val="en-GB"/>
        </w:rPr>
        <w:fldChar w:fldCharType="separate"/>
      </w:r>
      <w:r w:rsidR="00943B54" w:rsidRPr="00290C81">
        <w:rPr>
          <w:rFonts w:cstheme="minorHAnsi"/>
          <w:lang w:val="en-GB"/>
        </w:rPr>
        <w:t>4.2</w:t>
      </w:r>
      <w:r w:rsidR="00461CCB" w:rsidRPr="00290C81">
        <w:rPr>
          <w:rFonts w:cstheme="minorHAnsi"/>
          <w:lang w:val="en-GB"/>
        </w:rPr>
        <w:fldChar w:fldCharType="end"/>
      </w:r>
      <w:r w:rsidR="00461CCB" w:rsidRPr="00290C81">
        <w:rPr>
          <w:rFonts w:cstheme="minorHAnsi"/>
          <w:lang w:val="en-GB"/>
        </w:rPr>
        <w:t xml:space="preserve"> have to be</w:t>
      </w:r>
      <w:r w:rsidR="004E2DC2" w:rsidRPr="00290C81">
        <w:rPr>
          <w:rFonts w:cstheme="minorHAnsi"/>
          <w:lang w:val="en-GB"/>
        </w:rPr>
        <w:t xml:space="preserve"> listed in chapter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 xml:space="preserve">. The subsections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.x of the calculation part are structured from the overall formula to the detail.</w:t>
      </w:r>
    </w:p>
    <w:p w14:paraId="6B4D3A84" w14:textId="49B9A137"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_Ref170984074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w:t>
      </w:r>
      <w:r w:rsidRPr="00290C81">
        <w:rPr>
          <w:rFonts w:cstheme="minorHAnsi"/>
          <w:lang w:val="en-GB"/>
        </w:rPr>
        <w:fldChar w:fldCharType="end"/>
      </w:r>
      <w:r w:rsidRPr="00290C81">
        <w:rPr>
          <w:rFonts w:cstheme="minorHAnsi"/>
          <w:lang w:val="en-GB"/>
        </w:rPr>
        <w:t xml:space="preserve"> covers all steps from the factory gate to the final </w:t>
      </w:r>
      <w:proofErr w:type="spellStart"/>
      <w:r w:rsidRPr="00290C81">
        <w:rPr>
          <w:rFonts w:cstheme="minorHAnsi"/>
          <w:lang w:val="en-GB"/>
        </w:rPr>
        <w:t>C-sink</w:t>
      </w:r>
      <w:proofErr w:type="spellEnd"/>
      <w:r w:rsidRPr="00290C81">
        <w:rPr>
          <w:rFonts w:cstheme="minorHAnsi"/>
          <w:lang w:val="en-GB"/>
        </w:rPr>
        <w:t>. For the steps “biochar processing” (</w:t>
      </w:r>
      <w:r w:rsidRPr="00290C81">
        <w:rPr>
          <w:rFonts w:cstheme="minorHAnsi"/>
          <w:lang w:val="en-GB"/>
        </w:rPr>
        <w:fldChar w:fldCharType="begin"/>
      </w:r>
      <w:r w:rsidRPr="00290C81">
        <w:rPr>
          <w:rFonts w:cstheme="minorHAnsi"/>
          <w:lang w:val="en-GB"/>
        </w:rPr>
        <w:instrText xml:space="preserve"> REF _Ref170984140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w:t>
      </w:r>
      <w:r w:rsidRPr="00290C81">
        <w:rPr>
          <w:rFonts w:cstheme="minorHAnsi"/>
          <w:lang w:val="en-GB"/>
        </w:rPr>
        <w:fldChar w:fldCharType="end"/>
      </w:r>
      <w:r w:rsidRPr="00290C81">
        <w:rPr>
          <w:rFonts w:cstheme="minorHAnsi"/>
          <w:lang w:val="en-GB"/>
        </w:rPr>
        <w:t>) and all remaining steps until application to the matrix (</w:t>
      </w:r>
      <w:r w:rsidRPr="00290C81">
        <w:rPr>
          <w:rFonts w:cstheme="minorHAnsi"/>
          <w:lang w:val="en-GB"/>
        </w:rPr>
        <w:fldChar w:fldCharType="begin"/>
      </w:r>
      <w:r w:rsidRPr="00290C81">
        <w:rPr>
          <w:rFonts w:cstheme="minorHAnsi"/>
          <w:lang w:val="en-GB"/>
        </w:rPr>
        <w:instrText xml:space="preserve"> REF _Ref170984172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w:t>
      </w:r>
      <w:r w:rsidRPr="00290C81">
        <w:rPr>
          <w:rFonts w:cstheme="minorHAnsi"/>
          <w:lang w:val="en-GB"/>
        </w:rPr>
        <w:fldChar w:fldCharType="end"/>
      </w:r>
      <w:r w:rsidRPr="00290C81">
        <w:rPr>
          <w:rFonts w:cstheme="minorHAnsi"/>
          <w:lang w:val="en-GB"/>
        </w:rPr>
        <w:t xml:space="preserve">) the same structure is applied. </w:t>
      </w:r>
      <w:r w:rsidRPr="00290C81">
        <w:rPr>
          <w:rFonts w:cstheme="minorHAnsi"/>
          <w:lang w:val="en-GB"/>
        </w:rPr>
        <w:fldChar w:fldCharType="begin"/>
      </w:r>
      <w:r w:rsidRPr="00290C81">
        <w:rPr>
          <w:rFonts w:cstheme="minorHAnsi"/>
          <w:lang w:val="en-GB"/>
        </w:rPr>
        <w:instrText xml:space="preserve"> REF _Ref170984195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5.1.1</w:t>
      </w:r>
      <w:r w:rsidRPr="00290C81">
        <w:rPr>
          <w:rFonts w:cstheme="minorHAnsi"/>
          <w:lang w:val="en-GB"/>
        </w:rPr>
        <w:fldChar w:fldCharType="end"/>
      </w:r>
      <w:r w:rsidRPr="00290C81">
        <w:rPr>
          <w:rFonts w:cstheme="minorHAnsi"/>
          <w:lang w:val="en-GB"/>
        </w:rPr>
        <w:t xml:space="preserve"> and </w:t>
      </w:r>
      <w:r w:rsidRPr="00290C81">
        <w:rPr>
          <w:rFonts w:cstheme="minorHAnsi"/>
          <w:lang w:val="en-GB"/>
        </w:rPr>
        <w:fldChar w:fldCharType="begin"/>
      </w:r>
      <w:r w:rsidRPr="00290C81">
        <w:rPr>
          <w:rFonts w:cstheme="minorHAnsi"/>
          <w:lang w:val="en-GB"/>
        </w:rPr>
        <w:instrText xml:space="preserve"> REF _Ref170984204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5.2.1</w:t>
      </w:r>
      <w:r w:rsidRPr="00290C81">
        <w:rPr>
          <w:rFonts w:cstheme="minorHAnsi"/>
          <w:lang w:val="en-GB"/>
        </w:rPr>
        <w:fldChar w:fldCharType="end"/>
      </w:r>
      <w:r w:rsidRPr="00290C81">
        <w:rPr>
          <w:rFonts w:cstheme="minorHAnsi"/>
          <w:lang w:val="en-GB"/>
        </w:rPr>
        <w:t xml:space="preserve"> represent the monitoring plans and the monitored parameters are used in the subsequent sections.</w:t>
      </w:r>
    </w:p>
    <w:p w14:paraId="74F8FE80" w14:textId="7786279B" w:rsidR="004E2DC2" w:rsidRPr="00290C81" w:rsidRDefault="004E2DC2" w:rsidP="00360BBE">
      <w:pPr>
        <w:rPr>
          <w:rFonts w:cstheme="minorHAnsi"/>
          <w:u w:val="single"/>
          <w:lang w:val="en-GB"/>
        </w:rPr>
      </w:pPr>
      <w:r w:rsidRPr="00290C81">
        <w:rPr>
          <w:rFonts w:cstheme="minorHAnsi"/>
          <w:u w:val="single"/>
          <w:lang w:val="en-GB"/>
        </w:rPr>
        <w:t>Documentation part</w:t>
      </w:r>
    </w:p>
    <w:p w14:paraId="251C0334" w14:textId="716A9F28"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_Ref170984266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6</w:t>
      </w:r>
      <w:r w:rsidRPr="00290C81">
        <w:rPr>
          <w:rFonts w:cstheme="minorHAnsi"/>
          <w:lang w:val="en-GB"/>
        </w:rPr>
        <w:fldChar w:fldCharType="end"/>
      </w:r>
      <w:r w:rsidRPr="00290C81">
        <w:rPr>
          <w:rFonts w:cstheme="minorHAnsi"/>
          <w:lang w:val="en-GB"/>
        </w:rPr>
        <w:t xml:space="preserve"> lists all inputs from the public consultation. </w:t>
      </w:r>
    </w:p>
    <w:p w14:paraId="2BEDF66F" w14:textId="77777777" w:rsidR="004E2DC2" w:rsidRPr="00290C81" w:rsidRDefault="004E2DC2" w:rsidP="00360BBE">
      <w:pPr>
        <w:rPr>
          <w:rFonts w:cstheme="minorHAnsi"/>
          <w:lang w:val="en-GB"/>
        </w:rPr>
      </w:pPr>
    </w:p>
    <w:p w14:paraId="63E3F481" w14:textId="2CC27A68" w:rsidR="00360BBE" w:rsidRPr="00290C81" w:rsidRDefault="00360BBE" w:rsidP="00360BBE">
      <w:pPr>
        <w:rPr>
          <w:rFonts w:cstheme="minorHAnsi"/>
          <w:b/>
          <w:bCs/>
          <w:sz w:val="30"/>
          <w:szCs w:val="30"/>
          <w:lang w:val="en-US"/>
        </w:rPr>
      </w:pPr>
      <w:r w:rsidRPr="00290C81">
        <w:rPr>
          <w:rFonts w:cstheme="minorHAnsi"/>
          <w:b/>
          <w:bCs/>
          <w:sz w:val="30"/>
          <w:szCs w:val="30"/>
          <w:lang w:val="en-US"/>
        </w:rPr>
        <w:br w:type="page"/>
      </w:r>
    </w:p>
    <w:p w14:paraId="47788406" w14:textId="66635744" w:rsidR="000417AC" w:rsidRPr="00290C81" w:rsidRDefault="002A1A9D" w:rsidP="00360BBE">
      <w:pPr>
        <w:pStyle w:val="berschrift1"/>
        <w:rPr>
          <w:rFonts w:asciiTheme="minorHAnsi" w:hAnsiTheme="minorHAnsi" w:cstheme="minorHAnsi"/>
          <w:lang w:val="en-US"/>
        </w:rPr>
      </w:pPr>
      <w:bookmarkStart w:id="1" w:name="_Toc172104149"/>
      <w:r w:rsidRPr="00290C81">
        <w:rPr>
          <w:rFonts w:asciiTheme="minorHAnsi" w:hAnsiTheme="minorHAnsi" w:cstheme="minorHAnsi"/>
          <w:noProof/>
          <w:lang w:val="de-AT" w:eastAsia="de-AT"/>
        </w:rPr>
        <w:lastRenderedPageBreak/>
        <mc:AlternateContent>
          <mc:Choice Requires="wps">
            <w:drawing>
              <wp:anchor distT="0" distB="0" distL="114300" distR="114300" simplePos="0" relativeHeight="251658240" behindDoc="0" locked="0" layoutInCell="1" allowOverlap="1" wp14:anchorId="11E228A0" wp14:editId="44A9F724">
                <wp:simplePos x="0" y="0"/>
                <wp:positionH relativeFrom="column">
                  <wp:posOffset>4461510</wp:posOffset>
                </wp:positionH>
                <wp:positionV relativeFrom="paragraph">
                  <wp:posOffset>-504825</wp:posOffset>
                </wp:positionV>
                <wp:extent cx="1962150" cy="9144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962150" cy="914400"/>
                        </a:xfrm>
                        <a:prstGeom prst="rect">
                          <a:avLst/>
                        </a:prstGeom>
                        <a:solidFill>
                          <a:schemeClr val="lt1"/>
                        </a:solidFill>
                        <a:ln w="6350">
                          <a:solidFill>
                            <a:prstClr val="black"/>
                          </a:solidFill>
                        </a:ln>
                      </wps:spPr>
                      <wps:txbx>
                        <w:txbxContent>
                          <w:p w14:paraId="4EEA6E43" w14:textId="64D89213" w:rsidR="00466E80" w:rsidRPr="00BD23E7" w:rsidRDefault="00466E80">
                            <w:pPr>
                              <w:rPr>
                                <w:lang w:val="hu-HU"/>
                              </w:rPr>
                            </w:pPr>
                            <w:r>
                              <w:rPr>
                                <w:lang w:val="hu-HU"/>
                              </w:rPr>
                              <w:t>Logo of the project to be inserted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228A0" id="_x0000_t202" coordsize="21600,21600" o:spt="202" path="m,l,21600r21600,l21600,xe">
                <v:stroke joinstyle="miter"/>
                <v:path gradientshapeok="t" o:connecttype="rect"/>
              </v:shapetype>
              <v:shape id="Textfeld 2" o:spid="_x0000_s1026" type="#_x0000_t202" style="position:absolute;margin-left:351.3pt;margin-top:-39.75pt;width:154.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" fillcolor="white [3201]" strokeweight=".5pt">
                <v:textbox>
                  <w:txbxContent>
                    <w:p w14:paraId="4EEA6E43" w14:textId="64D89213" w:rsidR="00466E80" w:rsidRPr="00BD23E7" w:rsidRDefault="00466E80">
                      <w:pPr>
                        <w:rPr>
                          <w:lang w:val="hu-HU"/>
                        </w:rPr>
                      </w:pPr>
                      <w:r>
                        <w:rPr>
                          <w:lang w:val="hu-HU"/>
                        </w:rPr>
                        <w:t>Logo of the project to be inserted here</w:t>
                      </w:r>
                    </w:p>
                  </w:txbxContent>
                </v:textbox>
              </v:shape>
            </w:pict>
          </mc:Fallback>
        </mc:AlternateContent>
      </w:r>
      <w:r w:rsidR="00E73E2E" w:rsidRPr="00290C81">
        <w:rPr>
          <w:rFonts w:asciiTheme="minorHAnsi" w:hAnsiTheme="minorHAnsi" w:cstheme="minorHAnsi"/>
          <w:lang w:val="en-US"/>
        </w:rPr>
        <w:t xml:space="preserve">Project </w:t>
      </w:r>
      <w:r w:rsidR="00DC00E5" w:rsidRPr="00290C81">
        <w:rPr>
          <w:rFonts w:asciiTheme="minorHAnsi" w:hAnsiTheme="minorHAnsi" w:cstheme="minorHAnsi"/>
          <w:lang w:val="en-US"/>
        </w:rPr>
        <w:t xml:space="preserve">Design </w:t>
      </w:r>
      <w:r w:rsidR="00E73E2E" w:rsidRPr="00290C81">
        <w:rPr>
          <w:rFonts w:asciiTheme="minorHAnsi" w:hAnsiTheme="minorHAnsi" w:cstheme="minorHAnsi"/>
          <w:lang w:val="en-US"/>
        </w:rPr>
        <w:t>Document</w:t>
      </w:r>
      <w:bookmarkEnd w:id="1"/>
    </w:p>
    <w:p w14:paraId="58227735" w14:textId="73C84DF3" w:rsidR="002519AF" w:rsidRPr="00290C81" w:rsidRDefault="002519AF">
      <w:pPr>
        <w:rPr>
          <w:rFonts w:cstheme="minorHAnsi"/>
          <w:lang w:val="en-US"/>
        </w:rPr>
      </w:pPr>
    </w:p>
    <w:p w14:paraId="5FA59742" w14:textId="7A563D97" w:rsidR="009E0065" w:rsidRPr="00290C81" w:rsidRDefault="009E0065" w:rsidP="009E0065">
      <w:pPr>
        <w:tabs>
          <w:tab w:val="left" w:pos="3402"/>
        </w:tabs>
        <w:rPr>
          <w:rFonts w:eastAsia="Times New Roman" w:cstheme="minorHAnsi"/>
          <w:i/>
          <w:iCs/>
          <w:lang w:val="en-US"/>
        </w:rPr>
      </w:pPr>
      <w:r w:rsidRPr="00290C81">
        <w:rPr>
          <w:rFonts w:eastAsia="Times New Roman" w:cstheme="minorHAnsi"/>
          <w:lang w:val="en-US"/>
        </w:rPr>
        <w:t>Project ID</w:t>
      </w:r>
      <w:r w:rsidRPr="00290C81">
        <w:rPr>
          <w:rFonts w:eastAsia="Times New Roman" w:cstheme="minorHAnsi"/>
          <w:lang w:val="en-US"/>
        </w:rPr>
        <w:tab/>
      </w:r>
      <w:r w:rsidR="002A1A9D" w:rsidRPr="00290C81">
        <w:rPr>
          <w:rFonts w:cstheme="minorHAnsi"/>
          <w:iCs/>
          <w:lang w:val="en-US"/>
        </w:rPr>
        <w:t>GCSPXXXX</w:t>
      </w:r>
      <w:r w:rsidR="002A1A9D" w:rsidRPr="00290C81">
        <w:rPr>
          <w:rFonts w:cstheme="minorHAnsi"/>
          <w:iCs/>
          <w:color w:val="FF0000"/>
          <w:lang w:val="en-US"/>
        </w:rPr>
        <w:t xml:space="preserve"> </w:t>
      </w:r>
      <w:r w:rsidR="002A1A9D" w:rsidRPr="00290C81">
        <w:rPr>
          <w:rFonts w:cstheme="minorHAnsi"/>
          <w:color w:val="FF0000"/>
          <w:lang w:val="en-US"/>
        </w:rPr>
        <w:t>[</w:t>
      </w:r>
      <w:r w:rsidR="002A1A9D" w:rsidRPr="00290C81">
        <w:rPr>
          <w:rFonts w:cstheme="minorHAnsi"/>
          <w:i/>
          <w:color w:val="FF0000"/>
          <w:lang w:val="en-US"/>
        </w:rPr>
        <w:t>Assigned by CSI after project registration</w:t>
      </w:r>
      <w:r w:rsidR="002A1A9D" w:rsidRPr="00290C81">
        <w:rPr>
          <w:rFonts w:cstheme="minorHAnsi"/>
          <w:color w:val="FF0000"/>
          <w:lang w:val="en-US"/>
        </w:rPr>
        <w:t>]</w:t>
      </w:r>
    </w:p>
    <w:p w14:paraId="11CB732A" w14:textId="5DA7CA8F" w:rsidR="000417AC" w:rsidRPr="00290C81" w:rsidRDefault="000417AC" w:rsidP="007A7D57">
      <w:pPr>
        <w:tabs>
          <w:tab w:val="left" w:pos="3402"/>
        </w:tabs>
        <w:rPr>
          <w:rFonts w:cstheme="minorHAnsi"/>
          <w:lang w:val="en-US"/>
        </w:rPr>
      </w:pPr>
      <w:r w:rsidRPr="00290C81">
        <w:rPr>
          <w:rFonts w:cstheme="minorHAnsi"/>
          <w:lang w:val="en-US"/>
        </w:rPr>
        <w:t>Name of project:</w:t>
      </w:r>
      <w:r w:rsidR="00E30AA5" w:rsidRPr="00290C81">
        <w:rPr>
          <w:rFonts w:cstheme="minorHAnsi"/>
          <w:lang w:val="en-US"/>
        </w:rPr>
        <w:tab/>
      </w:r>
      <w:r w:rsidR="00360BBE" w:rsidRPr="00290C81">
        <w:rPr>
          <w:rFonts w:cstheme="minorHAnsi"/>
          <w:color w:val="FF0000"/>
          <w:lang w:val="en-US"/>
        </w:rPr>
        <w:t>xxx</w:t>
      </w:r>
    </w:p>
    <w:p w14:paraId="22A8BDA1" w14:textId="53C91E1A" w:rsidR="000417AC" w:rsidRPr="00290C81" w:rsidRDefault="000417AC" w:rsidP="007A7D57">
      <w:pPr>
        <w:tabs>
          <w:tab w:val="left" w:pos="3402"/>
        </w:tabs>
        <w:rPr>
          <w:rFonts w:cstheme="minorHAnsi"/>
          <w:lang w:val="en-US"/>
        </w:rPr>
      </w:pPr>
      <w:r w:rsidRPr="00290C81">
        <w:rPr>
          <w:rFonts w:cstheme="minorHAnsi"/>
          <w:lang w:val="en-US"/>
        </w:rPr>
        <w:t xml:space="preserve">Name of </w:t>
      </w:r>
      <w:r w:rsidR="007A7D57" w:rsidRPr="00290C81">
        <w:rPr>
          <w:rFonts w:cstheme="minorHAnsi"/>
          <w:lang w:val="en-US"/>
        </w:rPr>
        <w:t>quality manager</w:t>
      </w:r>
      <w:r w:rsidRPr="00290C81">
        <w:rPr>
          <w:rFonts w:cstheme="minorHAnsi"/>
          <w:lang w:val="en-US"/>
        </w:rPr>
        <w:t>:</w:t>
      </w:r>
      <w:r w:rsidR="00E30AA5" w:rsidRPr="00290C81">
        <w:rPr>
          <w:rFonts w:cstheme="minorHAnsi"/>
          <w:lang w:val="en-US"/>
        </w:rPr>
        <w:tab/>
      </w:r>
      <w:r w:rsidR="00360BBE" w:rsidRPr="00290C81">
        <w:rPr>
          <w:rFonts w:cstheme="minorHAnsi"/>
          <w:color w:val="FF0000"/>
          <w:lang w:val="en-US"/>
        </w:rPr>
        <w:t>xxx</w:t>
      </w:r>
    </w:p>
    <w:p w14:paraId="10690C5E" w14:textId="08DADED1" w:rsidR="000417AC" w:rsidRPr="00290C81" w:rsidRDefault="000417AC" w:rsidP="00E62F2D">
      <w:pPr>
        <w:tabs>
          <w:tab w:val="left" w:pos="3402"/>
        </w:tabs>
        <w:ind w:left="3402" w:hanging="3402"/>
        <w:rPr>
          <w:rFonts w:cstheme="minorHAnsi"/>
          <w:color w:val="FF0000"/>
          <w:lang w:val="en-US"/>
        </w:rPr>
      </w:pPr>
      <w:r w:rsidRPr="00290C81">
        <w:rPr>
          <w:rFonts w:cstheme="minorHAnsi"/>
          <w:lang w:val="en-US"/>
        </w:rPr>
        <w:t xml:space="preserve">Date of </w:t>
      </w:r>
      <w:r w:rsidR="002A1A9D" w:rsidRPr="00290C81">
        <w:rPr>
          <w:rFonts w:cstheme="minorHAnsi"/>
          <w:lang w:val="en-US"/>
        </w:rPr>
        <w:t>submission</w:t>
      </w:r>
      <w:proofErr w:type="gramStart"/>
      <w:r w:rsidRPr="00290C81">
        <w:rPr>
          <w:rFonts w:cstheme="minorHAnsi"/>
          <w:lang w:val="en-US"/>
        </w:rPr>
        <w:t xml:space="preserve">: </w:t>
      </w:r>
      <w:r w:rsidR="007A6954" w:rsidRPr="00290C81">
        <w:rPr>
          <w:rFonts w:cstheme="minorHAnsi"/>
          <w:lang w:val="en-US"/>
        </w:rPr>
        <w:tab/>
      </w:r>
      <w:proofErr w:type="spellStart"/>
      <w:r w:rsidR="00360BBE" w:rsidRPr="00290C81">
        <w:rPr>
          <w:rFonts w:cstheme="minorHAnsi"/>
          <w:color w:val="FF0000"/>
          <w:lang w:val="en-US"/>
        </w:rPr>
        <w:t>xx</w:t>
      </w:r>
      <w:proofErr w:type="gramEnd"/>
      <w:r w:rsidR="00360BBE" w:rsidRPr="00290C81">
        <w:rPr>
          <w:rFonts w:cstheme="minorHAnsi"/>
          <w:color w:val="FF0000"/>
          <w:lang w:val="en-US"/>
        </w:rPr>
        <w:t>.</w:t>
      </w:r>
      <w:proofErr w:type="gramStart"/>
      <w:r w:rsidR="00360BBE" w:rsidRPr="00290C81">
        <w:rPr>
          <w:rFonts w:cstheme="minorHAnsi"/>
          <w:color w:val="FF0000"/>
          <w:lang w:val="en-US"/>
        </w:rPr>
        <w:t>xx.xxxx</w:t>
      </w:r>
      <w:proofErr w:type="spellEnd"/>
      <w:proofErr w:type="gramEnd"/>
      <w:r w:rsidR="00E62F2D" w:rsidRPr="00290C81">
        <w:rPr>
          <w:rFonts w:cstheme="minorHAnsi"/>
          <w:color w:val="FF0000"/>
          <w:lang w:val="en-US"/>
        </w:rPr>
        <w:t xml:space="preserve"> (This date equals the date of sending the PDD to </w:t>
      </w:r>
      <w:proofErr w:type="gramStart"/>
      <w:r w:rsidR="00E62F2D" w:rsidRPr="00290C81">
        <w:rPr>
          <w:rFonts w:cstheme="minorHAnsi"/>
          <w:color w:val="FF0000"/>
          <w:lang w:val="en-US"/>
        </w:rPr>
        <w:t>the  VVB</w:t>
      </w:r>
      <w:proofErr w:type="gramEnd"/>
      <w:r w:rsidR="00E62F2D" w:rsidRPr="00290C81">
        <w:rPr>
          <w:rFonts w:cstheme="minorHAnsi"/>
          <w:color w:val="FF0000"/>
          <w:lang w:val="en-US"/>
        </w:rPr>
        <w:t>. It is used to identify the version of the PDD and therefore changes with every submission after a modification.)</w:t>
      </w:r>
    </w:p>
    <w:p w14:paraId="34D0BD49" w14:textId="747CCE84" w:rsidR="000417AC" w:rsidRDefault="000417AC" w:rsidP="007A7D57">
      <w:pPr>
        <w:tabs>
          <w:tab w:val="left" w:pos="3402"/>
        </w:tabs>
        <w:ind w:left="3402" w:hanging="3402"/>
        <w:rPr>
          <w:rFonts w:cstheme="minorHAnsi"/>
          <w:color w:val="FF0000"/>
          <w:lang w:val="en-US"/>
        </w:rPr>
      </w:pPr>
      <w:r w:rsidRPr="00290C81">
        <w:rPr>
          <w:rFonts w:cstheme="minorHAnsi"/>
          <w:lang w:val="en-US"/>
        </w:rPr>
        <w:t>Methodology:</w:t>
      </w:r>
      <w:r w:rsidRPr="00290C81">
        <w:rPr>
          <w:rFonts w:cstheme="minorHAnsi"/>
          <w:lang w:val="en-US"/>
        </w:rPr>
        <w:tab/>
      </w:r>
      <w:r w:rsidR="00DC00E5" w:rsidRPr="00290C81">
        <w:rPr>
          <w:rFonts w:cstheme="minorHAnsi"/>
          <w:color w:val="FF0000"/>
          <w:lang w:val="en-US"/>
        </w:rPr>
        <w:t>Global Biochar C-Sink 3</w:t>
      </w:r>
    </w:p>
    <w:p w14:paraId="0979A44F" w14:textId="77777777" w:rsidR="00E330A5" w:rsidRPr="006E77E1" w:rsidRDefault="00E330A5" w:rsidP="00E330A5">
      <w:pPr>
        <w:tabs>
          <w:tab w:val="left" w:pos="3402"/>
        </w:tabs>
        <w:ind w:left="3402" w:hanging="3402"/>
        <w:rPr>
          <w:rFonts w:cs="Calibri"/>
          <w:color w:val="FF0000"/>
          <w:lang w:val="en-US"/>
        </w:rPr>
      </w:pPr>
      <w:r w:rsidRPr="00B527FE">
        <w:rPr>
          <w:rFonts w:cs="Calibri"/>
          <w:lang w:val="en-US"/>
        </w:rPr>
        <w:t>Version of PDD</w:t>
      </w:r>
      <w:proofErr w:type="gramStart"/>
      <w:r>
        <w:rPr>
          <w:rFonts w:cs="Calibri"/>
          <w:lang w:val="en-US"/>
        </w:rPr>
        <w:t xml:space="preserve">: </w:t>
      </w:r>
      <w:r>
        <w:rPr>
          <w:rFonts w:cs="Calibri"/>
          <w:color w:val="FF0000"/>
          <w:lang w:val="en-US"/>
        </w:rPr>
        <w:tab/>
        <w:t>1.0</w:t>
      </w:r>
      <w:proofErr w:type="gramEnd"/>
      <w:r>
        <w:rPr>
          <w:rFonts w:cs="Calibri"/>
          <w:color w:val="FF0000"/>
          <w:lang w:val="en-US"/>
        </w:rPr>
        <w:t xml:space="preserve"> </w:t>
      </w:r>
      <w:r w:rsidRPr="00B527FE">
        <w:rPr>
          <w:rFonts w:cs="Calibri"/>
          <w:i/>
          <w:iCs/>
          <w:color w:val="FF0000"/>
          <w:lang w:val="en-US"/>
        </w:rPr>
        <w:t>(Please adapt this accordingly whenever changes are made</w:t>
      </w:r>
    </w:p>
    <w:p w14:paraId="549D667F" w14:textId="77777777" w:rsidR="003834E2" w:rsidRPr="00290C81" w:rsidRDefault="003834E2" w:rsidP="007A7D57">
      <w:pPr>
        <w:tabs>
          <w:tab w:val="left" w:pos="3402"/>
        </w:tabs>
        <w:ind w:left="3402" w:hanging="3402"/>
        <w:rPr>
          <w:rFonts w:cstheme="minorHAnsi"/>
          <w:color w:val="FF0000"/>
          <w:lang w:val="en-US"/>
        </w:rPr>
      </w:pPr>
    </w:p>
    <w:p w14:paraId="7004707F" w14:textId="77777777" w:rsidR="003834E2" w:rsidRPr="00290C81" w:rsidRDefault="003834E2" w:rsidP="007A7D57">
      <w:pPr>
        <w:tabs>
          <w:tab w:val="left" w:pos="3402"/>
        </w:tabs>
        <w:ind w:left="3402" w:hanging="3402"/>
        <w:rPr>
          <w:rFonts w:cstheme="minorHAnsi"/>
          <w:color w:val="FF0000"/>
          <w:lang w:val="en-US"/>
        </w:rPr>
      </w:pPr>
    </w:p>
    <w:p w14:paraId="4279B8BC" w14:textId="166FFBF5" w:rsidR="003834E2" w:rsidRPr="00290C81" w:rsidRDefault="003834E2" w:rsidP="003834E2">
      <w:pPr>
        <w:tabs>
          <w:tab w:val="left" w:pos="3402"/>
        </w:tabs>
        <w:ind w:left="3402" w:hanging="3402"/>
        <w:rPr>
          <w:rFonts w:cstheme="minorHAnsi"/>
          <w:color w:val="FF0000"/>
          <w:lang w:val="en-US"/>
        </w:rPr>
      </w:pPr>
      <w:r w:rsidRPr="00290C81">
        <w:rPr>
          <w:rFonts w:cstheme="minorHAnsi"/>
          <w:lang w:val="en-US"/>
        </w:rPr>
        <w:t>Project location:</w:t>
      </w:r>
      <w:r w:rsidRPr="00290C81">
        <w:rPr>
          <w:rFonts w:cstheme="minorHAnsi"/>
          <w:lang w:val="en-US"/>
        </w:rPr>
        <w:tab/>
      </w:r>
      <w:r w:rsidR="00360BBE" w:rsidRPr="00290C81">
        <w:rPr>
          <w:rFonts w:cstheme="minorHAnsi"/>
          <w:color w:val="FF0000"/>
          <w:lang w:val="en-US"/>
        </w:rPr>
        <w:t>xxx</w:t>
      </w:r>
    </w:p>
    <w:p w14:paraId="016E5E5F" w14:textId="0D8E4AAE" w:rsidR="00E6070B" w:rsidRPr="00290C81" w:rsidRDefault="00E6070B" w:rsidP="00E6070B">
      <w:pPr>
        <w:tabs>
          <w:tab w:val="left" w:pos="3402"/>
        </w:tabs>
        <w:ind w:left="3402" w:hanging="3402"/>
        <w:rPr>
          <w:rFonts w:cstheme="minorHAnsi"/>
          <w:lang w:val="en-US"/>
        </w:rPr>
      </w:pPr>
      <w:r w:rsidRPr="00290C81">
        <w:rPr>
          <w:rFonts w:cstheme="minorHAnsi"/>
          <w:lang w:val="en-US"/>
        </w:rPr>
        <w:t xml:space="preserve">Project start date: </w:t>
      </w:r>
      <w:proofErr w:type="gramStart"/>
      <w:r w:rsidRPr="00290C81">
        <w:rPr>
          <w:rFonts w:cstheme="minorHAnsi"/>
          <w:lang w:val="en-US"/>
        </w:rPr>
        <w:tab/>
      </w:r>
      <w:r w:rsidR="007926D1" w:rsidRPr="00290C81">
        <w:rPr>
          <w:rFonts w:cstheme="minorHAnsi"/>
          <w:color w:val="FF0000"/>
          <w:lang w:val="en-US"/>
        </w:rPr>
        <w:t>XX.XX.XXXX</w:t>
      </w:r>
      <w:proofErr w:type="gramEnd"/>
      <w:r w:rsidR="007926D1" w:rsidRPr="00290C81">
        <w:rPr>
          <w:rFonts w:cstheme="minorHAnsi"/>
          <w:color w:val="FF0000"/>
          <w:lang w:val="en-US"/>
        </w:rPr>
        <w:t xml:space="preserve"> </w:t>
      </w:r>
      <w:r w:rsidR="007926D1" w:rsidRPr="00290C81">
        <w:rPr>
          <w:rFonts w:cstheme="minorHAnsi"/>
          <w:i/>
          <w:iCs/>
          <w:color w:val="FF0000"/>
          <w:lang w:val="en-US"/>
        </w:rPr>
        <w:t>(Date of contract conclusion with C</w:t>
      </w:r>
      <w:r w:rsidR="0029471D" w:rsidRPr="00290C81">
        <w:rPr>
          <w:rFonts w:cstheme="minorHAnsi"/>
          <w:i/>
          <w:iCs/>
          <w:color w:val="FF0000"/>
          <w:lang w:val="en-US"/>
        </w:rPr>
        <w:t>arbon Standards</w:t>
      </w:r>
      <w:r w:rsidR="007926D1" w:rsidRPr="00290C81">
        <w:rPr>
          <w:rFonts w:cstheme="minorHAnsi"/>
          <w:i/>
          <w:iCs/>
          <w:color w:val="FF0000"/>
          <w:lang w:val="en-US"/>
        </w:rPr>
        <w:t xml:space="preserve"> or registration date for the Global </w:t>
      </w:r>
      <w:r w:rsidR="0029471D" w:rsidRPr="00290C81">
        <w:rPr>
          <w:rFonts w:cstheme="minorHAnsi"/>
          <w:i/>
          <w:iCs/>
          <w:color w:val="FF0000"/>
          <w:lang w:val="en-US"/>
        </w:rPr>
        <w:t>B</w:t>
      </w:r>
      <w:r w:rsidR="007926D1" w:rsidRPr="00290C81">
        <w:rPr>
          <w:rFonts w:cstheme="minorHAnsi"/>
          <w:i/>
          <w:iCs/>
          <w:color w:val="FF0000"/>
          <w:lang w:val="en-US"/>
        </w:rPr>
        <w:t>iochar C-</w:t>
      </w:r>
      <w:r w:rsidR="0029471D" w:rsidRPr="00290C81">
        <w:rPr>
          <w:rFonts w:cstheme="minorHAnsi"/>
          <w:i/>
          <w:iCs/>
          <w:color w:val="FF0000"/>
          <w:lang w:val="en-US"/>
        </w:rPr>
        <w:t>S</w:t>
      </w:r>
      <w:r w:rsidR="007926D1" w:rsidRPr="00290C81">
        <w:rPr>
          <w:rFonts w:cstheme="minorHAnsi"/>
          <w:i/>
          <w:iCs/>
          <w:color w:val="FF0000"/>
          <w:lang w:val="en-US"/>
        </w:rPr>
        <w:t>ink service. Or, in the case of retroactive certification, the production date of the batch.)</w:t>
      </w:r>
    </w:p>
    <w:p w14:paraId="022708BB" w14:textId="26D39F2C" w:rsidR="00E6070B" w:rsidRPr="00290C81" w:rsidRDefault="00E6070B" w:rsidP="00E6070B">
      <w:pPr>
        <w:tabs>
          <w:tab w:val="left" w:pos="3402"/>
        </w:tabs>
        <w:ind w:left="3402" w:hanging="3402"/>
        <w:rPr>
          <w:rFonts w:cstheme="minorHAnsi"/>
          <w:lang w:val="en-US"/>
        </w:rPr>
      </w:pPr>
      <w:r w:rsidRPr="00290C81">
        <w:rPr>
          <w:rFonts w:cstheme="minorHAnsi"/>
          <w:lang w:val="en-US"/>
        </w:rPr>
        <w:t>Project period</w:t>
      </w:r>
      <w:proofErr w:type="gramStart"/>
      <w:r w:rsidRPr="00290C81">
        <w:rPr>
          <w:rFonts w:cstheme="minorHAnsi"/>
          <w:lang w:val="en-US"/>
        </w:rPr>
        <w:t xml:space="preserve">: </w:t>
      </w:r>
      <w:r w:rsidRPr="00290C81">
        <w:rPr>
          <w:rFonts w:cstheme="minorHAnsi"/>
          <w:lang w:val="en-US"/>
        </w:rPr>
        <w:tab/>
        <w:t>The</w:t>
      </w:r>
      <w:proofErr w:type="gramEnd"/>
      <w:r w:rsidRPr="00290C81">
        <w:rPr>
          <w:rFonts w:cstheme="minorHAnsi"/>
          <w:lang w:val="en-US"/>
        </w:rPr>
        <w:t xml:space="preserve"> project has no end date, but it is </w:t>
      </w:r>
      <w:r w:rsidR="007926D1" w:rsidRPr="00290C81">
        <w:rPr>
          <w:rFonts w:cstheme="minorHAnsi"/>
          <w:lang w:val="en-US"/>
        </w:rPr>
        <w:t xml:space="preserve">verified </w:t>
      </w:r>
      <w:r w:rsidRPr="00290C81">
        <w:rPr>
          <w:rFonts w:cstheme="minorHAnsi"/>
          <w:lang w:val="en-US"/>
        </w:rPr>
        <w:t>on an annual basis</w:t>
      </w:r>
    </w:p>
    <w:p w14:paraId="0E354342" w14:textId="321EADED" w:rsidR="000417AC" w:rsidRPr="00290C81" w:rsidRDefault="003834E2" w:rsidP="00CC54AF">
      <w:pPr>
        <w:tabs>
          <w:tab w:val="left" w:pos="3402"/>
        </w:tabs>
        <w:ind w:left="3402" w:hanging="3402"/>
        <w:rPr>
          <w:rFonts w:cstheme="minorHAnsi"/>
          <w:color w:val="FF0000"/>
          <w:lang w:val="en-US"/>
        </w:rPr>
      </w:pPr>
      <w:r w:rsidRPr="00290C81">
        <w:rPr>
          <w:rFonts w:cstheme="minorHAnsi"/>
          <w:lang w:val="en-US"/>
        </w:rPr>
        <w:t>Project summary</w:t>
      </w:r>
      <w:proofErr w:type="gramStart"/>
      <w:r w:rsidRPr="00290C81">
        <w:rPr>
          <w:rFonts w:cstheme="minorHAnsi"/>
          <w:lang w:val="en-US"/>
        </w:rPr>
        <w:t xml:space="preserve">: </w:t>
      </w:r>
      <w:r w:rsidRPr="00290C81">
        <w:rPr>
          <w:rFonts w:cstheme="minorHAnsi"/>
          <w:lang w:val="en-US"/>
        </w:rPr>
        <w:tab/>
      </w:r>
      <w:r w:rsidR="00360BBE" w:rsidRPr="00290C81">
        <w:rPr>
          <w:rFonts w:cstheme="minorHAnsi"/>
          <w:i/>
          <w:iCs/>
          <w:color w:val="FF0000"/>
          <w:lang w:val="en-US"/>
        </w:rPr>
        <w:t>(</w:t>
      </w:r>
      <w:proofErr w:type="gramEnd"/>
      <w:r w:rsidR="00360BBE" w:rsidRPr="00290C81">
        <w:rPr>
          <w:rFonts w:cstheme="minorHAnsi"/>
          <w:i/>
          <w:iCs/>
          <w:color w:val="FF0000"/>
          <w:lang w:val="en-US"/>
        </w:rPr>
        <w:t>2 sentences about the project)</w:t>
      </w:r>
    </w:p>
    <w:p w14:paraId="1FBFE693" w14:textId="517CDF18" w:rsidR="00E97947" w:rsidRPr="00290C81" w:rsidRDefault="00E6070B" w:rsidP="00E97947">
      <w:pPr>
        <w:tabs>
          <w:tab w:val="left" w:pos="3402"/>
        </w:tabs>
        <w:ind w:left="3402"/>
        <w:rPr>
          <w:rFonts w:cstheme="minorHAnsi"/>
          <w:color w:val="4D4D4C"/>
          <w:lang w:val="en-US"/>
        </w:rPr>
      </w:pPr>
      <w:r w:rsidRPr="00290C81">
        <w:rPr>
          <w:rFonts w:cstheme="minorHAnsi"/>
          <w:lang w:val="en-US"/>
        </w:rPr>
        <w:t>The project will increase carbon sequestration by working the produced biochar into different matri</w:t>
      </w:r>
      <w:r w:rsidR="002A1A9D" w:rsidRPr="00290C81">
        <w:rPr>
          <w:rFonts w:cstheme="minorHAnsi"/>
          <w:lang w:val="en-US"/>
        </w:rPr>
        <w:t>ce</w:t>
      </w:r>
      <w:r w:rsidRPr="00290C81">
        <w:rPr>
          <w:rFonts w:cstheme="minorHAnsi"/>
          <w:lang w:val="en-US"/>
        </w:rPr>
        <w:t xml:space="preserve">s </w:t>
      </w:r>
      <w:r w:rsidR="002A1A9D" w:rsidRPr="00290C81">
        <w:rPr>
          <w:rFonts w:cstheme="minorHAnsi"/>
          <w:lang w:val="en-US"/>
        </w:rPr>
        <w:t>to</w:t>
      </w:r>
      <w:r w:rsidRPr="00290C81">
        <w:rPr>
          <w:rFonts w:cstheme="minorHAnsi"/>
          <w:lang w:val="en-US"/>
        </w:rPr>
        <w:t xml:space="preserve"> create a long-term carbon storage with a persistence of up to 1000 years as according to the Global Biochar C-Sink </w:t>
      </w:r>
      <w:r w:rsidR="0029471D" w:rsidRPr="00290C81">
        <w:rPr>
          <w:rFonts w:cstheme="minorHAnsi"/>
          <w:lang w:val="en-US"/>
        </w:rPr>
        <w:t>S</w:t>
      </w:r>
      <w:r w:rsidRPr="00290C81">
        <w:rPr>
          <w:rFonts w:cstheme="minorHAnsi"/>
          <w:lang w:val="en-US"/>
        </w:rPr>
        <w:t xml:space="preserve">tandard. Without the project, no </w:t>
      </w:r>
      <w:proofErr w:type="spellStart"/>
      <w:r w:rsidRPr="00290C81">
        <w:rPr>
          <w:rFonts w:cstheme="minorHAnsi"/>
          <w:lang w:val="en-US"/>
        </w:rPr>
        <w:t>C-</w:t>
      </w:r>
      <w:r w:rsidR="0029471D" w:rsidRPr="00290C81">
        <w:rPr>
          <w:rFonts w:cstheme="minorHAnsi"/>
          <w:lang w:val="en-US"/>
        </w:rPr>
        <w:t>s</w:t>
      </w:r>
      <w:r w:rsidRPr="00290C81">
        <w:rPr>
          <w:rFonts w:cstheme="minorHAnsi"/>
          <w:lang w:val="en-US"/>
        </w:rPr>
        <w:t>ink</w:t>
      </w:r>
      <w:proofErr w:type="spellEnd"/>
      <w:r w:rsidRPr="00290C81">
        <w:rPr>
          <w:rFonts w:cstheme="minorHAnsi"/>
          <w:lang w:val="en-US"/>
        </w:rPr>
        <w:t xml:space="preserve"> would be created since </w:t>
      </w:r>
      <w:r w:rsidR="00360BBE" w:rsidRPr="00290C81">
        <w:rPr>
          <w:rFonts w:cstheme="minorHAnsi"/>
          <w:i/>
          <w:iCs/>
          <w:color w:val="FF0000"/>
          <w:lang w:val="en-US"/>
        </w:rPr>
        <w:t>feedstock</w:t>
      </w:r>
      <w:r w:rsidRPr="00290C81">
        <w:rPr>
          <w:rFonts w:cstheme="minorHAnsi"/>
          <w:i/>
          <w:iCs/>
          <w:lang w:val="en-US"/>
        </w:rPr>
        <w:t xml:space="preserve"> </w:t>
      </w:r>
      <w:r w:rsidRPr="00290C81">
        <w:rPr>
          <w:rFonts w:cstheme="minorHAnsi"/>
          <w:lang w:val="en-US"/>
        </w:rPr>
        <w:t>does not constitute a long-term carbon reservoir.</w:t>
      </w:r>
    </w:p>
    <w:p w14:paraId="0AA3E415" w14:textId="5B31C783" w:rsidR="00E6070B" w:rsidRPr="00290C81" w:rsidRDefault="00E6070B" w:rsidP="00E97947">
      <w:pPr>
        <w:tabs>
          <w:tab w:val="left" w:pos="3402"/>
        </w:tabs>
        <w:ind w:left="3402"/>
        <w:rPr>
          <w:rFonts w:cstheme="minorHAnsi"/>
          <w:color w:val="FF0000"/>
          <w:lang w:val="en-US"/>
        </w:rPr>
      </w:pPr>
      <w:r w:rsidRPr="00290C81">
        <w:rPr>
          <w:rFonts w:cstheme="minorHAnsi"/>
          <w:lang w:val="en-US"/>
        </w:rPr>
        <w:t xml:space="preserve">In the initial 5 years of the </w:t>
      </w:r>
      <w:proofErr w:type="gramStart"/>
      <w:r w:rsidRPr="00290C81">
        <w:rPr>
          <w:rFonts w:cstheme="minorHAnsi"/>
          <w:lang w:val="en-US"/>
        </w:rPr>
        <w:t>project</w:t>
      </w:r>
      <w:proofErr w:type="gramEnd"/>
      <w:r w:rsidRPr="00290C81">
        <w:rPr>
          <w:rFonts w:cstheme="minorHAnsi"/>
          <w:lang w:val="en-US"/>
        </w:rPr>
        <w:t xml:space="preserve"> we expect carbon sequestration of approximately </w:t>
      </w:r>
      <w:r w:rsidRPr="00290C81">
        <w:rPr>
          <w:rFonts w:cstheme="minorHAnsi"/>
          <w:color w:val="FF0000"/>
          <w:lang w:val="en-US"/>
        </w:rPr>
        <w:t xml:space="preserve">xxx </w:t>
      </w:r>
      <w:r w:rsidRPr="00290C81">
        <w:rPr>
          <w:rFonts w:cstheme="minorHAnsi"/>
          <w:lang w:val="en-US"/>
        </w:rPr>
        <w:t xml:space="preserve">CO2eq in total </w:t>
      </w:r>
      <w:r w:rsidRPr="00290C81">
        <w:rPr>
          <w:rFonts w:cstheme="minorHAnsi"/>
          <w:color w:val="FF0000"/>
          <w:lang w:val="en-US"/>
        </w:rPr>
        <w:t xml:space="preserve">or xxx </w:t>
      </w:r>
      <w:r w:rsidRPr="00290C81">
        <w:rPr>
          <w:rFonts w:cstheme="minorHAnsi"/>
          <w:lang w:val="en-US"/>
        </w:rPr>
        <w:t xml:space="preserve">CO2eq / year. </w:t>
      </w:r>
    </w:p>
    <w:p w14:paraId="446FE361" w14:textId="77777777" w:rsidR="00E6070B" w:rsidRPr="00290C81" w:rsidRDefault="00E6070B" w:rsidP="00CC54AF">
      <w:pPr>
        <w:tabs>
          <w:tab w:val="left" w:pos="3402"/>
        </w:tabs>
        <w:ind w:left="3402" w:hanging="3402"/>
        <w:rPr>
          <w:rFonts w:cstheme="minorHAnsi"/>
          <w:color w:val="FF0000"/>
          <w:lang w:val="en-US"/>
        </w:rPr>
      </w:pPr>
    </w:p>
    <w:p w14:paraId="09861F47" w14:textId="77777777" w:rsidR="00E6070B" w:rsidRPr="00290C81" w:rsidRDefault="00E6070B" w:rsidP="00CC54AF">
      <w:pPr>
        <w:tabs>
          <w:tab w:val="left" w:pos="3402"/>
        </w:tabs>
        <w:ind w:left="3402" w:hanging="3402"/>
        <w:rPr>
          <w:rFonts w:cstheme="minorHAnsi"/>
          <w:lang w:val="en-US"/>
        </w:rPr>
      </w:pPr>
    </w:p>
    <w:p w14:paraId="2A8100E1" w14:textId="77777777" w:rsidR="00FB098C" w:rsidRPr="00290C81" w:rsidRDefault="00FB098C">
      <w:pPr>
        <w:rPr>
          <w:rFonts w:cstheme="minorHAnsi"/>
          <w:lang w:val="en-US"/>
        </w:rPr>
      </w:pPr>
    </w:p>
    <w:p w14:paraId="7A331D26" w14:textId="420F2545" w:rsidR="00EE6BDC" w:rsidRPr="00290C81" w:rsidRDefault="00A32F66" w:rsidP="00B532FE">
      <w:pPr>
        <w:rPr>
          <w:rFonts w:cstheme="minorHAnsi"/>
          <w:lang w:val="en-US"/>
        </w:rPr>
      </w:pPr>
      <w:r w:rsidRPr="00290C81">
        <w:rPr>
          <w:rFonts w:cstheme="minorHAnsi"/>
          <w:lang w:val="en-US"/>
        </w:rPr>
        <w:br w:type="page"/>
      </w:r>
    </w:p>
    <w:sdt>
      <w:sdtPr>
        <w:rPr>
          <w:rFonts w:asciiTheme="minorHAnsi" w:eastAsiaTheme="minorHAnsi" w:hAnsiTheme="minorHAnsi" w:cstheme="minorHAnsi"/>
          <w:color w:val="auto"/>
          <w:sz w:val="22"/>
          <w:szCs w:val="22"/>
          <w:lang w:val="en-US" w:eastAsia="en-US"/>
        </w:rPr>
        <w:id w:val="1798565751"/>
        <w:docPartObj>
          <w:docPartGallery w:val="Table of Contents"/>
          <w:docPartUnique/>
        </w:docPartObj>
      </w:sdtPr>
      <w:sdtEndPr>
        <w:rPr>
          <w:b/>
          <w:bCs/>
        </w:rPr>
      </w:sdtEndPr>
      <w:sdtContent>
        <w:p w14:paraId="48D559CE" w14:textId="1E0E6BDB" w:rsidR="00E9001B" w:rsidRPr="00290C81" w:rsidRDefault="00E34385" w:rsidP="00AC0A36">
          <w:pPr>
            <w:pStyle w:val="Inhaltsverzeichnisberschrift"/>
            <w:spacing w:after="120"/>
            <w:rPr>
              <w:rFonts w:asciiTheme="minorHAnsi" w:hAnsiTheme="minorHAnsi" w:cstheme="minorHAnsi"/>
              <w:b/>
              <w:color w:val="auto"/>
              <w:sz w:val="28"/>
              <w:lang w:val="en-US"/>
            </w:rPr>
          </w:pPr>
          <w:r w:rsidRPr="00290C81">
            <w:rPr>
              <w:rFonts w:asciiTheme="minorHAnsi" w:hAnsiTheme="minorHAnsi" w:cstheme="minorHAnsi"/>
              <w:b/>
              <w:color w:val="auto"/>
              <w:sz w:val="28"/>
              <w:lang w:val="en-US"/>
            </w:rPr>
            <w:t>Table of content</w:t>
          </w:r>
        </w:p>
        <w:p w14:paraId="225B5B05" w14:textId="7D844B37" w:rsidR="0085349D" w:rsidRPr="00290C81" w:rsidRDefault="00E9001B">
          <w:pPr>
            <w:pStyle w:val="Verzeichnis1"/>
            <w:tabs>
              <w:tab w:val="right" w:leader="dot" w:pos="9345"/>
            </w:tabs>
            <w:rPr>
              <w:rFonts w:eastAsiaTheme="minorEastAsia" w:cstheme="minorHAnsi"/>
              <w:noProof/>
              <w:kern w:val="2"/>
              <w:sz w:val="24"/>
              <w:szCs w:val="24"/>
              <w:lang w:eastAsia="de-CH"/>
              <w14:ligatures w14:val="standardContextual"/>
            </w:rPr>
          </w:pPr>
          <w:r w:rsidRPr="00290C81">
            <w:rPr>
              <w:rFonts w:cstheme="minorHAnsi"/>
              <w:sz w:val="24"/>
              <w:szCs w:val="24"/>
              <w:lang w:val="en-US"/>
            </w:rPr>
            <w:fldChar w:fldCharType="begin"/>
          </w:r>
          <w:r w:rsidRPr="00290C81">
            <w:rPr>
              <w:rFonts w:cstheme="minorHAnsi"/>
              <w:sz w:val="24"/>
              <w:szCs w:val="24"/>
              <w:lang w:val="en-US"/>
            </w:rPr>
            <w:instrText xml:space="preserve"> TOC \o "1-3" \h \z \u </w:instrText>
          </w:r>
          <w:r w:rsidRPr="00290C81">
            <w:rPr>
              <w:rFonts w:cstheme="minorHAnsi"/>
              <w:sz w:val="24"/>
              <w:szCs w:val="24"/>
              <w:lang w:val="en-US"/>
            </w:rPr>
            <w:fldChar w:fldCharType="separate"/>
          </w:r>
          <w:hyperlink w:anchor="_Toc172104149" w:history="1">
            <w:r w:rsidR="0085349D" w:rsidRPr="00290C81">
              <w:rPr>
                <w:rStyle w:val="Hyperlink"/>
                <w:rFonts w:cstheme="minorHAnsi"/>
                <w:noProof/>
                <w:lang w:val="en-US"/>
              </w:rPr>
              <w:t>Project Design Document</w:t>
            </w:r>
            <w:r w:rsidR="0085349D" w:rsidRPr="00290C81">
              <w:rPr>
                <w:rFonts w:cstheme="minorHAnsi"/>
                <w:noProof/>
                <w:webHidden/>
              </w:rPr>
              <w:tab/>
            </w:r>
            <w:r w:rsidR="0085349D" w:rsidRPr="00290C81">
              <w:rPr>
                <w:rFonts w:cstheme="minorHAnsi"/>
                <w:noProof/>
                <w:webHidden/>
              </w:rPr>
              <w:fldChar w:fldCharType="begin"/>
            </w:r>
            <w:r w:rsidR="0085349D" w:rsidRPr="00290C81">
              <w:rPr>
                <w:rFonts w:cstheme="minorHAnsi"/>
                <w:noProof/>
                <w:webHidden/>
              </w:rPr>
              <w:instrText xml:space="preserve"> PAGEREF _Toc172104149 \h </w:instrText>
            </w:r>
            <w:r w:rsidR="0085349D" w:rsidRPr="00290C81">
              <w:rPr>
                <w:rFonts w:cstheme="minorHAnsi"/>
                <w:noProof/>
                <w:webHidden/>
              </w:rPr>
            </w:r>
            <w:r w:rsidR="0085349D" w:rsidRPr="00290C81">
              <w:rPr>
                <w:rFonts w:cstheme="minorHAnsi"/>
                <w:noProof/>
                <w:webHidden/>
              </w:rPr>
              <w:fldChar w:fldCharType="separate"/>
            </w:r>
            <w:r w:rsidR="0085349D" w:rsidRPr="00290C81">
              <w:rPr>
                <w:rFonts w:cstheme="minorHAnsi"/>
                <w:noProof/>
                <w:webHidden/>
              </w:rPr>
              <w:t>3</w:t>
            </w:r>
            <w:r w:rsidR="0085349D" w:rsidRPr="00290C81">
              <w:rPr>
                <w:rFonts w:cstheme="minorHAnsi"/>
                <w:noProof/>
                <w:webHidden/>
              </w:rPr>
              <w:fldChar w:fldCharType="end"/>
            </w:r>
          </w:hyperlink>
        </w:p>
        <w:p w14:paraId="25BF9494" w14:textId="3BF6A634"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50" w:history="1">
            <w:r w:rsidRPr="00290C81">
              <w:rPr>
                <w:rStyle w:val="Hyperlink"/>
                <w:rFonts w:cstheme="minorHAnsi"/>
                <w:noProof/>
                <w:lang w:val="en-US"/>
              </w:rPr>
              <w:t>1.</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Purpose and general description of project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41B3A95D" w14:textId="4E06127A" w:rsidR="0085349D" w:rsidRPr="00290C81" w:rsidRDefault="0085349D">
          <w:pPr>
            <w:pStyle w:val="Verzeichnis2"/>
            <w:rPr>
              <w:rFonts w:cstheme="minorHAnsi"/>
              <w:noProof/>
              <w:kern w:val="2"/>
              <w:sz w:val="24"/>
              <w:szCs w:val="24"/>
              <w14:ligatures w14:val="standardContextual"/>
            </w:rPr>
          </w:pPr>
          <w:hyperlink w:anchor="_Toc172104151" w:history="1">
            <w:r w:rsidRPr="00290C81">
              <w:rPr>
                <w:rStyle w:val="Hyperlink"/>
                <w:rFonts w:cstheme="minorHAnsi"/>
                <w:bCs/>
                <w:noProof/>
                <w:lang w:val="en-US"/>
              </w:rPr>
              <w:t>1.1.</w:t>
            </w:r>
            <w:r w:rsidRPr="00290C81">
              <w:rPr>
                <w:rFonts w:cstheme="minorHAnsi"/>
                <w:noProof/>
                <w:kern w:val="2"/>
                <w:sz w:val="24"/>
                <w:szCs w:val="24"/>
                <w14:ligatures w14:val="standardContextual"/>
              </w:rPr>
              <w:tab/>
            </w:r>
            <w:r w:rsidRPr="00290C81">
              <w:rPr>
                <w:rStyle w:val="Hyperlink"/>
                <w:rFonts w:cstheme="minorHAnsi"/>
                <w:bCs/>
                <w:noProof/>
                <w:lang w:val="en-US"/>
              </w:rPr>
              <w:t>Project location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24752616" w14:textId="0F329BBD" w:rsidR="0085349D" w:rsidRPr="00290C81" w:rsidRDefault="0085349D">
          <w:pPr>
            <w:pStyle w:val="Verzeichnis2"/>
            <w:rPr>
              <w:rFonts w:cstheme="minorHAnsi"/>
              <w:noProof/>
              <w:kern w:val="2"/>
              <w:sz w:val="24"/>
              <w:szCs w:val="24"/>
              <w14:ligatures w14:val="standardContextual"/>
            </w:rPr>
          </w:pPr>
          <w:hyperlink w:anchor="_Toc172104152" w:history="1">
            <w:r w:rsidRPr="00290C81">
              <w:rPr>
                <w:rStyle w:val="Hyperlink"/>
                <w:rFonts w:cstheme="minorHAnsi"/>
                <w:bCs/>
                <w:noProof/>
                <w:lang w:val="en-US"/>
              </w:rPr>
              <w:t>1.2.</w:t>
            </w:r>
            <w:r w:rsidRPr="00290C81">
              <w:rPr>
                <w:rFonts w:cstheme="minorHAnsi"/>
                <w:noProof/>
                <w:kern w:val="2"/>
                <w:sz w:val="24"/>
                <w:szCs w:val="24"/>
                <w14:ligatures w14:val="standardContextual"/>
              </w:rPr>
              <w:tab/>
            </w:r>
            <w:r w:rsidRPr="00290C81">
              <w:rPr>
                <w:rStyle w:val="Hyperlink"/>
                <w:rFonts w:cstheme="minorHAnsi"/>
                <w:bCs/>
                <w:noProof/>
                <w:lang w:val="en-US"/>
              </w:rPr>
              <w:t>Description of baseline scenario</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3D42D08A" w14:textId="2A762E6A" w:rsidR="0085349D" w:rsidRPr="00290C81" w:rsidRDefault="0085349D">
          <w:pPr>
            <w:pStyle w:val="Verzeichnis2"/>
            <w:rPr>
              <w:rFonts w:cstheme="minorHAnsi"/>
              <w:noProof/>
              <w:kern w:val="2"/>
              <w:sz w:val="24"/>
              <w:szCs w:val="24"/>
              <w14:ligatures w14:val="standardContextual"/>
            </w:rPr>
          </w:pPr>
          <w:hyperlink w:anchor="_Toc172104153" w:history="1">
            <w:r w:rsidRPr="00290C81">
              <w:rPr>
                <w:rStyle w:val="Hyperlink"/>
                <w:rFonts w:cstheme="minorHAnsi"/>
                <w:bCs/>
                <w:noProof/>
                <w:lang w:val="en-US"/>
              </w:rPr>
              <w:t>1.3.</w:t>
            </w:r>
            <w:r w:rsidRPr="00290C81">
              <w:rPr>
                <w:rFonts w:cstheme="minorHAnsi"/>
                <w:noProof/>
                <w:kern w:val="2"/>
                <w:sz w:val="24"/>
                <w:szCs w:val="24"/>
                <w14:ligatures w14:val="standardContextual"/>
              </w:rPr>
              <w:tab/>
            </w:r>
            <w:r w:rsidRPr="00290C81">
              <w:rPr>
                <w:rStyle w:val="Hyperlink"/>
                <w:rFonts w:cstheme="minorHAnsi"/>
                <w:bCs/>
                <w:noProof/>
                <w:lang w:val="en-US"/>
              </w:rPr>
              <w:t>Biochar carbon sinks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474720F7" w14:textId="3C09D8E8" w:rsidR="0085349D" w:rsidRPr="00290C81" w:rsidRDefault="0085349D">
          <w:pPr>
            <w:pStyle w:val="Verzeichnis2"/>
            <w:rPr>
              <w:rFonts w:cstheme="minorHAnsi"/>
              <w:noProof/>
              <w:kern w:val="2"/>
              <w:sz w:val="24"/>
              <w:szCs w:val="24"/>
              <w14:ligatures w14:val="standardContextual"/>
            </w:rPr>
          </w:pPr>
          <w:hyperlink w:anchor="_Toc172104154" w:history="1">
            <w:r w:rsidRPr="00290C81">
              <w:rPr>
                <w:rStyle w:val="Hyperlink"/>
                <w:rFonts w:cstheme="minorHAnsi"/>
                <w:bCs/>
                <w:noProof/>
                <w:lang w:val="en-US"/>
              </w:rPr>
              <w:t>1.4.</w:t>
            </w:r>
            <w:r w:rsidRPr="00290C81">
              <w:rPr>
                <w:rFonts w:cstheme="minorHAnsi"/>
                <w:noProof/>
                <w:kern w:val="2"/>
                <w:sz w:val="24"/>
                <w:szCs w:val="24"/>
                <w14:ligatures w14:val="standardContextual"/>
              </w:rPr>
              <w:tab/>
            </w:r>
            <w:r w:rsidRPr="00290C81">
              <w:rPr>
                <w:rStyle w:val="Hyperlink"/>
                <w:rFonts w:cstheme="minorHAnsi"/>
                <w:bCs/>
                <w:noProof/>
                <w:lang w:val="en-US"/>
              </w:rPr>
              <w:t>Project Boundary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7</w:t>
            </w:r>
            <w:r w:rsidRPr="00290C81">
              <w:rPr>
                <w:rFonts w:cstheme="minorHAnsi"/>
                <w:noProof/>
                <w:webHidden/>
              </w:rPr>
              <w:fldChar w:fldCharType="end"/>
            </w:r>
          </w:hyperlink>
        </w:p>
        <w:p w14:paraId="0EC86D9D" w14:textId="66F184F1" w:rsidR="0085349D" w:rsidRPr="00290C81" w:rsidRDefault="0085349D">
          <w:pPr>
            <w:pStyle w:val="Verzeichnis2"/>
            <w:rPr>
              <w:rFonts w:cstheme="minorHAnsi"/>
              <w:noProof/>
              <w:kern w:val="2"/>
              <w:sz w:val="24"/>
              <w:szCs w:val="24"/>
              <w14:ligatures w14:val="standardContextual"/>
            </w:rPr>
          </w:pPr>
          <w:hyperlink w:anchor="_Toc172104155" w:history="1">
            <w:r w:rsidRPr="00290C81">
              <w:rPr>
                <w:rStyle w:val="Hyperlink"/>
                <w:rFonts w:cstheme="minorHAnsi"/>
                <w:bCs/>
                <w:noProof/>
                <w:lang w:val="en-US"/>
              </w:rPr>
              <w:t>1.5.</w:t>
            </w:r>
            <w:r w:rsidRPr="00290C81">
              <w:rPr>
                <w:rFonts w:cstheme="minorHAnsi"/>
                <w:noProof/>
                <w:kern w:val="2"/>
                <w:sz w:val="24"/>
                <w:szCs w:val="24"/>
                <w14:ligatures w14:val="standardContextual"/>
              </w:rPr>
              <w:tab/>
            </w:r>
            <w:r w:rsidRPr="00290C81">
              <w:rPr>
                <w:rStyle w:val="Hyperlink"/>
                <w:rFonts w:cstheme="minorHAnsi"/>
                <w:bCs/>
                <w:noProof/>
                <w:lang w:val="en-US"/>
              </w:rPr>
              <w:t>Eligibility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7</w:t>
            </w:r>
            <w:r w:rsidRPr="00290C81">
              <w:rPr>
                <w:rFonts w:cstheme="minorHAnsi"/>
                <w:noProof/>
                <w:webHidden/>
              </w:rPr>
              <w:fldChar w:fldCharType="end"/>
            </w:r>
          </w:hyperlink>
        </w:p>
        <w:p w14:paraId="3A21D742" w14:textId="27FA3705" w:rsidR="0085349D" w:rsidRPr="00290C81" w:rsidRDefault="0085349D">
          <w:pPr>
            <w:pStyle w:val="Verzeichnis2"/>
            <w:rPr>
              <w:rFonts w:cstheme="minorHAnsi"/>
              <w:noProof/>
              <w:kern w:val="2"/>
              <w:sz w:val="24"/>
              <w:szCs w:val="24"/>
              <w14:ligatures w14:val="standardContextual"/>
            </w:rPr>
          </w:pPr>
          <w:hyperlink w:anchor="_Toc172104156" w:history="1">
            <w:r w:rsidRPr="00290C81">
              <w:rPr>
                <w:rStyle w:val="Hyperlink"/>
                <w:rFonts w:cstheme="minorHAnsi"/>
                <w:noProof/>
                <w:lang w:val="it-CH"/>
              </w:rPr>
              <w:t>1.6.</w:t>
            </w:r>
            <w:r w:rsidRPr="00290C81">
              <w:rPr>
                <w:rFonts w:cstheme="minorHAnsi"/>
                <w:noProof/>
                <w:kern w:val="2"/>
                <w:sz w:val="24"/>
                <w:szCs w:val="24"/>
                <w14:ligatures w14:val="standardContextual"/>
              </w:rPr>
              <w:tab/>
            </w:r>
            <w:r w:rsidRPr="00290C81">
              <w:rPr>
                <w:rStyle w:val="Hyperlink"/>
                <w:rFonts w:cstheme="minorHAnsi"/>
                <w:noProof/>
                <w:lang w:val="it-CH"/>
              </w:rPr>
              <w:t>Ownership</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3F4BD3CC" w14:textId="4FB77EDA" w:rsidR="0085349D" w:rsidRPr="00290C81" w:rsidRDefault="0085349D">
          <w:pPr>
            <w:pStyle w:val="Verzeichnis2"/>
            <w:rPr>
              <w:rFonts w:cstheme="minorHAnsi"/>
              <w:noProof/>
              <w:kern w:val="2"/>
              <w:sz w:val="24"/>
              <w:szCs w:val="24"/>
              <w14:ligatures w14:val="standardContextual"/>
            </w:rPr>
          </w:pPr>
          <w:hyperlink w:anchor="_Toc172104157" w:history="1">
            <w:r w:rsidRPr="00290C81">
              <w:rPr>
                <w:rStyle w:val="Hyperlink"/>
                <w:rFonts w:cstheme="minorHAnsi"/>
                <w:noProof/>
                <w:lang w:val="it-CH"/>
              </w:rPr>
              <w:t>1.7.</w:t>
            </w:r>
            <w:r w:rsidRPr="00290C81">
              <w:rPr>
                <w:rFonts w:cstheme="minorHAnsi"/>
                <w:noProof/>
                <w:kern w:val="2"/>
                <w:sz w:val="24"/>
                <w:szCs w:val="24"/>
                <w14:ligatures w14:val="standardContextual"/>
              </w:rPr>
              <w:tab/>
            </w:r>
            <w:r w:rsidRPr="00290C81">
              <w:rPr>
                <w:rStyle w:val="Hyperlink"/>
                <w:rFonts w:cstheme="minorHAnsi"/>
                <w:noProof/>
                <w:lang w:val="it-CH"/>
              </w:rPr>
              <w:t>Additionality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5B090443" w14:textId="3261894A" w:rsidR="0085349D" w:rsidRPr="00290C81" w:rsidRDefault="0085349D">
          <w:pPr>
            <w:pStyle w:val="Verzeichnis2"/>
            <w:rPr>
              <w:rFonts w:cstheme="minorHAnsi"/>
              <w:noProof/>
              <w:kern w:val="2"/>
              <w:sz w:val="24"/>
              <w:szCs w:val="24"/>
              <w14:ligatures w14:val="standardContextual"/>
            </w:rPr>
          </w:pPr>
          <w:hyperlink w:anchor="_Toc172104158" w:history="1">
            <w:r w:rsidRPr="00290C81">
              <w:rPr>
                <w:rStyle w:val="Hyperlink"/>
                <w:rFonts w:cstheme="minorHAnsi"/>
                <w:noProof/>
                <w:lang w:val="en-US"/>
              </w:rPr>
              <w:t>1.7.1.</w:t>
            </w:r>
            <w:r w:rsidRPr="00290C81">
              <w:rPr>
                <w:rFonts w:cstheme="minorHAnsi"/>
                <w:noProof/>
                <w:kern w:val="2"/>
                <w:sz w:val="24"/>
                <w:szCs w:val="24"/>
                <w14:ligatures w14:val="standardContextual"/>
              </w:rPr>
              <w:tab/>
            </w:r>
            <w:r w:rsidRPr="00290C81">
              <w:rPr>
                <w:rStyle w:val="Hyperlink"/>
                <w:rFonts w:cstheme="minorHAnsi"/>
                <w:noProof/>
                <w:lang w:val="en-US"/>
              </w:rPr>
              <w:t>Assessment of regulatory requirements for biochar production and application as a removal technology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03F55F4D" w14:textId="64230DCC" w:rsidR="0085349D" w:rsidRPr="00290C81" w:rsidRDefault="0085349D">
          <w:pPr>
            <w:pStyle w:val="Verzeichnis2"/>
            <w:rPr>
              <w:rFonts w:cstheme="minorHAnsi"/>
              <w:noProof/>
              <w:kern w:val="2"/>
              <w:sz w:val="24"/>
              <w:szCs w:val="24"/>
              <w14:ligatures w14:val="standardContextual"/>
            </w:rPr>
          </w:pPr>
          <w:hyperlink w:anchor="_Toc172104159" w:history="1">
            <w:r w:rsidRPr="00290C81">
              <w:rPr>
                <w:rStyle w:val="Hyperlink"/>
                <w:rFonts w:cstheme="minorHAnsi"/>
                <w:noProof/>
                <w:lang w:val="en-US"/>
              </w:rPr>
              <w:t>1.7.2.</w:t>
            </w:r>
            <w:r w:rsidRPr="00290C81">
              <w:rPr>
                <w:rFonts w:cstheme="minorHAnsi"/>
                <w:noProof/>
                <w:kern w:val="2"/>
                <w:sz w:val="24"/>
                <w:szCs w:val="24"/>
                <w14:ligatures w14:val="standardContextual"/>
              </w:rPr>
              <w:tab/>
            </w:r>
            <w:r w:rsidRPr="00290C81">
              <w:rPr>
                <w:rStyle w:val="Hyperlink"/>
                <w:rFonts w:cstheme="minorHAnsi"/>
                <w:noProof/>
                <w:lang w:val="en-US"/>
              </w:rPr>
              <w:t>Additional Carbon Removal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7755C218" w14:textId="4F14D5FE" w:rsidR="0085349D" w:rsidRPr="00290C81" w:rsidRDefault="0085349D">
          <w:pPr>
            <w:pStyle w:val="Verzeichnis2"/>
            <w:rPr>
              <w:rFonts w:cstheme="minorHAnsi"/>
              <w:noProof/>
              <w:kern w:val="2"/>
              <w:sz w:val="24"/>
              <w:szCs w:val="24"/>
              <w14:ligatures w14:val="standardContextual"/>
            </w:rPr>
          </w:pPr>
          <w:hyperlink w:anchor="_Toc172104160" w:history="1">
            <w:r w:rsidRPr="00290C81">
              <w:rPr>
                <w:rStyle w:val="Hyperlink"/>
                <w:rFonts w:cstheme="minorHAnsi"/>
                <w:noProof/>
                <w:lang w:val="en-US"/>
              </w:rPr>
              <w:t>1.7.3.</w:t>
            </w:r>
            <w:r w:rsidRPr="00290C81">
              <w:rPr>
                <w:rFonts w:cstheme="minorHAnsi"/>
                <w:noProof/>
                <w:kern w:val="2"/>
                <w:sz w:val="24"/>
                <w:szCs w:val="24"/>
                <w14:ligatures w14:val="standardContextual"/>
              </w:rPr>
              <w:tab/>
            </w:r>
            <w:r w:rsidRPr="00290C81">
              <w:rPr>
                <w:rStyle w:val="Hyperlink"/>
                <w:rFonts w:cstheme="minorHAnsi"/>
                <w:noProof/>
                <w:lang w:val="en-US"/>
              </w:rPr>
              <w:t>Biomass Feedstock Additionality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30040A9B" w14:textId="3194D73E"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1" w:history="1">
            <w:r w:rsidRPr="00290C81">
              <w:rPr>
                <w:rStyle w:val="Hyperlink"/>
                <w:rFonts w:cstheme="minorHAnsi"/>
                <w:noProof/>
                <w:lang w:val="it-CH"/>
              </w:rPr>
              <w:t>2.</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it-CH"/>
              </w:rPr>
              <w:t>Ex-ante estimate of impact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2617A7C3" w14:textId="784FB022"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2" w:history="1">
            <w:r w:rsidRPr="00290C81">
              <w:rPr>
                <w:rStyle w:val="Hyperlink"/>
                <w:rFonts w:cstheme="minorHAnsi"/>
                <w:noProof/>
                <w:lang w:val="en-US"/>
              </w:rPr>
              <w:t>3.</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Technology and business cases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748BBA4E" w14:textId="0F697A52" w:rsidR="0085349D" w:rsidRPr="00290C81" w:rsidRDefault="0085349D">
          <w:pPr>
            <w:pStyle w:val="Verzeichnis2"/>
            <w:rPr>
              <w:rFonts w:cstheme="minorHAnsi"/>
              <w:noProof/>
              <w:kern w:val="2"/>
              <w:sz w:val="24"/>
              <w:szCs w:val="24"/>
              <w14:ligatures w14:val="standardContextual"/>
            </w:rPr>
          </w:pPr>
          <w:hyperlink w:anchor="_Toc172104163" w:history="1">
            <w:r w:rsidRPr="00290C81">
              <w:rPr>
                <w:rStyle w:val="Hyperlink"/>
                <w:rFonts w:cstheme="minorHAnsi"/>
                <w:bCs/>
                <w:noProof/>
                <w:lang w:val="en-US"/>
              </w:rPr>
              <w:t>3.1.</w:t>
            </w:r>
            <w:r w:rsidRPr="00290C81">
              <w:rPr>
                <w:rFonts w:cstheme="minorHAnsi"/>
                <w:noProof/>
                <w:kern w:val="2"/>
                <w:sz w:val="24"/>
                <w:szCs w:val="24"/>
                <w14:ligatures w14:val="standardContextual"/>
              </w:rPr>
              <w:tab/>
            </w:r>
            <w:r w:rsidRPr="00290C81">
              <w:rPr>
                <w:rStyle w:val="Hyperlink"/>
                <w:rFonts w:cstheme="minorHAnsi"/>
                <w:bCs/>
                <w:noProof/>
                <w:lang w:val="en-US"/>
              </w:rPr>
              <w:t>Production unit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2F7733B4" w14:textId="173FC0B6" w:rsidR="0085349D" w:rsidRPr="00290C81" w:rsidRDefault="0085349D">
          <w:pPr>
            <w:pStyle w:val="Verzeichnis2"/>
            <w:rPr>
              <w:rFonts w:cstheme="minorHAnsi"/>
              <w:noProof/>
              <w:kern w:val="2"/>
              <w:sz w:val="24"/>
              <w:szCs w:val="24"/>
              <w14:ligatures w14:val="standardContextual"/>
            </w:rPr>
          </w:pPr>
          <w:hyperlink w:anchor="_Toc172104164" w:history="1">
            <w:r w:rsidRPr="00290C81">
              <w:rPr>
                <w:rStyle w:val="Hyperlink"/>
                <w:rFonts w:cstheme="minorHAnsi"/>
                <w:bCs/>
                <w:noProof/>
                <w:lang w:val="en-US"/>
              </w:rPr>
              <w:t>3.2.</w:t>
            </w:r>
            <w:r w:rsidRPr="00290C81">
              <w:rPr>
                <w:rFonts w:cstheme="minorHAnsi"/>
                <w:noProof/>
                <w:kern w:val="2"/>
                <w:sz w:val="24"/>
                <w:szCs w:val="24"/>
                <w14:ligatures w14:val="standardContextual"/>
              </w:rPr>
              <w:tab/>
            </w:r>
            <w:r w:rsidRPr="00290C81">
              <w:rPr>
                <w:rStyle w:val="Hyperlink"/>
                <w:rFonts w:cstheme="minorHAnsi"/>
                <w:bCs/>
                <w:noProof/>
                <w:lang w:val="en-US"/>
              </w:rPr>
              <w:t>Feedstock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11</w:t>
            </w:r>
            <w:r w:rsidRPr="00290C81">
              <w:rPr>
                <w:rFonts w:cstheme="minorHAnsi"/>
                <w:noProof/>
                <w:webHidden/>
              </w:rPr>
              <w:fldChar w:fldCharType="end"/>
            </w:r>
          </w:hyperlink>
        </w:p>
        <w:p w14:paraId="0B07537D" w14:textId="773A695E" w:rsidR="0085349D" w:rsidRPr="00290C81" w:rsidRDefault="0085349D">
          <w:pPr>
            <w:pStyle w:val="Verzeichnis2"/>
            <w:rPr>
              <w:rFonts w:cstheme="minorHAnsi"/>
              <w:noProof/>
              <w:kern w:val="2"/>
              <w:sz w:val="24"/>
              <w:szCs w:val="24"/>
              <w14:ligatures w14:val="standardContextual"/>
            </w:rPr>
          </w:pPr>
          <w:hyperlink w:anchor="_Toc172104165" w:history="1">
            <w:r w:rsidRPr="00290C81">
              <w:rPr>
                <w:rStyle w:val="Hyperlink"/>
                <w:rFonts w:cstheme="minorHAnsi"/>
                <w:bCs/>
                <w:noProof/>
                <w:lang w:val="en-US"/>
              </w:rPr>
              <w:t>3.3.</w:t>
            </w:r>
            <w:r w:rsidRPr="00290C81">
              <w:rPr>
                <w:rFonts w:cstheme="minorHAnsi"/>
                <w:noProof/>
                <w:kern w:val="2"/>
                <w:sz w:val="24"/>
                <w:szCs w:val="24"/>
                <w14:ligatures w14:val="standardContextual"/>
              </w:rPr>
              <w:tab/>
            </w:r>
            <w:r w:rsidRPr="00290C81">
              <w:rPr>
                <w:rStyle w:val="Hyperlink"/>
                <w:rFonts w:cstheme="minorHAnsi"/>
                <w:bCs/>
                <w:noProof/>
                <w:lang w:val="en-US"/>
              </w:rPr>
              <w:t>Leakage by activity shifts outside the project boundaries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331AA6BF" w14:textId="7CD073D5" w:rsidR="0085349D" w:rsidRPr="00290C81" w:rsidRDefault="0085349D">
          <w:pPr>
            <w:pStyle w:val="Verzeichnis2"/>
            <w:rPr>
              <w:rFonts w:cstheme="minorHAnsi"/>
              <w:noProof/>
              <w:kern w:val="2"/>
              <w:sz w:val="24"/>
              <w:szCs w:val="24"/>
              <w14:ligatures w14:val="standardContextual"/>
            </w:rPr>
          </w:pPr>
          <w:hyperlink w:anchor="_Toc172104166" w:history="1">
            <w:r w:rsidRPr="00290C81">
              <w:rPr>
                <w:rStyle w:val="Hyperlink"/>
                <w:rFonts w:cstheme="minorHAnsi"/>
                <w:bCs/>
                <w:noProof/>
                <w:lang w:val="en-US"/>
              </w:rPr>
              <w:t>3.4.</w:t>
            </w:r>
            <w:r w:rsidRPr="00290C81">
              <w:rPr>
                <w:rFonts w:cstheme="minorHAnsi"/>
                <w:noProof/>
                <w:kern w:val="2"/>
                <w:sz w:val="24"/>
                <w:szCs w:val="24"/>
                <w14:ligatures w14:val="standardContextual"/>
              </w:rPr>
              <w:tab/>
            </w:r>
            <w:r w:rsidRPr="00290C81">
              <w:rPr>
                <w:rStyle w:val="Hyperlink"/>
                <w:rFonts w:cstheme="minorHAnsi"/>
                <w:bCs/>
                <w:noProof/>
                <w:lang w:val="en-US"/>
              </w:rPr>
              <w:t>Distribution channels of biochar</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207BBA0A" w14:textId="714108E0" w:rsidR="0085349D" w:rsidRPr="00290C81" w:rsidRDefault="0085349D">
          <w:pPr>
            <w:pStyle w:val="Verzeichnis2"/>
            <w:rPr>
              <w:rFonts w:cstheme="minorHAnsi"/>
              <w:noProof/>
              <w:kern w:val="2"/>
              <w:sz w:val="24"/>
              <w:szCs w:val="24"/>
              <w14:ligatures w14:val="standardContextual"/>
            </w:rPr>
          </w:pPr>
          <w:hyperlink w:anchor="_Toc172104167" w:history="1">
            <w:r w:rsidRPr="00290C81">
              <w:rPr>
                <w:rStyle w:val="Hyperlink"/>
                <w:rFonts w:cstheme="minorHAnsi"/>
                <w:bCs/>
                <w:noProof/>
                <w:lang w:val="en-US"/>
              </w:rPr>
              <w:t>3.5.</w:t>
            </w:r>
            <w:r w:rsidRPr="00290C81">
              <w:rPr>
                <w:rFonts w:cstheme="minorHAnsi"/>
                <w:noProof/>
                <w:kern w:val="2"/>
                <w:sz w:val="24"/>
                <w:szCs w:val="24"/>
                <w14:ligatures w14:val="standardContextual"/>
              </w:rPr>
              <w:tab/>
            </w:r>
            <w:r w:rsidRPr="00290C81">
              <w:rPr>
                <w:rStyle w:val="Hyperlink"/>
                <w:rFonts w:cstheme="minorHAnsi"/>
                <w:bCs/>
                <w:noProof/>
                <w:lang w:val="en-US"/>
              </w:rPr>
              <w:t>Planned business development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459CE481" w14:textId="253795B2"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8" w:history="1">
            <w:r w:rsidRPr="00290C81">
              <w:rPr>
                <w:rStyle w:val="Hyperlink"/>
                <w:rFonts w:cstheme="minorHAnsi"/>
                <w:noProof/>
                <w:lang w:val="en-US"/>
              </w:rPr>
              <w:t>4.</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Determination of C-sink potential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2EF6FEA8" w14:textId="1BEE67DD" w:rsidR="0085349D" w:rsidRPr="00290C81" w:rsidRDefault="0085349D">
          <w:pPr>
            <w:pStyle w:val="Verzeichnis2"/>
            <w:rPr>
              <w:rFonts w:cstheme="minorHAnsi"/>
              <w:noProof/>
              <w:kern w:val="2"/>
              <w:sz w:val="24"/>
              <w:szCs w:val="24"/>
              <w14:ligatures w14:val="standardContextual"/>
            </w:rPr>
          </w:pPr>
          <w:hyperlink w:anchor="_Toc172104169" w:history="1">
            <w:r w:rsidRPr="00290C81">
              <w:rPr>
                <w:rStyle w:val="Hyperlink"/>
                <w:rFonts w:cstheme="minorHAnsi"/>
                <w:noProof/>
                <w:lang w:val="en-US"/>
              </w:rPr>
              <w:t>4.1.</w:t>
            </w:r>
            <w:r w:rsidRPr="00290C81">
              <w:rPr>
                <w:rFonts w:cstheme="minorHAnsi"/>
                <w:noProof/>
                <w:kern w:val="2"/>
                <w:sz w:val="24"/>
                <w:szCs w:val="24"/>
                <w14:ligatures w14:val="standardContextual"/>
              </w:rPr>
              <w:tab/>
            </w:r>
            <w:r w:rsidRPr="00290C81">
              <w:rPr>
                <w:rStyle w:val="Hyperlink"/>
                <w:rFonts w:cstheme="minorHAnsi"/>
                <w:noProof/>
                <w:lang w:val="en-US"/>
              </w:rPr>
              <w:t>Monitoring plan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54944C0C" w14:textId="31EC848A" w:rsidR="0085349D" w:rsidRPr="00290C81" w:rsidRDefault="0085349D">
          <w:pPr>
            <w:pStyle w:val="Verzeichnis3"/>
            <w:rPr>
              <w:rFonts w:cstheme="minorHAnsi"/>
              <w:noProof/>
              <w:kern w:val="2"/>
              <w:sz w:val="24"/>
              <w:szCs w:val="24"/>
              <w14:ligatures w14:val="standardContextual"/>
            </w:rPr>
          </w:pPr>
          <w:hyperlink w:anchor="_Toc172104170" w:history="1">
            <w:r w:rsidRPr="00290C81">
              <w:rPr>
                <w:rStyle w:val="Hyperlink"/>
                <w:rFonts w:cstheme="minorHAnsi"/>
                <w:noProof/>
                <w:lang w:val="en-US"/>
              </w:rPr>
              <w:t>4.1.1.</w:t>
            </w:r>
            <w:r w:rsidRPr="00290C81">
              <w:rPr>
                <w:rFonts w:cstheme="minorHAnsi"/>
                <w:noProof/>
                <w:kern w:val="2"/>
                <w:sz w:val="24"/>
                <w:szCs w:val="24"/>
                <w14:ligatures w14:val="standardContextual"/>
              </w:rPr>
              <w:tab/>
            </w:r>
            <w:r w:rsidRPr="00290C81">
              <w:rPr>
                <w:rStyle w:val="Hyperlink"/>
                <w:rFonts w:cstheme="minorHAnsi"/>
                <w:noProof/>
                <w:lang w:val="en-US"/>
              </w:rPr>
              <w:t>General data</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13</w:t>
            </w:r>
            <w:r w:rsidRPr="00290C81">
              <w:rPr>
                <w:rFonts w:cstheme="minorHAnsi"/>
                <w:noProof/>
                <w:webHidden/>
              </w:rPr>
              <w:fldChar w:fldCharType="end"/>
            </w:r>
          </w:hyperlink>
        </w:p>
        <w:p w14:paraId="58363A1B" w14:textId="4928BD10" w:rsidR="0085349D" w:rsidRPr="00290C81" w:rsidRDefault="0085349D">
          <w:pPr>
            <w:pStyle w:val="Verzeichnis3"/>
            <w:rPr>
              <w:rFonts w:cstheme="minorHAnsi"/>
              <w:noProof/>
              <w:kern w:val="2"/>
              <w:sz w:val="24"/>
              <w:szCs w:val="24"/>
              <w14:ligatures w14:val="standardContextual"/>
            </w:rPr>
          </w:pPr>
          <w:hyperlink w:anchor="_Toc172104171" w:history="1">
            <w:r w:rsidRPr="00290C81">
              <w:rPr>
                <w:rStyle w:val="Hyperlink"/>
                <w:rFonts w:cstheme="minorHAnsi"/>
                <w:noProof/>
                <w:lang w:val="en-US"/>
              </w:rPr>
              <w:t>4.1.2.</w:t>
            </w:r>
            <w:r w:rsidRPr="00290C81">
              <w:rPr>
                <w:rFonts w:cstheme="minorHAnsi"/>
                <w:noProof/>
                <w:kern w:val="2"/>
                <w:sz w:val="24"/>
                <w:szCs w:val="24"/>
                <w14:ligatures w14:val="standardContextual"/>
              </w:rPr>
              <w:tab/>
            </w:r>
            <w:r w:rsidRPr="00290C81">
              <w:rPr>
                <w:rStyle w:val="Hyperlink"/>
                <w:rFonts w:cstheme="minorHAnsi"/>
                <w:noProof/>
                <w:lang w:val="en-US"/>
              </w:rPr>
              <w:t>Emissions from fossil fuels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14</w:t>
            </w:r>
            <w:r w:rsidRPr="00290C81">
              <w:rPr>
                <w:rFonts w:cstheme="minorHAnsi"/>
                <w:noProof/>
                <w:webHidden/>
              </w:rPr>
              <w:fldChar w:fldCharType="end"/>
            </w:r>
          </w:hyperlink>
        </w:p>
        <w:p w14:paraId="335FFE2B" w14:textId="10824561" w:rsidR="0085349D" w:rsidRPr="00290C81" w:rsidRDefault="0085349D">
          <w:pPr>
            <w:pStyle w:val="Verzeichnis3"/>
            <w:rPr>
              <w:rFonts w:cstheme="minorHAnsi"/>
              <w:noProof/>
              <w:kern w:val="2"/>
              <w:sz w:val="24"/>
              <w:szCs w:val="24"/>
              <w14:ligatures w14:val="standardContextual"/>
            </w:rPr>
          </w:pPr>
          <w:hyperlink w:anchor="_Toc172104172" w:history="1">
            <w:r w:rsidRPr="00290C81">
              <w:rPr>
                <w:rStyle w:val="Hyperlink"/>
                <w:rFonts w:cstheme="minorHAnsi"/>
                <w:noProof/>
                <w:lang w:val="en-US"/>
              </w:rPr>
              <w:t>4.1.3.</w:t>
            </w:r>
            <w:r w:rsidRPr="00290C81">
              <w:rPr>
                <w:rFonts w:cstheme="minorHAnsi"/>
                <w:noProof/>
                <w:kern w:val="2"/>
                <w:sz w:val="24"/>
                <w:szCs w:val="24"/>
                <w14:ligatures w14:val="standardContextual"/>
              </w:rPr>
              <w:tab/>
            </w:r>
            <w:r w:rsidRPr="00290C81">
              <w:rPr>
                <w:rStyle w:val="Hyperlink"/>
                <w:rFonts w:cstheme="minorHAnsi"/>
                <w:noProof/>
                <w:lang w:val="en-US"/>
              </w:rPr>
              <w:t>Methane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18</w:t>
            </w:r>
            <w:r w:rsidRPr="00290C81">
              <w:rPr>
                <w:rFonts w:cstheme="minorHAnsi"/>
                <w:noProof/>
                <w:webHidden/>
              </w:rPr>
              <w:fldChar w:fldCharType="end"/>
            </w:r>
          </w:hyperlink>
        </w:p>
        <w:p w14:paraId="04A681BB" w14:textId="2630B37A" w:rsidR="0085349D" w:rsidRPr="00290C81" w:rsidRDefault="0085349D">
          <w:pPr>
            <w:pStyle w:val="Verzeichnis3"/>
            <w:rPr>
              <w:rFonts w:cstheme="minorHAnsi"/>
              <w:noProof/>
              <w:kern w:val="2"/>
              <w:sz w:val="24"/>
              <w:szCs w:val="24"/>
              <w14:ligatures w14:val="standardContextual"/>
            </w:rPr>
          </w:pPr>
          <w:hyperlink w:anchor="_Toc172104173" w:history="1">
            <w:r w:rsidRPr="00290C81">
              <w:rPr>
                <w:rStyle w:val="Hyperlink"/>
                <w:rFonts w:cstheme="minorHAnsi"/>
                <w:noProof/>
                <w:lang w:val="en-US"/>
              </w:rPr>
              <w:t>4.1.4.</w:t>
            </w:r>
            <w:r w:rsidRPr="00290C81">
              <w:rPr>
                <w:rFonts w:cstheme="minorHAnsi"/>
                <w:noProof/>
                <w:kern w:val="2"/>
                <w:sz w:val="24"/>
                <w:szCs w:val="24"/>
                <w14:ligatures w14:val="standardContextual"/>
              </w:rPr>
              <w:tab/>
            </w:r>
            <w:r w:rsidRPr="00290C81">
              <w:rPr>
                <w:rStyle w:val="Hyperlink"/>
                <w:rFonts w:cstheme="minorHAnsi"/>
                <w:noProof/>
                <w:lang w:val="en-US"/>
              </w:rPr>
              <w:t>Energy flows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19</w:t>
            </w:r>
            <w:r w:rsidRPr="00290C81">
              <w:rPr>
                <w:rFonts w:cstheme="minorHAnsi"/>
                <w:noProof/>
                <w:webHidden/>
              </w:rPr>
              <w:fldChar w:fldCharType="end"/>
            </w:r>
          </w:hyperlink>
        </w:p>
        <w:p w14:paraId="02CB88B4" w14:textId="3995D089" w:rsidR="0085349D" w:rsidRPr="00290C81" w:rsidRDefault="0085349D">
          <w:pPr>
            <w:pStyle w:val="Verzeichnis2"/>
            <w:rPr>
              <w:rFonts w:cstheme="minorHAnsi"/>
              <w:noProof/>
              <w:kern w:val="2"/>
              <w:sz w:val="24"/>
              <w:szCs w:val="24"/>
              <w14:ligatures w14:val="standardContextual"/>
            </w:rPr>
          </w:pPr>
          <w:hyperlink w:anchor="_Toc172104174" w:history="1">
            <w:r w:rsidRPr="00290C81">
              <w:rPr>
                <w:rStyle w:val="Hyperlink"/>
                <w:rFonts w:cstheme="minorHAnsi"/>
                <w:noProof/>
                <w:lang w:val="en-US"/>
              </w:rPr>
              <w:t>4.2.</w:t>
            </w:r>
            <w:r w:rsidRPr="00290C81">
              <w:rPr>
                <w:rFonts w:cstheme="minorHAnsi"/>
                <w:noProof/>
                <w:kern w:val="2"/>
                <w:sz w:val="24"/>
                <w:szCs w:val="24"/>
                <w14:ligatures w14:val="standardContextual"/>
              </w:rPr>
              <w:tab/>
            </w:r>
            <w:r w:rsidRPr="00290C81">
              <w:rPr>
                <w:rStyle w:val="Hyperlink"/>
                <w:rFonts w:cstheme="minorHAnsi"/>
                <w:noProof/>
                <w:lang w:val="en-US"/>
              </w:rPr>
              <w:t>Calculation of C-sink potential at factory gate</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21</w:t>
            </w:r>
            <w:r w:rsidRPr="00290C81">
              <w:rPr>
                <w:rFonts w:cstheme="minorHAnsi"/>
                <w:noProof/>
                <w:webHidden/>
              </w:rPr>
              <w:fldChar w:fldCharType="end"/>
            </w:r>
          </w:hyperlink>
        </w:p>
        <w:p w14:paraId="5548037B" w14:textId="2A1FD2BD" w:rsidR="0085349D" w:rsidRPr="00290C81" w:rsidRDefault="0085349D">
          <w:pPr>
            <w:pStyle w:val="Verzeichnis3"/>
            <w:rPr>
              <w:rFonts w:cstheme="minorHAnsi"/>
              <w:noProof/>
              <w:kern w:val="2"/>
              <w:sz w:val="24"/>
              <w:szCs w:val="24"/>
              <w14:ligatures w14:val="standardContextual"/>
            </w:rPr>
          </w:pPr>
          <w:hyperlink w:anchor="_Toc172104175" w:history="1">
            <w:r w:rsidRPr="00290C81">
              <w:rPr>
                <w:rStyle w:val="Hyperlink"/>
                <w:rFonts w:cstheme="minorHAnsi"/>
                <w:noProof/>
                <w:lang w:val="en-US"/>
              </w:rPr>
              <w:t>4.2.1.</w:t>
            </w:r>
            <w:r w:rsidRPr="00290C81">
              <w:rPr>
                <w:rFonts w:cstheme="minorHAnsi"/>
                <w:noProof/>
                <w:kern w:val="2"/>
                <w:sz w:val="24"/>
                <w:szCs w:val="24"/>
                <w14:ligatures w14:val="standardContextual"/>
              </w:rPr>
              <w:tab/>
            </w:r>
            <w:r w:rsidRPr="00290C81">
              <w:rPr>
                <w:rStyle w:val="Hyperlink"/>
                <w:rFonts w:cstheme="minorHAnsi"/>
                <w:noProof/>
                <w:lang w:val="en-US"/>
              </w:rPr>
              <w:t>Emissions from fossil fuels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21</w:t>
            </w:r>
            <w:r w:rsidRPr="00290C81">
              <w:rPr>
                <w:rFonts w:cstheme="minorHAnsi"/>
                <w:noProof/>
                <w:webHidden/>
              </w:rPr>
              <w:fldChar w:fldCharType="end"/>
            </w:r>
          </w:hyperlink>
        </w:p>
        <w:p w14:paraId="46BA7853" w14:textId="2D089C16" w:rsidR="0085349D" w:rsidRPr="00290C81" w:rsidRDefault="0085349D">
          <w:pPr>
            <w:pStyle w:val="Verzeichnis3"/>
            <w:rPr>
              <w:rFonts w:cstheme="minorHAnsi"/>
              <w:noProof/>
              <w:kern w:val="2"/>
              <w:sz w:val="24"/>
              <w:szCs w:val="24"/>
              <w14:ligatures w14:val="standardContextual"/>
            </w:rPr>
          </w:pPr>
          <w:hyperlink w:anchor="_Toc172104176" w:history="1">
            <w:r w:rsidRPr="00290C81">
              <w:rPr>
                <w:rStyle w:val="Hyperlink"/>
                <w:rFonts w:cstheme="minorHAnsi"/>
                <w:noProof/>
                <w:lang w:val="en-US"/>
              </w:rPr>
              <w:t>4.2.1.5.</w:t>
            </w:r>
            <w:r w:rsidRPr="00290C81">
              <w:rPr>
                <w:rFonts w:cstheme="minorHAnsi"/>
                <w:noProof/>
                <w:kern w:val="2"/>
                <w:sz w:val="24"/>
                <w:szCs w:val="24"/>
                <w14:ligatures w14:val="standardContextual"/>
              </w:rPr>
              <w:tab/>
            </w:r>
            <w:r w:rsidRPr="00290C81">
              <w:rPr>
                <w:rStyle w:val="Hyperlink"/>
                <w:rFonts w:cstheme="minorHAnsi"/>
                <w:noProof/>
                <w:lang w:val="en-US"/>
              </w:rPr>
              <w:t>Leakage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24</w:t>
            </w:r>
            <w:r w:rsidRPr="00290C81">
              <w:rPr>
                <w:rFonts w:cstheme="minorHAnsi"/>
                <w:noProof/>
                <w:webHidden/>
              </w:rPr>
              <w:fldChar w:fldCharType="end"/>
            </w:r>
          </w:hyperlink>
        </w:p>
        <w:p w14:paraId="7AA6F58B" w14:textId="259C98A7" w:rsidR="0085349D" w:rsidRPr="00290C81" w:rsidRDefault="0085349D">
          <w:pPr>
            <w:pStyle w:val="Verzeichnis3"/>
            <w:rPr>
              <w:rFonts w:cstheme="minorHAnsi"/>
              <w:noProof/>
              <w:kern w:val="2"/>
              <w:sz w:val="24"/>
              <w:szCs w:val="24"/>
              <w14:ligatures w14:val="standardContextual"/>
            </w:rPr>
          </w:pPr>
          <w:hyperlink w:anchor="_Toc172104177" w:history="1">
            <w:r w:rsidRPr="00290C81">
              <w:rPr>
                <w:rStyle w:val="Hyperlink"/>
                <w:rFonts w:cstheme="minorHAnsi"/>
                <w:noProof/>
                <w:lang w:val="en-US"/>
              </w:rPr>
              <w:t>4.2.2.</w:t>
            </w:r>
            <w:r w:rsidRPr="00290C81">
              <w:rPr>
                <w:rFonts w:cstheme="minorHAnsi"/>
                <w:noProof/>
                <w:kern w:val="2"/>
                <w:sz w:val="24"/>
                <w:szCs w:val="24"/>
                <w14:ligatures w14:val="standardContextual"/>
              </w:rPr>
              <w:tab/>
            </w:r>
            <w:r w:rsidRPr="00290C81">
              <w:rPr>
                <w:rStyle w:val="Hyperlink"/>
                <w:rFonts w:cstheme="minorHAnsi"/>
                <w:noProof/>
                <w:lang w:val="en-US"/>
              </w:rPr>
              <w:t>Methane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25</w:t>
            </w:r>
            <w:r w:rsidRPr="00290C81">
              <w:rPr>
                <w:rFonts w:cstheme="minorHAnsi"/>
                <w:noProof/>
                <w:webHidden/>
              </w:rPr>
              <w:fldChar w:fldCharType="end"/>
            </w:r>
          </w:hyperlink>
        </w:p>
        <w:p w14:paraId="7226DD30" w14:textId="33326C9E" w:rsidR="0085349D" w:rsidRPr="00290C81" w:rsidRDefault="0085349D">
          <w:pPr>
            <w:pStyle w:val="Verzeichnis3"/>
            <w:rPr>
              <w:rFonts w:cstheme="minorHAnsi"/>
              <w:noProof/>
              <w:kern w:val="2"/>
              <w:sz w:val="24"/>
              <w:szCs w:val="24"/>
              <w14:ligatures w14:val="standardContextual"/>
            </w:rPr>
          </w:pPr>
          <w:hyperlink w:anchor="_Toc172104178" w:history="1">
            <w:r w:rsidRPr="00290C81">
              <w:rPr>
                <w:rStyle w:val="Hyperlink"/>
                <w:rFonts w:cstheme="minorHAnsi"/>
                <w:noProof/>
                <w:lang w:val="en-US"/>
              </w:rPr>
              <w:t>4.2.3.</w:t>
            </w:r>
            <w:r w:rsidRPr="00290C81">
              <w:rPr>
                <w:rFonts w:cstheme="minorHAnsi"/>
                <w:noProof/>
                <w:kern w:val="2"/>
                <w:sz w:val="24"/>
                <w:szCs w:val="24"/>
                <w14:ligatures w14:val="standardContextual"/>
              </w:rPr>
              <w:tab/>
            </w:r>
            <w:r w:rsidRPr="00290C81">
              <w:rPr>
                <w:rStyle w:val="Hyperlink"/>
                <w:rFonts w:cstheme="minorHAnsi"/>
                <w:noProof/>
                <w:lang w:val="en-US"/>
              </w:rPr>
              <w:t>Value of C-sink potential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27</w:t>
            </w:r>
            <w:r w:rsidRPr="00290C81">
              <w:rPr>
                <w:rFonts w:cstheme="minorHAnsi"/>
                <w:noProof/>
                <w:webHidden/>
              </w:rPr>
              <w:fldChar w:fldCharType="end"/>
            </w:r>
          </w:hyperlink>
        </w:p>
        <w:p w14:paraId="580078D7" w14:textId="7C492A25" w:rsidR="0085349D" w:rsidRPr="00290C81" w:rsidRDefault="0085349D">
          <w:pPr>
            <w:pStyle w:val="Verzeichnis3"/>
            <w:rPr>
              <w:rFonts w:cstheme="minorHAnsi"/>
              <w:noProof/>
              <w:kern w:val="2"/>
              <w:sz w:val="24"/>
              <w:szCs w:val="24"/>
              <w14:ligatures w14:val="standardContextual"/>
            </w:rPr>
          </w:pPr>
          <w:hyperlink w:anchor="_Toc172104179" w:history="1">
            <w:r w:rsidRPr="00290C81">
              <w:rPr>
                <w:rStyle w:val="Hyperlink"/>
                <w:rFonts w:cstheme="minorHAnsi"/>
                <w:noProof/>
                <w:lang w:val="en-US"/>
              </w:rPr>
              <w:t>4.2.4.</w:t>
            </w:r>
            <w:r w:rsidRPr="00290C81">
              <w:rPr>
                <w:rFonts w:cstheme="minorHAnsi"/>
                <w:noProof/>
                <w:kern w:val="2"/>
                <w:sz w:val="24"/>
                <w:szCs w:val="24"/>
                <w14:ligatures w14:val="standardContextual"/>
              </w:rPr>
              <w:tab/>
            </w:r>
            <w:r w:rsidRPr="00290C81">
              <w:rPr>
                <w:rStyle w:val="Hyperlink"/>
                <w:rFonts w:cstheme="minorHAnsi"/>
                <w:noProof/>
                <w:lang w:val="en-US"/>
              </w:rPr>
              <w:t>Energy efficiency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27</w:t>
            </w:r>
            <w:r w:rsidRPr="00290C81">
              <w:rPr>
                <w:rFonts w:cstheme="minorHAnsi"/>
                <w:noProof/>
                <w:webHidden/>
              </w:rPr>
              <w:fldChar w:fldCharType="end"/>
            </w:r>
          </w:hyperlink>
        </w:p>
        <w:p w14:paraId="2528BA6E" w14:textId="22FE5E34" w:rsidR="0085349D" w:rsidRPr="00290C81" w:rsidRDefault="0085349D">
          <w:pPr>
            <w:pStyle w:val="Verzeichnis3"/>
            <w:rPr>
              <w:rFonts w:cstheme="minorHAnsi"/>
              <w:noProof/>
              <w:kern w:val="2"/>
              <w:sz w:val="24"/>
              <w:szCs w:val="24"/>
              <w14:ligatures w14:val="standardContextual"/>
            </w:rPr>
          </w:pPr>
          <w:hyperlink w:anchor="_Toc172104180" w:history="1">
            <w:r w:rsidRPr="00290C81">
              <w:rPr>
                <w:rStyle w:val="Hyperlink"/>
                <w:rFonts w:cstheme="minorHAnsi"/>
                <w:noProof/>
                <w:lang w:val="en-US"/>
              </w:rPr>
              <w:t>4.2.5.</w:t>
            </w:r>
            <w:r w:rsidRPr="00290C81">
              <w:rPr>
                <w:rFonts w:cstheme="minorHAnsi"/>
                <w:noProof/>
                <w:kern w:val="2"/>
                <w:sz w:val="24"/>
                <w:szCs w:val="24"/>
                <w14:ligatures w14:val="standardContextual"/>
              </w:rPr>
              <w:tab/>
            </w:r>
            <w:r w:rsidRPr="00290C81">
              <w:rPr>
                <w:rStyle w:val="Hyperlink"/>
                <w:rFonts w:cstheme="minorHAnsi"/>
                <w:noProof/>
                <w:lang w:val="en-US"/>
              </w:rPr>
              <w:t>Carbon efficiency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28</w:t>
            </w:r>
            <w:r w:rsidRPr="00290C81">
              <w:rPr>
                <w:rFonts w:cstheme="minorHAnsi"/>
                <w:noProof/>
                <w:webHidden/>
              </w:rPr>
              <w:fldChar w:fldCharType="end"/>
            </w:r>
          </w:hyperlink>
        </w:p>
        <w:p w14:paraId="2684DE23" w14:textId="038E3D2F"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81" w:history="1">
            <w:r w:rsidRPr="00290C81">
              <w:rPr>
                <w:rStyle w:val="Hyperlink"/>
                <w:rFonts w:cstheme="minorHAnsi"/>
                <w:noProof/>
                <w:lang w:val="en-US"/>
              </w:rPr>
              <w:t>5.</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Determination of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524AA5D4" w14:textId="3805850A" w:rsidR="0085349D" w:rsidRPr="00290C81" w:rsidRDefault="0085349D">
          <w:pPr>
            <w:pStyle w:val="Verzeichnis1"/>
            <w:tabs>
              <w:tab w:val="left" w:pos="720"/>
              <w:tab w:val="right" w:leader="dot" w:pos="9345"/>
            </w:tabs>
            <w:rPr>
              <w:rFonts w:eastAsiaTheme="minorEastAsia" w:cstheme="minorHAnsi"/>
              <w:noProof/>
              <w:kern w:val="2"/>
              <w:sz w:val="24"/>
              <w:szCs w:val="24"/>
              <w:lang w:eastAsia="de-CH"/>
              <w14:ligatures w14:val="standardContextual"/>
            </w:rPr>
          </w:pPr>
          <w:hyperlink w:anchor="_Toc172104182" w:history="1">
            <w:r w:rsidRPr="00290C81">
              <w:rPr>
                <w:rStyle w:val="Hyperlink"/>
                <w:rFonts w:cstheme="minorHAnsi"/>
                <w:noProof/>
                <w:lang w:val="en-US"/>
              </w:rPr>
              <w:t>5.1.</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Biochar processing</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14C889F0" w14:textId="034D2982" w:rsidR="0085349D" w:rsidRPr="00290C81" w:rsidRDefault="0085349D">
          <w:pPr>
            <w:pStyle w:val="Verzeichnis3"/>
            <w:rPr>
              <w:rFonts w:cstheme="minorHAnsi"/>
              <w:noProof/>
              <w:kern w:val="2"/>
              <w:sz w:val="24"/>
              <w:szCs w:val="24"/>
              <w14:ligatures w14:val="standardContextual"/>
            </w:rPr>
          </w:pPr>
          <w:hyperlink w:anchor="_Toc172104183" w:history="1">
            <w:r w:rsidRPr="00290C81">
              <w:rPr>
                <w:rStyle w:val="Hyperlink"/>
                <w:rFonts w:cstheme="minorHAnsi"/>
                <w:noProof/>
                <w:lang w:val="en-US"/>
              </w:rPr>
              <w:t>5.1.1.</w:t>
            </w:r>
            <w:r w:rsidRPr="00290C81">
              <w:rPr>
                <w:rFonts w:cstheme="minorHAnsi"/>
                <w:noProof/>
                <w:kern w:val="2"/>
                <w:sz w:val="24"/>
                <w:szCs w:val="24"/>
                <w14:ligatures w14:val="standardContextual"/>
              </w:rPr>
              <w:tab/>
            </w:r>
            <w:r w:rsidRPr="00290C81">
              <w:rPr>
                <w:rStyle w:val="Hyperlink"/>
                <w:rFonts w:cstheme="minorHAnsi"/>
                <w:noProof/>
                <w:lang w:val="en-US"/>
              </w:rPr>
              <w:t>Monitoring of processing parameters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6C608072" w14:textId="4C602C5E" w:rsidR="0085349D" w:rsidRPr="00290C81" w:rsidRDefault="0085349D">
          <w:pPr>
            <w:pStyle w:val="Verzeichnis3"/>
            <w:rPr>
              <w:rFonts w:cstheme="minorHAnsi"/>
              <w:noProof/>
              <w:kern w:val="2"/>
              <w:sz w:val="24"/>
              <w:szCs w:val="24"/>
              <w14:ligatures w14:val="standardContextual"/>
            </w:rPr>
          </w:pPr>
          <w:hyperlink w:anchor="_Toc172104184" w:history="1">
            <w:r w:rsidRPr="00290C81">
              <w:rPr>
                <w:rStyle w:val="Hyperlink"/>
                <w:rFonts w:cstheme="minorHAnsi"/>
                <w:noProof/>
                <w:lang w:val="en-US"/>
              </w:rPr>
              <w:t>5.1.2.</w:t>
            </w:r>
            <w:r w:rsidRPr="00290C81">
              <w:rPr>
                <w:rFonts w:cstheme="minorHAnsi"/>
                <w:noProof/>
                <w:kern w:val="2"/>
                <w:sz w:val="24"/>
                <w:szCs w:val="24"/>
                <w14:ligatures w14:val="standardContextual"/>
              </w:rPr>
              <w:tab/>
            </w:r>
            <w:r w:rsidRPr="00290C81">
              <w:rPr>
                <w:rStyle w:val="Hyperlink"/>
                <w:rFonts w:cstheme="minorHAnsi"/>
                <w:noProof/>
                <w:lang w:val="en-US"/>
              </w:rPr>
              <w:t>Calculation of processing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4D2C8176" w14:textId="7B3D8A7F" w:rsidR="0085349D" w:rsidRPr="00290C81" w:rsidRDefault="0085349D">
          <w:pPr>
            <w:pStyle w:val="Verzeichnis1"/>
            <w:tabs>
              <w:tab w:val="left" w:pos="720"/>
              <w:tab w:val="right" w:leader="dot" w:pos="9345"/>
            </w:tabs>
            <w:rPr>
              <w:rFonts w:eastAsiaTheme="minorEastAsia" w:cstheme="minorHAnsi"/>
              <w:noProof/>
              <w:kern w:val="2"/>
              <w:sz w:val="24"/>
              <w:szCs w:val="24"/>
              <w:lang w:eastAsia="de-CH"/>
              <w14:ligatures w14:val="standardContextual"/>
            </w:rPr>
          </w:pPr>
          <w:hyperlink w:anchor="_Toc172104185" w:history="1">
            <w:r w:rsidRPr="00290C81">
              <w:rPr>
                <w:rStyle w:val="Hyperlink"/>
                <w:rFonts w:cstheme="minorHAnsi"/>
                <w:noProof/>
                <w:lang w:val="en-US"/>
              </w:rPr>
              <w:t>5.2.</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Registration of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3F6F6302" w14:textId="764CE7B7" w:rsidR="0085349D" w:rsidRPr="00290C81" w:rsidRDefault="0085349D">
          <w:pPr>
            <w:pStyle w:val="Verzeichnis3"/>
            <w:rPr>
              <w:rFonts w:cstheme="minorHAnsi"/>
              <w:noProof/>
              <w:kern w:val="2"/>
              <w:sz w:val="24"/>
              <w:szCs w:val="24"/>
              <w14:ligatures w14:val="standardContextual"/>
            </w:rPr>
          </w:pPr>
          <w:hyperlink w:anchor="_Toc172104186" w:history="1">
            <w:r w:rsidRPr="00290C81">
              <w:rPr>
                <w:rStyle w:val="Hyperlink"/>
                <w:rFonts w:cstheme="minorHAnsi"/>
                <w:noProof/>
                <w:lang w:val="en-US"/>
              </w:rPr>
              <w:t>5.2.1.</w:t>
            </w:r>
            <w:r w:rsidRPr="00290C81">
              <w:rPr>
                <w:rFonts w:cstheme="minorHAnsi"/>
                <w:noProof/>
                <w:kern w:val="2"/>
                <w:sz w:val="24"/>
                <w:szCs w:val="24"/>
                <w14:ligatures w14:val="standardContextual"/>
              </w:rPr>
              <w:tab/>
            </w:r>
            <w:r w:rsidRPr="00290C81">
              <w:rPr>
                <w:rStyle w:val="Hyperlink"/>
                <w:rFonts w:cstheme="minorHAnsi"/>
                <w:noProof/>
                <w:lang w:val="en-US"/>
              </w:rPr>
              <w:t>Monitoring of transport parameters until final location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2F362715" w14:textId="18CD68BB" w:rsidR="0085349D" w:rsidRPr="00290C81" w:rsidRDefault="0085349D">
          <w:pPr>
            <w:pStyle w:val="Verzeichnis3"/>
            <w:rPr>
              <w:rFonts w:cstheme="minorHAnsi"/>
              <w:noProof/>
              <w:kern w:val="2"/>
              <w:sz w:val="24"/>
              <w:szCs w:val="24"/>
              <w14:ligatures w14:val="standardContextual"/>
            </w:rPr>
          </w:pPr>
          <w:hyperlink w:anchor="_Toc172104187" w:history="1">
            <w:r w:rsidRPr="00290C81">
              <w:rPr>
                <w:rStyle w:val="Hyperlink"/>
                <w:rFonts w:cstheme="minorHAnsi"/>
                <w:noProof/>
                <w:lang w:val="en-US"/>
              </w:rPr>
              <w:t>5.2.2.</w:t>
            </w:r>
            <w:r w:rsidRPr="00290C81">
              <w:rPr>
                <w:rFonts w:cstheme="minorHAnsi"/>
                <w:noProof/>
                <w:kern w:val="2"/>
                <w:sz w:val="24"/>
                <w:szCs w:val="24"/>
                <w14:ligatures w14:val="standardContextual"/>
              </w:rPr>
              <w:tab/>
            </w:r>
            <w:r w:rsidRPr="00290C81">
              <w:rPr>
                <w:rStyle w:val="Hyperlink"/>
                <w:rFonts w:cstheme="minorHAnsi"/>
                <w:noProof/>
                <w:lang w:val="en-US"/>
              </w:rPr>
              <w:t>Calculation of C -sink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31</w:t>
            </w:r>
            <w:r w:rsidRPr="00290C81">
              <w:rPr>
                <w:rFonts w:cstheme="minorHAnsi"/>
                <w:noProof/>
                <w:webHidden/>
              </w:rPr>
              <w:fldChar w:fldCharType="end"/>
            </w:r>
          </w:hyperlink>
        </w:p>
        <w:p w14:paraId="4B8624EC" w14:textId="391AA3F3" w:rsidR="0085349D" w:rsidRPr="00290C81" w:rsidRDefault="0085349D">
          <w:pPr>
            <w:pStyle w:val="Verzeichnis3"/>
            <w:rPr>
              <w:rFonts w:cstheme="minorHAnsi"/>
              <w:noProof/>
              <w:kern w:val="2"/>
              <w:sz w:val="24"/>
              <w:szCs w:val="24"/>
              <w14:ligatures w14:val="standardContextual"/>
            </w:rPr>
          </w:pPr>
          <w:hyperlink w:anchor="_Toc172104188" w:history="1">
            <w:r w:rsidRPr="00290C81">
              <w:rPr>
                <w:rStyle w:val="Hyperlink"/>
                <w:rFonts w:cstheme="minorHAnsi"/>
                <w:noProof/>
                <w:lang w:val="en-US"/>
              </w:rPr>
              <w:t>5.2.3.</w:t>
            </w:r>
            <w:r w:rsidRPr="00290C81">
              <w:rPr>
                <w:rFonts w:cstheme="minorHAnsi"/>
                <w:noProof/>
                <w:kern w:val="2"/>
                <w:sz w:val="24"/>
                <w:szCs w:val="24"/>
                <w14:ligatures w14:val="standardContextual"/>
              </w:rPr>
              <w:tab/>
            </w:r>
            <w:r w:rsidRPr="00290C81">
              <w:rPr>
                <w:rStyle w:val="Hyperlink"/>
                <w:rFonts w:cstheme="minorHAnsi"/>
                <w:noProof/>
                <w:lang w:val="en-US"/>
              </w:rPr>
              <w:t>Geological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31</w:t>
            </w:r>
            <w:r w:rsidRPr="00290C81">
              <w:rPr>
                <w:rFonts w:cstheme="minorHAnsi"/>
                <w:noProof/>
                <w:webHidden/>
              </w:rPr>
              <w:fldChar w:fldCharType="end"/>
            </w:r>
          </w:hyperlink>
        </w:p>
        <w:p w14:paraId="744358D5" w14:textId="0DD28182" w:rsidR="0085349D" w:rsidRPr="00290C81" w:rsidRDefault="0085349D">
          <w:pPr>
            <w:pStyle w:val="Verzeichnis3"/>
            <w:rPr>
              <w:rFonts w:cstheme="minorHAnsi"/>
              <w:noProof/>
              <w:kern w:val="2"/>
              <w:sz w:val="24"/>
              <w:szCs w:val="24"/>
              <w14:ligatures w14:val="standardContextual"/>
            </w:rPr>
          </w:pPr>
          <w:hyperlink w:anchor="_Toc172104189" w:history="1">
            <w:r w:rsidRPr="00290C81">
              <w:rPr>
                <w:rStyle w:val="Hyperlink"/>
                <w:rFonts w:cstheme="minorHAnsi"/>
                <w:noProof/>
                <w:lang w:val="en-US"/>
              </w:rPr>
              <w:t>5.2.4.</w:t>
            </w:r>
            <w:r w:rsidRPr="00290C81">
              <w:rPr>
                <w:rFonts w:cstheme="minorHAnsi"/>
                <w:noProof/>
                <w:kern w:val="2"/>
                <w:sz w:val="24"/>
                <w:szCs w:val="24"/>
                <w14:ligatures w14:val="standardContextual"/>
              </w:rPr>
              <w:tab/>
            </w:r>
            <w:r w:rsidRPr="00290C81">
              <w:rPr>
                <w:rStyle w:val="Hyperlink"/>
                <w:rFonts w:cstheme="minorHAnsi"/>
                <w:noProof/>
                <w:lang w:val="en-US"/>
              </w:rPr>
              <w:t>Temporary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32</w:t>
            </w:r>
            <w:r w:rsidRPr="00290C81">
              <w:rPr>
                <w:rFonts w:cstheme="minorHAnsi"/>
                <w:noProof/>
                <w:webHidden/>
              </w:rPr>
              <w:fldChar w:fldCharType="end"/>
            </w:r>
          </w:hyperlink>
        </w:p>
        <w:p w14:paraId="56B3E12F" w14:textId="29D5008F" w:rsidR="0085349D" w:rsidRPr="00290C81" w:rsidRDefault="0085349D">
          <w:pPr>
            <w:pStyle w:val="Verzeichnis3"/>
            <w:rPr>
              <w:rFonts w:cstheme="minorHAnsi"/>
              <w:noProof/>
              <w:kern w:val="2"/>
              <w:sz w:val="24"/>
              <w:szCs w:val="24"/>
              <w14:ligatures w14:val="standardContextual"/>
            </w:rPr>
          </w:pPr>
          <w:hyperlink w:anchor="_Toc172104190" w:history="1">
            <w:r w:rsidRPr="00290C81">
              <w:rPr>
                <w:rStyle w:val="Hyperlink"/>
                <w:rFonts w:cstheme="minorHAnsi"/>
                <w:noProof/>
                <w:lang w:val="en-US"/>
              </w:rPr>
              <w:t>5.2.5.</w:t>
            </w:r>
            <w:r w:rsidRPr="00290C81">
              <w:rPr>
                <w:rFonts w:cstheme="minorHAnsi"/>
                <w:noProof/>
                <w:kern w:val="2"/>
                <w:sz w:val="24"/>
                <w:szCs w:val="24"/>
                <w14:ligatures w14:val="standardContextual"/>
              </w:rPr>
              <w:tab/>
            </w:r>
            <w:r w:rsidRPr="00290C81">
              <w:rPr>
                <w:rStyle w:val="Hyperlink"/>
                <w:rFonts w:cstheme="minorHAnsi"/>
                <w:noProof/>
                <w:lang w:val="en-US"/>
              </w:rPr>
              <w:t>Temporary Storage of Biochar</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32</w:t>
            </w:r>
            <w:r w:rsidRPr="00290C81">
              <w:rPr>
                <w:rFonts w:cstheme="minorHAnsi"/>
                <w:noProof/>
                <w:webHidden/>
              </w:rPr>
              <w:fldChar w:fldCharType="end"/>
            </w:r>
          </w:hyperlink>
        </w:p>
        <w:p w14:paraId="4DD2A103" w14:textId="0ED27436"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91" w:history="1">
            <w:r w:rsidRPr="00290C81">
              <w:rPr>
                <w:rStyle w:val="Hyperlink"/>
                <w:rFonts w:cstheme="minorHAnsi"/>
                <w:noProof/>
                <w:lang w:val="en-US"/>
              </w:rPr>
              <w:t>6.</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Public consultation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33</w:t>
            </w:r>
            <w:r w:rsidRPr="00290C81">
              <w:rPr>
                <w:rFonts w:cstheme="minorHAnsi"/>
                <w:noProof/>
                <w:webHidden/>
              </w:rPr>
              <w:fldChar w:fldCharType="end"/>
            </w:r>
          </w:hyperlink>
        </w:p>
        <w:p w14:paraId="2477E13C" w14:textId="27047FDD"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92" w:history="1">
            <w:r w:rsidRPr="00290C81">
              <w:rPr>
                <w:rStyle w:val="Hyperlink"/>
                <w:rFonts w:cstheme="minorHAnsi"/>
                <w:noProof/>
                <w:lang w:val="en-US"/>
              </w:rPr>
              <w:t>7.</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Annexes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33</w:t>
            </w:r>
            <w:r w:rsidRPr="00290C81">
              <w:rPr>
                <w:rFonts w:cstheme="minorHAnsi"/>
                <w:noProof/>
                <w:webHidden/>
              </w:rPr>
              <w:fldChar w:fldCharType="end"/>
            </w:r>
          </w:hyperlink>
        </w:p>
        <w:p w14:paraId="36F4831F" w14:textId="260878EA" w:rsidR="005F4F2E" w:rsidRPr="00290C81" w:rsidRDefault="00E9001B">
          <w:pPr>
            <w:rPr>
              <w:rFonts w:cstheme="minorHAnsi"/>
              <w:b/>
              <w:bCs/>
              <w:lang w:val="en-US"/>
            </w:rPr>
          </w:pPr>
          <w:r w:rsidRPr="00290C81">
            <w:rPr>
              <w:rFonts w:cstheme="minorHAnsi"/>
              <w:b/>
              <w:bCs/>
              <w:sz w:val="24"/>
              <w:szCs w:val="24"/>
              <w:lang w:val="en-US"/>
            </w:rPr>
            <w:fldChar w:fldCharType="end"/>
          </w:r>
        </w:p>
      </w:sdtContent>
    </w:sdt>
    <w:p w14:paraId="1F6CAAD2" w14:textId="77777777" w:rsidR="005F4F2E" w:rsidRPr="00290C81" w:rsidRDefault="005F4F2E">
      <w:pPr>
        <w:rPr>
          <w:rFonts w:cstheme="minorHAnsi"/>
          <w:b/>
          <w:bCs/>
          <w:lang w:val="en-US"/>
        </w:rPr>
      </w:pPr>
      <w:r w:rsidRPr="00290C81">
        <w:rPr>
          <w:rFonts w:cstheme="minorHAnsi"/>
          <w:b/>
          <w:bCs/>
          <w:lang w:val="en-US"/>
        </w:rPr>
        <w:br w:type="page"/>
      </w:r>
    </w:p>
    <w:p w14:paraId="4EEC6E66" w14:textId="25569165" w:rsidR="008A3365" w:rsidRPr="00290C81" w:rsidRDefault="008A3365" w:rsidP="00FE5270">
      <w:pPr>
        <w:pStyle w:val="berschrift1"/>
        <w:numPr>
          <w:ilvl w:val="0"/>
          <w:numId w:val="2"/>
        </w:numPr>
        <w:rPr>
          <w:rFonts w:asciiTheme="minorHAnsi" w:hAnsiTheme="minorHAnsi" w:cstheme="minorHAnsi"/>
          <w:lang w:val="en-US"/>
        </w:rPr>
      </w:pPr>
      <w:bookmarkStart w:id="2" w:name="_Toc156474809"/>
      <w:bookmarkStart w:id="3" w:name="_Ref170975571"/>
      <w:bookmarkStart w:id="4" w:name="_Ref170975698"/>
      <w:bookmarkStart w:id="5" w:name="_Toc172104150"/>
      <w:r w:rsidRPr="00290C81">
        <w:rPr>
          <w:rFonts w:asciiTheme="minorHAnsi" w:hAnsiTheme="minorHAnsi" w:cstheme="minorHAnsi"/>
          <w:lang w:val="en-US"/>
        </w:rPr>
        <w:lastRenderedPageBreak/>
        <w:t>Purpose and general description of project</w:t>
      </w:r>
      <w:bookmarkEnd w:id="2"/>
      <w:bookmarkEnd w:id="3"/>
      <w:bookmarkEnd w:id="4"/>
      <w:bookmarkEnd w:id="5"/>
    </w:p>
    <w:p w14:paraId="2D160EC8" w14:textId="6ED519EB" w:rsidR="0099307C" w:rsidRPr="00290C81" w:rsidRDefault="008A3365" w:rsidP="0099307C">
      <w:pPr>
        <w:tabs>
          <w:tab w:val="left" w:pos="3402"/>
        </w:tabs>
        <w:rPr>
          <w:rFonts w:cstheme="minorHAnsi"/>
          <w:color w:val="4D4D4C"/>
          <w:lang w:val="en-US"/>
        </w:rPr>
      </w:pPr>
      <w:r w:rsidRPr="00290C81">
        <w:rPr>
          <w:rFonts w:cstheme="minorHAnsi"/>
          <w:color w:val="4D4D4C"/>
          <w:lang w:val="en-US"/>
        </w:rPr>
        <w:t xml:space="preserve">The project </w:t>
      </w:r>
      <w:r w:rsidR="00360BBE" w:rsidRPr="00290C81">
        <w:rPr>
          <w:rFonts w:cstheme="minorHAnsi"/>
          <w:i/>
          <w:iCs/>
          <w:color w:val="FF0000"/>
          <w:lang w:val="en-US"/>
        </w:rPr>
        <w:t>(</w:t>
      </w:r>
      <w:proofErr w:type="spellStart"/>
      <w:r w:rsidR="00360BBE" w:rsidRPr="00290C81">
        <w:rPr>
          <w:rFonts w:cstheme="minorHAnsi"/>
          <w:i/>
          <w:iCs/>
          <w:color w:val="FF0000"/>
          <w:lang w:val="en-US"/>
        </w:rPr>
        <w:t>projectname</w:t>
      </w:r>
      <w:proofErr w:type="spellEnd"/>
      <w:r w:rsidR="00360BBE" w:rsidRPr="00290C81">
        <w:rPr>
          <w:rFonts w:cstheme="minorHAnsi"/>
          <w:i/>
          <w:iCs/>
          <w:color w:val="FF0000"/>
          <w:lang w:val="en-US"/>
        </w:rPr>
        <w:t>)</w:t>
      </w:r>
      <w:r w:rsidRPr="00290C81">
        <w:rPr>
          <w:rFonts w:cstheme="minorHAnsi"/>
          <w:color w:val="FF0000"/>
          <w:lang w:val="en-US"/>
        </w:rPr>
        <w:t xml:space="preserve"> </w:t>
      </w:r>
      <w:r w:rsidR="0099307C" w:rsidRPr="00290C81">
        <w:rPr>
          <w:rFonts w:cstheme="minorHAnsi"/>
          <w:color w:val="4D4D4C"/>
          <w:lang w:val="en-US"/>
        </w:rPr>
        <w:t>compromises</w:t>
      </w:r>
      <w:r w:rsidRPr="00290C81">
        <w:rPr>
          <w:rFonts w:cstheme="minorHAnsi"/>
          <w:color w:val="FF0000"/>
          <w:lang w:val="en-US"/>
        </w:rPr>
        <w:t xml:space="preserve"> </w:t>
      </w:r>
      <w:r w:rsidR="00360BBE" w:rsidRPr="00290C81">
        <w:rPr>
          <w:rFonts w:cstheme="minorHAnsi"/>
          <w:color w:val="FF0000"/>
          <w:lang w:val="en-US"/>
        </w:rPr>
        <w:t>xx</w:t>
      </w:r>
      <w:r w:rsidRPr="00290C81">
        <w:rPr>
          <w:rFonts w:cstheme="minorHAnsi"/>
          <w:color w:val="FF0000"/>
          <w:lang w:val="en-US"/>
        </w:rPr>
        <w:t xml:space="preserve"> </w:t>
      </w:r>
      <w:r w:rsidRPr="00290C81">
        <w:rPr>
          <w:rFonts w:cstheme="minorHAnsi"/>
          <w:color w:val="4D4D4C"/>
          <w:lang w:val="en-US"/>
        </w:rPr>
        <w:t xml:space="preserve">pyrolysis plants </w:t>
      </w:r>
      <w:r w:rsidR="0099307C" w:rsidRPr="00290C81">
        <w:rPr>
          <w:rFonts w:cstheme="minorHAnsi"/>
          <w:color w:val="4D4D4C"/>
          <w:lang w:val="en-US"/>
        </w:rPr>
        <w:t xml:space="preserve">for biochar production </w:t>
      </w:r>
      <w:r w:rsidRPr="00290C81">
        <w:rPr>
          <w:rFonts w:cstheme="minorHAnsi"/>
          <w:color w:val="4D4D4C"/>
          <w:lang w:val="en-US"/>
        </w:rPr>
        <w:t xml:space="preserve">from </w:t>
      </w:r>
      <w:r w:rsidR="00360BBE" w:rsidRPr="00290C81">
        <w:rPr>
          <w:rFonts w:cstheme="minorHAnsi"/>
          <w:i/>
          <w:iCs/>
          <w:color w:val="FF0000"/>
          <w:lang w:val="en-US"/>
        </w:rPr>
        <w:t>(feedstock)</w:t>
      </w:r>
      <w:r w:rsidRPr="00290C81">
        <w:rPr>
          <w:rFonts w:cstheme="minorHAnsi"/>
          <w:i/>
          <w:iCs/>
          <w:color w:val="4D4D4C"/>
          <w:lang w:val="en-US"/>
        </w:rPr>
        <w:t>.</w:t>
      </w:r>
      <w:r w:rsidR="0099307C" w:rsidRPr="00290C81">
        <w:rPr>
          <w:rFonts w:cstheme="minorHAnsi"/>
          <w:color w:val="4D4D4C"/>
          <w:lang w:val="en-US"/>
        </w:rPr>
        <w:t xml:space="preserve"> </w:t>
      </w:r>
      <w:r w:rsidR="00DD0615" w:rsidRPr="00290C81">
        <w:rPr>
          <w:rFonts w:cstheme="minorHAnsi"/>
          <w:color w:val="4D4D4C"/>
          <w:lang w:val="en-US"/>
        </w:rPr>
        <w:t>Biochar is a versatile material with an increasing number of applications in agriculture, environmental engineering, and basic industry.</w:t>
      </w:r>
      <w:r w:rsidR="0099307C" w:rsidRPr="00290C81">
        <w:rPr>
          <w:rFonts w:cstheme="minorHAnsi"/>
          <w:color w:val="4D4D4C"/>
          <w:lang w:val="en-US"/>
        </w:rPr>
        <w:t xml:space="preserve"> </w:t>
      </w:r>
      <w:r w:rsidRPr="00290C81">
        <w:rPr>
          <w:rFonts w:cstheme="minorHAnsi"/>
          <w:color w:val="4D4D4C"/>
          <w:lang w:val="en-US"/>
        </w:rPr>
        <w:t xml:space="preserve">Biochar applied </w:t>
      </w:r>
      <w:r w:rsidR="00B35A23" w:rsidRPr="00290C81">
        <w:rPr>
          <w:rFonts w:cstheme="minorHAnsi"/>
          <w:color w:val="4D4D4C"/>
          <w:lang w:val="en-US"/>
        </w:rPr>
        <w:t xml:space="preserve">a matrix permitted by the Global C-Sink </w:t>
      </w:r>
      <w:r w:rsidR="0099307C" w:rsidRPr="00290C81">
        <w:rPr>
          <w:rFonts w:cstheme="minorHAnsi"/>
          <w:color w:val="4D4D4C"/>
          <w:lang w:val="en-US"/>
        </w:rPr>
        <w:t>Standard</w:t>
      </w:r>
      <w:r w:rsidRPr="00290C81">
        <w:rPr>
          <w:rFonts w:cstheme="minorHAnsi"/>
          <w:color w:val="4D4D4C"/>
          <w:lang w:val="en-US"/>
        </w:rPr>
        <w:t xml:space="preserve"> poses a stable carbon sink</w:t>
      </w:r>
      <w:r w:rsidR="00B35A23" w:rsidRPr="00290C81">
        <w:rPr>
          <w:rFonts w:cstheme="minorHAnsi"/>
          <w:color w:val="4D4D4C"/>
          <w:lang w:val="en-US"/>
        </w:rPr>
        <w:t xml:space="preserve"> (</w:t>
      </w:r>
      <w:proofErr w:type="spellStart"/>
      <w:r w:rsidR="00B35A23" w:rsidRPr="00290C81">
        <w:rPr>
          <w:rFonts w:cstheme="minorHAnsi"/>
          <w:color w:val="4D4D4C"/>
          <w:lang w:val="en-US"/>
        </w:rPr>
        <w:t>C-sink</w:t>
      </w:r>
      <w:proofErr w:type="spellEnd"/>
      <w:r w:rsidR="00B35A23" w:rsidRPr="00290C81">
        <w:rPr>
          <w:rFonts w:cstheme="minorHAnsi"/>
          <w:color w:val="4D4D4C"/>
          <w:lang w:val="en-US"/>
        </w:rPr>
        <w:t>)</w:t>
      </w:r>
      <w:r w:rsidRPr="00290C81">
        <w:rPr>
          <w:rFonts w:cstheme="minorHAnsi"/>
          <w:color w:val="4D4D4C"/>
          <w:lang w:val="en-US"/>
        </w:rPr>
        <w:t>.</w:t>
      </w:r>
      <w:r w:rsidR="00BE70FA" w:rsidRPr="00290C81">
        <w:rPr>
          <w:rFonts w:cstheme="minorHAnsi"/>
          <w:color w:val="4D4D4C"/>
          <w:lang w:val="en-US"/>
        </w:rPr>
        <w:t xml:space="preserve"> </w:t>
      </w:r>
      <w:r w:rsidR="00B35A23" w:rsidRPr="00290C81">
        <w:rPr>
          <w:rFonts w:cstheme="minorHAnsi"/>
          <w:color w:val="4D4D4C"/>
          <w:lang w:val="en-US"/>
        </w:rPr>
        <w:t xml:space="preserve">Without the project, no </w:t>
      </w:r>
      <w:proofErr w:type="spellStart"/>
      <w:r w:rsidR="00B35A23" w:rsidRPr="00290C81">
        <w:rPr>
          <w:rFonts w:cstheme="minorHAnsi"/>
          <w:color w:val="4D4D4C"/>
          <w:lang w:val="en-US"/>
        </w:rPr>
        <w:t>C-</w:t>
      </w:r>
      <w:r w:rsidR="006A6E3B" w:rsidRPr="00290C81">
        <w:rPr>
          <w:rFonts w:cstheme="minorHAnsi"/>
          <w:color w:val="4D4D4C"/>
          <w:lang w:val="en-US"/>
        </w:rPr>
        <w:t>s</w:t>
      </w:r>
      <w:r w:rsidR="00B35A23" w:rsidRPr="00290C81">
        <w:rPr>
          <w:rFonts w:cstheme="minorHAnsi"/>
          <w:color w:val="4D4D4C"/>
          <w:lang w:val="en-US"/>
        </w:rPr>
        <w:t>ink</w:t>
      </w:r>
      <w:proofErr w:type="spellEnd"/>
      <w:r w:rsidR="00B35A23" w:rsidRPr="00290C81">
        <w:rPr>
          <w:rFonts w:cstheme="minorHAnsi"/>
          <w:color w:val="4D4D4C"/>
          <w:lang w:val="en-US"/>
        </w:rPr>
        <w:t xml:space="preserve"> would be created since</w:t>
      </w:r>
      <w:r w:rsidR="0048777B" w:rsidRPr="00290C81">
        <w:rPr>
          <w:rFonts w:cstheme="minorHAnsi"/>
          <w:color w:val="4D4D4C"/>
          <w:lang w:val="en-US"/>
        </w:rPr>
        <w:t xml:space="preserve"> </w:t>
      </w:r>
      <w:r w:rsidR="0048777B" w:rsidRPr="00290C81">
        <w:rPr>
          <w:rFonts w:cstheme="minorHAnsi"/>
          <w:i/>
          <w:iCs/>
          <w:color w:val="FF0000"/>
          <w:lang w:val="en-US"/>
        </w:rPr>
        <w:t>(feedstock)</w:t>
      </w:r>
      <w:r w:rsidR="0048777B" w:rsidRPr="00290C81">
        <w:rPr>
          <w:rFonts w:cstheme="minorHAnsi"/>
          <w:i/>
          <w:iCs/>
          <w:color w:val="4D4D4C"/>
          <w:lang w:val="en-US"/>
        </w:rPr>
        <w:t xml:space="preserve"> </w:t>
      </w:r>
      <w:r w:rsidR="00B35A23" w:rsidRPr="00290C81">
        <w:rPr>
          <w:rFonts w:cstheme="minorHAnsi"/>
          <w:color w:val="4D4D4C"/>
          <w:lang w:val="en-US"/>
        </w:rPr>
        <w:t>does not constitute a long-term carbon reservoir.</w:t>
      </w:r>
    </w:p>
    <w:p w14:paraId="79CD1ABD" w14:textId="3932682D" w:rsidR="00DD0615" w:rsidRPr="00290C81" w:rsidRDefault="00360BBE" w:rsidP="0099307C">
      <w:pPr>
        <w:tabs>
          <w:tab w:val="left" w:pos="3402"/>
        </w:tabs>
        <w:rPr>
          <w:rFonts w:cstheme="minorHAnsi"/>
          <w:i/>
          <w:iCs/>
          <w:color w:val="FF0000"/>
          <w:lang w:val="en-US"/>
        </w:rPr>
      </w:pPr>
      <w:r w:rsidRPr="00290C81">
        <w:rPr>
          <w:rFonts w:cstheme="minorHAnsi"/>
          <w:i/>
          <w:iCs/>
          <w:color w:val="FF0000"/>
          <w:lang w:val="en-US"/>
        </w:rPr>
        <w:t>(</w:t>
      </w:r>
      <w:r w:rsidR="00BA47BE" w:rsidRPr="00290C81">
        <w:rPr>
          <w:rFonts w:cstheme="minorHAnsi"/>
          <w:i/>
          <w:iCs/>
          <w:color w:val="FF0000"/>
          <w:lang w:val="en-US"/>
        </w:rPr>
        <w:t xml:space="preserve">Write about </w:t>
      </w:r>
      <w:r w:rsidRPr="00290C81">
        <w:rPr>
          <w:rFonts w:cstheme="minorHAnsi"/>
          <w:i/>
          <w:iCs/>
          <w:color w:val="FF0000"/>
          <w:lang w:val="en-US"/>
        </w:rPr>
        <w:t>2 sentences about baseline</w:t>
      </w:r>
      <w:r w:rsidR="00BA47BE" w:rsidRPr="00290C81">
        <w:rPr>
          <w:rFonts w:cstheme="minorHAnsi"/>
          <w:i/>
          <w:iCs/>
          <w:color w:val="FF0000"/>
          <w:lang w:val="en-US"/>
        </w:rPr>
        <w:t>.</w:t>
      </w:r>
      <w:r w:rsidRPr="00290C81">
        <w:rPr>
          <w:rFonts w:cstheme="minorHAnsi"/>
          <w:i/>
          <w:iCs/>
          <w:color w:val="FF0000"/>
          <w:lang w:val="en-US"/>
        </w:rPr>
        <w:t>)</w:t>
      </w:r>
    </w:p>
    <w:p w14:paraId="1B3B3F46" w14:textId="65AAA27B" w:rsidR="008A3365" w:rsidRPr="00290C81" w:rsidRDefault="008A3365"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Another objective of the project is to improve the soil quality</w:t>
      </w:r>
      <w:r w:rsidR="00360BBE" w:rsidRPr="00290C81">
        <w:rPr>
          <w:rFonts w:cstheme="minorHAnsi"/>
          <w:color w:val="4D4D4C"/>
          <w:lang w:val="en-US"/>
        </w:rPr>
        <w:t xml:space="preserve"> in </w:t>
      </w:r>
      <w:proofErr w:type="gramStart"/>
      <w:r w:rsidR="00360BBE" w:rsidRPr="00290C81">
        <w:rPr>
          <w:rFonts w:cstheme="minorHAnsi"/>
          <w:color w:val="FF0000"/>
          <w:lang w:val="en-US"/>
        </w:rPr>
        <w:t>xx</w:t>
      </w:r>
      <w:r w:rsidRPr="00290C81">
        <w:rPr>
          <w:rFonts w:cstheme="minorHAnsi"/>
          <w:color w:val="4D4D4C"/>
          <w:lang w:val="en-US"/>
        </w:rPr>
        <w:t xml:space="preserve"> </w:t>
      </w:r>
      <w:r w:rsidRPr="00290C81">
        <w:rPr>
          <w:rFonts w:cstheme="minorHAnsi"/>
          <w:color w:val="FF0000"/>
          <w:lang w:val="en-US"/>
        </w:rPr>
        <w:t xml:space="preserve"> </w:t>
      </w:r>
      <w:r w:rsidRPr="00290C81">
        <w:rPr>
          <w:rFonts w:cstheme="minorHAnsi"/>
          <w:color w:val="4D4D4C"/>
          <w:lang w:val="en-US"/>
        </w:rPr>
        <w:t>by</w:t>
      </w:r>
      <w:proofErr w:type="gramEnd"/>
      <w:r w:rsidR="0099307C" w:rsidRPr="00290C81">
        <w:rPr>
          <w:rFonts w:cstheme="minorHAnsi"/>
          <w:color w:val="4D4D4C"/>
          <w:lang w:val="en-US"/>
        </w:rPr>
        <w:t xml:space="preserve"> </w:t>
      </w:r>
      <w:r w:rsidR="00DD0615" w:rsidRPr="00290C81">
        <w:rPr>
          <w:rFonts w:cstheme="minorHAnsi"/>
          <w:color w:val="4D4D4C"/>
          <w:lang w:val="en-US"/>
        </w:rPr>
        <w:t>marketing</w:t>
      </w:r>
      <w:r w:rsidRPr="00290C81">
        <w:rPr>
          <w:rFonts w:cstheme="minorHAnsi"/>
          <w:color w:val="4D4D4C"/>
          <w:lang w:val="en-US"/>
        </w:rPr>
        <w:t xml:space="preserve"> biochar as soil amendment. Biochar can improve soil</w:t>
      </w:r>
      <w:r w:rsidR="0099307C" w:rsidRPr="00290C81">
        <w:rPr>
          <w:rFonts w:cstheme="minorHAnsi"/>
          <w:color w:val="4D4D4C"/>
          <w:lang w:val="en-US"/>
        </w:rPr>
        <w:t xml:space="preserve"> </w:t>
      </w:r>
      <w:r w:rsidRPr="00290C81">
        <w:rPr>
          <w:rFonts w:cstheme="minorHAnsi"/>
          <w:color w:val="4D4D4C"/>
          <w:lang w:val="en-US"/>
        </w:rPr>
        <w:t xml:space="preserve">quality </w:t>
      </w:r>
      <w:r w:rsidR="0099307C" w:rsidRPr="00290C81">
        <w:rPr>
          <w:rFonts w:cstheme="minorHAnsi"/>
          <w:color w:val="4D4D4C"/>
          <w:lang w:val="en-US"/>
        </w:rPr>
        <w:t>significantly because</w:t>
      </w:r>
      <w:r w:rsidRPr="00290C81">
        <w:rPr>
          <w:rFonts w:cstheme="minorHAnsi"/>
          <w:color w:val="4D4D4C"/>
          <w:lang w:val="en-US"/>
        </w:rPr>
        <w:t xml:space="preserve"> of its impact on the soil </w:t>
      </w:r>
      <w:r w:rsidR="0099307C" w:rsidRPr="00290C81">
        <w:rPr>
          <w:rFonts w:cstheme="minorHAnsi"/>
          <w:color w:val="4D4D4C"/>
          <w:lang w:val="en-US"/>
        </w:rPr>
        <w:t xml:space="preserve">pH, its </w:t>
      </w:r>
      <w:r w:rsidRPr="00290C81">
        <w:rPr>
          <w:rFonts w:cstheme="minorHAnsi"/>
          <w:color w:val="4D4D4C"/>
          <w:lang w:val="en-US"/>
        </w:rPr>
        <w:t>water</w:t>
      </w:r>
      <w:r w:rsidR="0099307C" w:rsidRPr="00290C81">
        <w:rPr>
          <w:rFonts w:cstheme="minorHAnsi"/>
          <w:color w:val="4D4D4C"/>
          <w:lang w:val="en-US"/>
        </w:rPr>
        <w:t xml:space="preserve"> </w:t>
      </w:r>
      <w:r w:rsidRPr="00290C81">
        <w:rPr>
          <w:rFonts w:cstheme="minorHAnsi"/>
          <w:color w:val="4D4D4C"/>
          <w:lang w:val="en-US"/>
        </w:rPr>
        <w:t>retention capacity,</w:t>
      </w:r>
      <w:r w:rsidR="0099307C" w:rsidRPr="00290C81">
        <w:rPr>
          <w:rFonts w:cstheme="minorHAnsi"/>
          <w:color w:val="4D4D4C"/>
          <w:lang w:val="en-US"/>
        </w:rPr>
        <w:t xml:space="preserve"> and</w:t>
      </w:r>
      <w:r w:rsidRPr="00290C81">
        <w:rPr>
          <w:rFonts w:cstheme="minorHAnsi"/>
          <w:color w:val="4D4D4C"/>
          <w:lang w:val="en-US"/>
        </w:rPr>
        <w:t xml:space="preserve"> its ability to store nutrients. </w:t>
      </w:r>
    </w:p>
    <w:p w14:paraId="0F0F9EB1" w14:textId="294F9E06" w:rsidR="003340D8" w:rsidRPr="00290C81" w:rsidRDefault="003340D8"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 xml:space="preserve">Furthermore, the biochar may be used as temporary </w:t>
      </w:r>
      <w:proofErr w:type="spellStart"/>
      <w:r w:rsidRPr="00290C81">
        <w:rPr>
          <w:rFonts w:cstheme="minorHAnsi"/>
          <w:color w:val="4D4D4C"/>
          <w:lang w:val="en-US"/>
        </w:rPr>
        <w:t>C-sink</w:t>
      </w:r>
      <w:proofErr w:type="spellEnd"/>
      <w:r w:rsidRPr="00290C81">
        <w:rPr>
          <w:rFonts w:cstheme="minorHAnsi"/>
          <w:color w:val="4D4D4C"/>
          <w:lang w:val="en-US"/>
        </w:rPr>
        <w:t xml:space="preserve"> or as additive in construction materials or consumer products.</w:t>
      </w:r>
    </w:p>
    <w:p w14:paraId="40E5D30A" w14:textId="68E409A6" w:rsidR="00896D15" w:rsidRPr="00290C81" w:rsidRDefault="00896D15" w:rsidP="00896D15">
      <w:pPr>
        <w:tabs>
          <w:tab w:val="left" w:pos="3402"/>
        </w:tabs>
        <w:rPr>
          <w:rFonts w:cstheme="minorHAnsi"/>
          <w:i/>
          <w:iCs/>
          <w:color w:val="FF0000"/>
          <w:lang w:val="en-US"/>
        </w:rPr>
      </w:pPr>
      <w:r w:rsidRPr="00290C81">
        <w:rPr>
          <w:rFonts w:cstheme="minorHAnsi"/>
          <w:i/>
          <w:iCs/>
          <w:color w:val="FF0000"/>
          <w:lang w:val="en-US"/>
        </w:rPr>
        <w:t>(Please describe briefly and the intended distribution channels.)</w:t>
      </w:r>
    </w:p>
    <w:p w14:paraId="608FB81F" w14:textId="4598C912" w:rsidR="00DD0615" w:rsidRPr="00290C81" w:rsidRDefault="00DD0615" w:rsidP="00B35A23">
      <w:pPr>
        <w:autoSpaceDE w:val="0"/>
        <w:autoSpaceDN w:val="0"/>
        <w:adjustRightInd w:val="0"/>
        <w:spacing w:after="0" w:line="240" w:lineRule="auto"/>
        <w:rPr>
          <w:rFonts w:cstheme="minorHAnsi"/>
          <w:lang w:val="en-US"/>
        </w:rPr>
      </w:pPr>
    </w:p>
    <w:p w14:paraId="1B56C8F2" w14:textId="279D196A" w:rsidR="00BE70FA" w:rsidRPr="00290C81" w:rsidRDefault="00BE70FA" w:rsidP="00FE5270">
      <w:pPr>
        <w:pStyle w:val="berschrift2"/>
        <w:numPr>
          <w:ilvl w:val="1"/>
          <w:numId w:val="2"/>
        </w:numPr>
        <w:spacing w:after="120"/>
        <w:ind w:left="1077"/>
        <w:rPr>
          <w:rFonts w:asciiTheme="minorHAnsi" w:hAnsiTheme="minorHAnsi" w:cstheme="minorHAnsi"/>
          <w:bCs/>
          <w:szCs w:val="24"/>
          <w:lang w:val="en-US"/>
        </w:rPr>
      </w:pPr>
      <w:bookmarkStart w:id="6" w:name="_Toc156474810"/>
      <w:bookmarkStart w:id="7" w:name="_Toc172104151"/>
      <w:r w:rsidRPr="00290C81">
        <w:rPr>
          <w:rFonts w:asciiTheme="minorHAnsi" w:hAnsiTheme="minorHAnsi" w:cstheme="minorHAnsi"/>
          <w:bCs/>
          <w:szCs w:val="24"/>
          <w:lang w:val="en-US"/>
        </w:rPr>
        <w:t>Project location</w:t>
      </w:r>
      <w:bookmarkEnd w:id="6"/>
      <w:bookmarkEnd w:id="7"/>
    </w:p>
    <w:p w14:paraId="3F4E6F32" w14:textId="2500FFF5"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(Where will the project take place?)</w:t>
      </w:r>
    </w:p>
    <w:p w14:paraId="55FEA5EF" w14:textId="325614E4"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(Provide GPS location of pyrolysis unit</w:t>
      </w:r>
      <w:r w:rsidR="0048777B" w:rsidRPr="00290C81">
        <w:rPr>
          <w:rFonts w:cstheme="minorHAnsi"/>
          <w:i/>
          <w:iCs/>
          <w:color w:val="FF0000"/>
          <w:lang w:val="en-US"/>
        </w:rPr>
        <w:t>s</w:t>
      </w:r>
      <w:r w:rsidRPr="00290C81">
        <w:rPr>
          <w:rFonts w:cstheme="minorHAnsi"/>
          <w:i/>
          <w:iCs/>
          <w:color w:val="FF0000"/>
          <w:lang w:val="en-US"/>
        </w:rPr>
        <w:t>)</w:t>
      </w:r>
    </w:p>
    <w:p w14:paraId="13BDDCC1" w14:textId="73DDE9ED" w:rsidR="00BE70FA" w:rsidRPr="00290C81" w:rsidRDefault="00BE70FA" w:rsidP="00BE70FA">
      <w:pPr>
        <w:autoSpaceDE w:val="0"/>
        <w:autoSpaceDN w:val="0"/>
        <w:adjustRightInd w:val="0"/>
        <w:spacing w:after="0" w:line="240" w:lineRule="auto"/>
        <w:rPr>
          <w:rFonts w:cstheme="minorHAnsi"/>
          <w:color w:val="4D4D4C"/>
          <w:lang w:val="en-US"/>
        </w:rPr>
      </w:pPr>
      <w:r w:rsidRPr="00290C81">
        <w:rPr>
          <w:rFonts w:cstheme="minorHAnsi"/>
          <w:color w:val="4D4D4C"/>
          <w:lang w:val="en-US"/>
        </w:rPr>
        <w:t xml:space="preserve">The geographical locations of the subsequently installed plants will be documented in the </w:t>
      </w:r>
      <w:r w:rsidR="00BB052E" w:rsidRPr="00290C81">
        <w:rPr>
          <w:rFonts w:cstheme="minorHAnsi"/>
          <w:color w:val="FF0000"/>
          <w:lang w:val="en-US"/>
        </w:rPr>
        <w:t>B</w:t>
      </w:r>
      <w:r w:rsidRPr="00290C81">
        <w:rPr>
          <w:rFonts w:cstheme="minorHAnsi"/>
          <w:color w:val="FF0000"/>
          <w:lang w:val="en-US"/>
        </w:rPr>
        <w:t xml:space="preserve">iochar </w:t>
      </w:r>
      <w:r w:rsidR="00BB052E" w:rsidRPr="00290C81">
        <w:rPr>
          <w:rFonts w:cstheme="minorHAnsi"/>
          <w:color w:val="FF0000"/>
          <w:lang w:val="en-US"/>
        </w:rPr>
        <w:t>T</w:t>
      </w:r>
      <w:r w:rsidRPr="00290C81">
        <w:rPr>
          <w:rFonts w:cstheme="minorHAnsi"/>
          <w:color w:val="FF0000"/>
          <w:lang w:val="en-US"/>
        </w:rPr>
        <w:t>ool</w:t>
      </w:r>
      <w:r w:rsidR="007D0221" w:rsidRPr="00290C81">
        <w:rPr>
          <w:rFonts w:cstheme="minorHAnsi"/>
          <w:color w:val="FF0000"/>
          <w:lang w:val="en-US"/>
        </w:rPr>
        <w:t xml:space="preserve"> </w:t>
      </w:r>
      <w:r w:rsidR="007D0221" w:rsidRPr="00290C81">
        <w:rPr>
          <w:rFonts w:cstheme="minorHAnsi"/>
          <w:i/>
          <w:iCs/>
          <w:color w:val="FF0000"/>
          <w:lang w:val="en-US"/>
        </w:rPr>
        <w:t xml:space="preserve">(or other </w:t>
      </w:r>
      <w:proofErr w:type="spellStart"/>
      <w:r w:rsidR="007D0221" w:rsidRPr="00290C81">
        <w:rPr>
          <w:rFonts w:cstheme="minorHAnsi"/>
          <w:i/>
          <w:iCs/>
          <w:color w:val="FF0000"/>
          <w:lang w:val="en-US"/>
        </w:rPr>
        <w:t>dMRV</w:t>
      </w:r>
      <w:proofErr w:type="spellEnd"/>
      <w:r w:rsidR="007D0221" w:rsidRPr="00290C81">
        <w:rPr>
          <w:rFonts w:cstheme="minorHAnsi"/>
          <w:i/>
          <w:iCs/>
          <w:color w:val="FF0000"/>
          <w:lang w:val="en-US"/>
        </w:rPr>
        <w:t xml:space="preserve"> tool</w:t>
      </w:r>
      <w:r w:rsidR="007D0221" w:rsidRPr="00290C81">
        <w:rPr>
          <w:rFonts w:cstheme="minorHAnsi"/>
          <w:color w:val="FF0000"/>
          <w:lang w:val="en-US"/>
        </w:rPr>
        <w:t>)</w:t>
      </w:r>
      <w:r w:rsidRPr="00290C81">
        <w:rPr>
          <w:rFonts w:cstheme="minorHAnsi"/>
          <w:color w:val="4D4D4C"/>
          <w:lang w:val="en-US"/>
        </w:rPr>
        <w:t>.</w:t>
      </w:r>
    </w:p>
    <w:p w14:paraId="5B7193CD" w14:textId="5F987333"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(Where will biochar </w:t>
      </w:r>
      <w:proofErr w:type="gramStart"/>
      <w:r w:rsidRPr="00290C81">
        <w:rPr>
          <w:rFonts w:cstheme="minorHAnsi"/>
          <w:i/>
          <w:iCs/>
          <w:color w:val="FF0000"/>
          <w:lang w:val="en-US"/>
        </w:rPr>
        <w:t>sold</w:t>
      </w:r>
      <w:proofErr w:type="gramEnd"/>
      <w:r w:rsidRPr="00290C81">
        <w:rPr>
          <w:rFonts w:cstheme="minorHAnsi"/>
          <w:i/>
          <w:iCs/>
          <w:color w:val="FF0000"/>
          <w:lang w:val="en-US"/>
        </w:rPr>
        <w:t xml:space="preserve"> to)</w:t>
      </w:r>
    </w:p>
    <w:p w14:paraId="67975943" w14:textId="710C1BC0" w:rsidR="00360BBE"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(Provide map indicating the </w:t>
      </w:r>
      <w:proofErr w:type="gramStart"/>
      <w:r w:rsidRPr="00290C81">
        <w:rPr>
          <w:rFonts w:cstheme="minorHAnsi"/>
          <w:i/>
          <w:iCs/>
          <w:color w:val="FF0000"/>
          <w:lang w:val="en-US"/>
        </w:rPr>
        <w:t>before mentioned</w:t>
      </w:r>
      <w:proofErr w:type="gramEnd"/>
      <w:r w:rsidRPr="00290C81">
        <w:rPr>
          <w:rFonts w:cstheme="minorHAnsi"/>
          <w:i/>
          <w:iCs/>
          <w:color w:val="FF0000"/>
          <w:lang w:val="en-US"/>
        </w:rPr>
        <w:t xml:space="preserve"> regions)</w:t>
      </w:r>
    </w:p>
    <w:p w14:paraId="5EBD32E8" w14:textId="77777777" w:rsidR="00BE70FA" w:rsidRPr="00290C81" w:rsidRDefault="00BE70FA" w:rsidP="00B35A23">
      <w:pPr>
        <w:autoSpaceDE w:val="0"/>
        <w:autoSpaceDN w:val="0"/>
        <w:adjustRightInd w:val="0"/>
        <w:spacing w:after="0" w:line="240" w:lineRule="auto"/>
        <w:rPr>
          <w:rFonts w:cstheme="minorHAnsi"/>
          <w:lang w:val="en-US"/>
        </w:rPr>
      </w:pPr>
    </w:p>
    <w:p w14:paraId="23D87E34" w14:textId="5A4A1FD6" w:rsidR="007127F7" w:rsidRPr="00290C81" w:rsidRDefault="007127F7" w:rsidP="00FE5270">
      <w:pPr>
        <w:pStyle w:val="berschrift2"/>
        <w:numPr>
          <w:ilvl w:val="1"/>
          <w:numId w:val="2"/>
        </w:numPr>
        <w:spacing w:after="120"/>
        <w:rPr>
          <w:rFonts w:asciiTheme="minorHAnsi" w:hAnsiTheme="minorHAnsi" w:cstheme="minorHAnsi"/>
          <w:bCs/>
          <w:szCs w:val="24"/>
          <w:lang w:val="en-US"/>
        </w:rPr>
      </w:pPr>
      <w:bookmarkStart w:id="8" w:name="_Toc156474811"/>
      <w:bookmarkStart w:id="9" w:name="_Ref157609067"/>
      <w:bookmarkStart w:id="10" w:name="_Toc172104152"/>
      <w:r w:rsidRPr="00290C81">
        <w:rPr>
          <w:rFonts w:asciiTheme="minorHAnsi" w:hAnsiTheme="minorHAnsi" w:cstheme="minorHAnsi"/>
          <w:bCs/>
          <w:szCs w:val="24"/>
          <w:lang w:val="en-US"/>
        </w:rPr>
        <w:t xml:space="preserve">Description of baseline </w:t>
      </w:r>
      <w:r w:rsidR="006A6E3B" w:rsidRPr="00290C81">
        <w:rPr>
          <w:rFonts w:asciiTheme="minorHAnsi" w:hAnsiTheme="minorHAnsi" w:cstheme="minorHAnsi"/>
          <w:bCs/>
          <w:szCs w:val="24"/>
          <w:lang w:val="en-US"/>
        </w:rPr>
        <w:t>s</w:t>
      </w:r>
      <w:r w:rsidRPr="00290C81">
        <w:rPr>
          <w:rFonts w:asciiTheme="minorHAnsi" w:hAnsiTheme="minorHAnsi" w:cstheme="minorHAnsi"/>
          <w:bCs/>
          <w:szCs w:val="24"/>
          <w:lang w:val="en-US"/>
        </w:rPr>
        <w:t>cenario</w:t>
      </w:r>
      <w:bookmarkEnd w:id="8"/>
      <w:bookmarkEnd w:id="9"/>
      <w:bookmarkEnd w:id="10"/>
    </w:p>
    <w:p w14:paraId="782B4D0D" w14:textId="333B7B84" w:rsidR="007926D1" w:rsidRPr="00290C81" w:rsidRDefault="002A65C5" w:rsidP="007926D1">
      <w:pPr>
        <w:rPr>
          <w:rFonts w:cstheme="minorHAnsi"/>
          <w:i/>
          <w:iCs/>
          <w:color w:val="FF0000"/>
          <w:lang w:val="en-US"/>
        </w:rPr>
      </w:pPr>
      <w:r w:rsidRPr="00290C81">
        <w:rPr>
          <w:rFonts w:cstheme="minorHAnsi"/>
          <w:i/>
          <w:iCs/>
          <w:color w:val="FF0000"/>
          <w:lang w:val="en-US"/>
        </w:rPr>
        <w:t>(Describe Baseline)</w:t>
      </w:r>
    </w:p>
    <w:p w14:paraId="65A209F6" w14:textId="674D9382" w:rsidR="007926D1" w:rsidRPr="00290C81" w:rsidRDefault="00D92A36" w:rsidP="00D92A36">
      <w:pPr>
        <w:rPr>
          <w:rFonts w:cstheme="minorHAnsi"/>
          <w:lang w:val="en-US"/>
        </w:rPr>
      </w:pPr>
      <w:r w:rsidRPr="00290C81">
        <w:rPr>
          <w:rFonts w:cstheme="minorHAnsi"/>
          <w:lang w:val="en-US"/>
        </w:rPr>
        <w:t xml:space="preserve">The baseline scenario for carbon removal accounting is </w:t>
      </w:r>
      <w:proofErr w:type="gramStart"/>
      <w:r w:rsidRPr="00290C81">
        <w:rPr>
          <w:rFonts w:cstheme="minorHAnsi"/>
          <w:lang w:val="en-US"/>
        </w:rPr>
        <w:t>the "</w:t>
      </w:r>
      <w:proofErr w:type="gramEnd"/>
      <w:r w:rsidRPr="00290C81">
        <w:rPr>
          <w:rFonts w:cstheme="minorHAnsi"/>
          <w:lang w:val="en-US"/>
        </w:rPr>
        <w:t xml:space="preserve">business as usual", in which no permanent biochar-based carbon sink is </w:t>
      </w:r>
      <w:r w:rsidR="00E0601B" w:rsidRPr="00290C81">
        <w:rPr>
          <w:rFonts w:cstheme="minorHAnsi"/>
          <w:lang w:val="en-US"/>
        </w:rPr>
        <w:t>generated and</w:t>
      </w:r>
      <w:r w:rsidRPr="00290C81">
        <w:rPr>
          <w:rFonts w:cstheme="minorHAnsi"/>
          <w:lang w:val="en-US"/>
        </w:rPr>
        <w:t xml:space="preserve"> is </w:t>
      </w:r>
      <w:proofErr w:type="gramStart"/>
      <w:r w:rsidRPr="00290C81">
        <w:rPr>
          <w:rFonts w:cstheme="minorHAnsi"/>
          <w:lang w:val="en-US"/>
        </w:rPr>
        <w:t>considered as</w:t>
      </w:r>
      <w:proofErr w:type="gramEnd"/>
      <w:r w:rsidRPr="00290C81">
        <w:rPr>
          <w:rFonts w:cstheme="minorHAnsi"/>
          <w:lang w:val="en-US"/>
        </w:rPr>
        <w:t xml:space="preserve"> zero. The fact that biomass could have been used differently in the baseline scenario, has no impact on the consideration of the baseline </w:t>
      </w:r>
      <w:r w:rsidR="002A1A9D" w:rsidRPr="00290C81">
        <w:rPr>
          <w:rFonts w:cstheme="minorHAnsi"/>
          <w:lang w:val="en-US"/>
        </w:rPr>
        <w:t>to be</w:t>
      </w:r>
      <w:r w:rsidRPr="00290C81">
        <w:rPr>
          <w:rFonts w:cstheme="minorHAnsi"/>
          <w:lang w:val="en-US"/>
        </w:rPr>
        <w:t xml:space="preserve"> zero.</w:t>
      </w:r>
      <w:r w:rsidR="0085349D" w:rsidRPr="00290C81">
        <w:rPr>
          <w:rFonts w:cstheme="minorHAnsi"/>
          <w:lang w:val="en-US"/>
        </w:rPr>
        <w:t xml:space="preserve"> This is ensured by following the regulations of chapter </w:t>
      </w:r>
      <w:r w:rsidR="00985C65" w:rsidRPr="00290C81">
        <w:rPr>
          <w:rFonts w:cstheme="minorHAnsi"/>
          <w:lang w:val="en-US"/>
        </w:rPr>
        <w:t>5</w:t>
      </w:r>
      <w:r w:rsidR="0085349D" w:rsidRPr="00290C81">
        <w:rPr>
          <w:rFonts w:cstheme="minorHAnsi"/>
          <w:lang w:val="en-US"/>
        </w:rPr>
        <w:t xml:space="preserve"> of the </w:t>
      </w:r>
      <w:r w:rsidR="00985C65" w:rsidRPr="00290C81">
        <w:rPr>
          <w:rFonts w:cstheme="minorHAnsi"/>
          <w:lang w:val="en-US"/>
        </w:rPr>
        <w:t>Global Biochar</w:t>
      </w:r>
      <w:r w:rsidR="0085349D" w:rsidRPr="00290C81">
        <w:rPr>
          <w:rFonts w:cstheme="minorHAnsi"/>
          <w:lang w:val="en-US"/>
        </w:rPr>
        <w:t xml:space="preserve"> </w:t>
      </w:r>
      <w:proofErr w:type="spellStart"/>
      <w:r w:rsidR="0085349D" w:rsidRPr="00290C81">
        <w:rPr>
          <w:rFonts w:cstheme="minorHAnsi"/>
          <w:lang w:val="en-US"/>
        </w:rPr>
        <w:t>C-sink</w:t>
      </w:r>
      <w:proofErr w:type="spellEnd"/>
      <w:r w:rsidR="0085349D" w:rsidRPr="00290C81">
        <w:rPr>
          <w:rFonts w:cstheme="minorHAnsi"/>
          <w:lang w:val="en-US"/>
        </w:rPr>
        <w:t xml:space="preserve"> Standard.</w:t>
      </w:r>
    </w:p>
    <w:p w14:paraId="2A2E92AA" w14:textId="474ED76D" w:rsidR="00E0601B" w:rsidRPr="00290C81" w:rsidRDefault="00E0601B" w:rsidP="00D92A36">
      <w:pPr>
        <w:rPr>
          <w:rFonts w:cstheme="minorHAnsi"/>
          <w:lang w:val="en-US"/>
        </w:rPr>
      </w:pPr>
      <m:oMathPara>
        <m:oMathParaPr>
          <m:jc m:val="left"/>
        </m:oMathParaPr>
        <m:oMath>
          <m:r>
            <w:rPr>
              <w:rFonts w:ascii="Cambria Math" w:hAnsi="Cambria Math" w:cstheme="minorHAnsi"/>
              <w:lang w:val="en-US"/>
            </w:rPr>
            <m:t>C-sink (Baseline) = 0 tCO2e</m:t>
          </m:r>
        </m:oMath>
      </m:oMathPara>
    </w:p>
    <w:p w14:paraId="5A80A566" w14:textId="098861D1" w:rsidR="0081559B" w:rsidRPr="00290C81" w:rsidRDefault="0081559B" w:rsidP="00FE5270">
      <w:pPr>
        <w:pStyle w:val="berschrift2"/>
        <w:numPr>
          <w:ilvl w:val="1"/>
          <w:numId w:val="2"/>
        </w:numPr>
        <w:spacing w:after="120"/>
        <w:rPr>
          <w:rFonts w:asciiTheme="minorHAnsi" w:hAnsiTheme="minorHAnsi" w:cstheme="minorHAnsi"/>
          <w:bCs/>
          <w:szCs w:val="24"/>
          <w:lang w:val="en-US"/>
        </w:rPr>
      </w:pPr>
      <w:bookmarkStart w:id="11" w:name="_Toc172104153"/>
      <w:bookmarkStart w:id="12" w:name="_Toc156474812"/>
      <w:r w:rsidRPr="00290C81">
        <w:rPr>
          <w:rFonts w:asciiTheme="minorHAnsi" w:hAnsiTheme="minorHAnsi" w:cstheme="minorHAnsi"/>
          <w:bCs/>
          <w:szCs w:val="24"/>
          <w:lang w:val="en-US"/>
        </w:rPr>
        <w:t>Biochar carbon sinks</w:t>
      </w:r>
      <w:bookmarkEnd w:id="11"/>
    </w:p>
    <w:p w14:paraId="2E30EFD4" w14:textId="0018469D" w:rsidR="0081559B" w:rsidRPr="00290C81" w:rsidRDefault="0081559B" w:rsidP="0081559B">
      <w:pPr>
        <w:rPr>
          <w:rFonts w:cstheme="minorHAnsi"/>
          <w:lang w:val="en-US"/>
        </w:rPr>
      </w:pPr>
      <w:r w:rsidRPr="00290C81">
        <w:rPr>
          <w:rFonts w:cstheme="minorHAnsi"/>
          <w:lang w:val="en-US"/>
        </w:rPr>
        <w:t xml:space="preserve">When plant biomass is burnt or decomposed, the </w:t>
      </w:r>
      <w:r w:rsidR="002A1A9D" w:rsidRPr="00290C81">
        <w:rPr>
          <w:rFonts w:cstheme="minorHAnsi"/>
          <w:lang w:val="en-US"/>
        </w:rPr>
        <w:t>captured</w:t>
      </w:r>
      <w:r w:rsidRPr="00290C81">
        <w:rPr>
          <w:rFonts w:cstheme="minorHAnsi"/>
          <w:lang w:val="en-US"/>
        </w:rPr>
        <w:t xml:space="preserve"> carbon is released in the form of CO2. However, if the plant biomass is pyrolyzed, about half of the plant carbon is transformed into a mixture of predominantly very persistent carbon compounds that form a solid material known as biochar. While in the environment, any carbon compound is subject to degradation; for most components of biochar, this process is extremely slow, and mostly even so slow, that it is hard to measure for thousands of years. Provided that the biochar is not burned, the biochar carbon remains as a </w:t>
      </w:r>
      <w:proofErr w:type="spellStart"/>
      <w:r w:rsidRPr="00290C81">
        <w:rPr>
          <w:rFonts w:cstheme="minorHAnsi"/>
          <w:lang w:val="en-US"/>
        </w:rPr>
        <w:t>C-sink</w:t>
      </w:r>
      <w:proofErr w:type="spellEnd"/>
      <w:r w:rsidRPr="00290C81">
        <w:rPr>
          <w:rFonts w:cstheme="minorHAnsi"/>
          <w:lang w:val="en-US"/>
        </w:rPr>
        <w:t xml:space="preserve"> in the terrestrial system.  </w:t>
      </w:r>
    </w:p>
    <w:p w14:paraId="60EF6207" w14:textId="4DAECEBA" w:rsidR="00837C39" w:rsidRPr="00290C81" w:rsidRDefault="00DE1D16" w:rsidP="0081559B">
      <w:pPr>
        <w:rPr>
          <w:rFonts w:cstheme="minorHAnsi"/>
          <w:lang w:val="en-US"/>
        </w:rPr>
      </w:pPr>
      <w:r w:rsidRPr="00290C81">
        <w:rPr>
          <w:rFonts w:cstheme="minorHAnsi"/>
          <w:lang w:val="en-US"/>
        </w:rPr>
        <w:t xml:space="preserve">If biochar with an H to </w:t>
      </w:r>
      <w:proofErr w:type="spellStart"/>
      <w:r w:rsidRPr="00290C81">
        <w:rPr>
          <w:rFonts w:cstheme="minorHAnsi"/>
          <w:lang w:val="en-US"/>
        </w:rPr>
        <w:t>Corg</w:t>
      </w:r>
      <w:proofErr w:type="spellEnd"/>
      <w:r w:rsidRPr="00290C81">
        <w:rPr>
          <w:rFonts w:cstheme="minorHAnsi"/>
          <w:lang w:val="en-US"/>
        </w:rPr>
        <w:t xml:space="preserve"> ratio &lt; 0.40 is applied to soil, a major part of its carbon is considered Persistent Aromatic Carbon (PAC, the portion of biochar carbon bound in clusters of more than seven aromatic rings as analyzed by the hydro pyrolysis method) and will constitute a carbon sink for several </w:t>
      </w:r>
      <w:r w:rsidRPr="00290C81">
        <w:rPr>
          <w:rFonts w:cstheme="minorHAnsi"/>
          <w:lang w:val="en-US"/>
        </w:rPr>
        <w:lastRenderedPageBreak/>
        <w:t xml:space="preserve">millennia. A minor though relevant part of the biochar-carbon is less persistent (semi persistent carbon, </w:t>
      </w:r>
      <w:proofErr w:type="gramStart"/>
      <w:r w:rsidRPr="00290C81">
        <w:rPr>
          <w:rFonts w:cstheme="minorHAnsi"/>
          <w:lang w:val="en-US"/>
        </w:rPr>
        <w:t>SPC)  and</w:t>
      </w:r>
      <w:proofErr w:type="gramEnd"/>
      <w:r w:rsidRPr="00290C81">
        <w:rPr>
          <w:rFonts w:cstheme="minorHAnsi"/>
          <w:lang w:val="en-US"/>
        </w:rPr>
        <w:t xml:space="preserve"> likely to be microbially degraded within decades to centuries, presenting a mean residence time of 50 years. The biochar carbon that may be decomposed within the first 1000 years after the application to soil is called Semi-Persistent Carbon (SPC) and constitutes a temporary C- sink. </w:t>
      </w:r>
      <w:r w:rsidR="00837C39" w:rsidRPr="00290C81">
        <w:rPr>
          <w:rFonts w:cstheme="minorHAnsi"/>
          <w:lang w:val="en-US"/>
        </w:rPr>
        <w:t xml:space="preserve">For </w:t>
      </w:r>
      <w:proofErr w:type="spellStart"/>
      <w:r w:rsidR="00837C39" w:rsidRPr="00290C81">
        <w:rPr>
          <w:rFonts w:cstheme="minorHAnsi"/>
          <w:lang w:val="en-US"/>
        </w:rPr>
        <w:t>biochars</w:t>
      </w:r>
      <w:proofErr w:type="spellEnd"/>
      <w:r w:rsidR="00837C39" w:rsidRPr="00290C81">
        <w:rPr>
          <w:rFonts w:cstheme="minorHAnsi"/>
          <w:lang w:val="en-US"/>
        </w:rPr>
        <w:t xml:space="preserve"> presenting an H to </w:t>
      </w:r>
      <w:proofErr w:type="spellStart"/>
      <w:r w:rsidR="00837C39" w:rsidRPr="00290C81">
        <w:rPr>
          <w:rFonts w:cstheme="minorHAnsi"/>
          <w:lang w:val="en-US"/>
        </w:rPr>
        <w:t>Corg</w:t>
      </w:r>
      <w:proofErr w:type="spellEnd"/>
      <w:r w:rsidR="00837C39" w:rsidRPr="00290C81">
        <w:rPr>
          <w:rFonts w:cstheme="minorHAnsi"/>
          <w:lang w:val="en-US"/>
        </w:rPr>
        <w:t xml:space="preserve"> ratio &lt; 0.4, the PAC fraction is conservatively fixed by the standard at 75% and the SPC fraction at 25%. </w:t>
      </w:r>
    </w:p>
    <w:p w14:paraId="75BC47CD" w14:textId="0050307B" w:rsidR="00544386" w:rsidRPr="00290C81" w:rsidRDefault="00093239" w:rsidP="00FE5270">
      <w:pPr>
        <w:pStyle w:val="berschrift2"/>
        <w:numPr>
          <w:ilvl w:val="1"/>
          <w:numId w:val="2"/>
        </w:numPr>
        <w:spacing w:after="120"/>
        <w:rPr>
          <w:rFonts w:asciiTheme="minorHAnsi" w:hAnsiTheme="minorHAnsi" w:cstheme="minorHAnsi"/>
          <w:bCs/>
          <w:szCs w:val="24"/>
          <w:lang w:val="en-US"/>
        </w:rPr>
      </w:pPr>
      <w:bookmarkStart w:id="13" w:name="_Ref170846160"/>
      <w:bookmarkStart w:id="14" w:name="_Ref170846341"/>
      <w:bookmarkStart w:id="15" w:name="_Toc172104154"/>
      <w:r w:rsidRPr="00290C81">
        <w:rPr>
          <w:rFonts w:asciiTheme="minorHAnsi" w:hAnsiTheme="minorHAnsi" w:cstheme="minorHAnsi"/>
          <w:bCs/>
          <w:szCs w:val="24"/>
          <w:lang w:val="en-US"/>
        </w:rPr>
        <w:t>Project</w:t>
      </w:r>
      <w:r w:rsidR="00DF59C5" w:rsidRPr="00290C81">
        <w:rPr>
          <w:rFonts w:asciiTheme="minorHAnsi" w:hAnsiTheme="minorHAnsi" w:cstheme="minorHAnsi"/>
          <w:bCs/>
          <w:szCs w:val="24"/>
          <w:lang w:val="en-US"/>
        </w:rPr>
        <w:t xml:space="preserve"> </w:t>
      </w:r>
      <w:r w:rsidR="00544386" w:rsidRPr="00290C81">
        <w:rPr>
          <w:rFonts w:asciiTheme="minorHAnsi" w:hAnsiTheme="minorHAnsi" w:cstheme="minorHAnsi"/>
          <w:bCs/>
          <w:szCs w:val="24"/>
          <w:lang w:val="en-US"/>
        </w:rPr>
        <w:t>Boundary</w:t>
      </w:r>
      <w:bookmarkEnd w:id="13"/>
      <w:bookmarkEnd w:id="14"/>
      <w:bookmarkEnd w:id="15"/>
    </w:p>
    <w:p w14:paraId="0FB66D26" w14:textId="06AE0321" w:rsidR="00157A74" w:rsidRPr="00290C81" w:rsidRDefault="00157A74" w:rsidP="00157A74">
      <w:pPr>
        <w:autoSpaceDE w:val="0"/>
        <w:autoSpaceDN w:val="0"/>
        <w:adjustRightInd w:val="0"/>
        <w:spacing w:after="0" w:line="240" w:lineRule="auto"/>
        <w:rPr>
          <w:rFonts w:cstheme="minorHAnsi"/>
          <w:lang w:val="en-US"/>
        </w:rPr>
      </w:pPr>
      <w:r w:rsidRPr="00290C81">
        <w:rPr>
          <w:rFonts w:cstheme="minorHAnsi"/>
          <w:lang w:val="en-US"/>
        </w:rPr>
        <w:t xml:space="preserve">For the determination of </w:t>
      </w:r>
      <w:r w:rsidR="00502503" w:rsidRPr="00290C81">
        <w:rPr>
          <w:rFonts w:cstheme="minorHAnsi"/>
          <w:lang w:val="en-US"/>
        </w:rPr>
        <w:t xml:space="preserve">the emission portfolios relevant for the </w:t>
      </w:r>
      <w:proofErr w:type="spellStart"/>
      <w:r w:rsidRPr="00290C81">
        <w:rPr>
          <w:rFonts w:cstheme="minorHAnsi"/>
          <w:lang w:val="en-US"/>
        </w:rPr>
        <w:t>C-sink</w:t>
      </w:r>
      <w:proofErr w:type="spellEnd"/>
      <w:r w:rsidR="00502503" w:rsidRPr="00290C81">
        <w:rPr>
          <w:rFonts w:cstheme="minorHAnsi"/>
          <w:lang w:val="en-US"/>
        </w:rPr>
        <w:t xml:space="preserve"> generation </w:t>
      </w:r>
      <w:r w:rsidRPr="00290C81">
        <w:rPr>
          <w:rFonts w:cstheme="minorHAnsi"/>
          <w:lang w:val="en-US"/>
        </w:rPr>
        <w:t>according to Global Biochar C-Sink standard, the emissions from Scope 1 and 2 of each involved and registered organization (producers and processors) are recorded.</w:t>
      </w:r>
    </w:p>
    <w:p w14:paraId="0D8E263C" w14:textId="77777777" w:rsidR="00157A74" w:rsidRPr="00290C81" w:rsidRDefault="00157A74" w:rsidP="00157A74">
      <w:pPr>
        <w:autoSpaceDE w:val="0"/>
        <w:autoSpaceDN w:val="0"/>
        <w:adjustRightInd w:val="0"/>
        <w:spacing w:after="0" w:line="240" w:lineRule="auto"/>
        <w:rPr>
          <w:rFonts w:cstheme="minorHAnsi"/>
          <w:lang w:val="en-US"/>
        </w:rPr>
      </w:pPr>
    </w:p>
    <w:p w14:paraId="1C3F7459" w14:textId="63A01701" w:rsidR="00157A74" w:rsidRPr="00290C81" w:rsidRDefault="00157A74" w:rsidP="00157A74">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Delete this box if you can prove that the non-biochar products are regularly traded and generate substantial income or measurable </w:t>
      </w:r>
      <w:proofErr w:type="gramStart"/>
      <w:r w:rsidRPr="00290C81">
        <w:rPr>
          <w:rFonts w:cstheme="minorHAnsi"/>
          <w:i/>
          <w:iCs/>
          <w:color w:val="FF0000"/>
          <w:lang w:val="en-US"/>
        </w:rPr>
        <w:t>add</w:t>
      </w:r>
      <w:proofErr w:type="gramEnd"/>
      <w:r w:rsidRPr="00290C81">
        <w:rPr>
          <w:rFonts w:cstheme="minorHAnsi"/>
          <w:i/>
          <w:iCs/>
          <w:color w:val="FF0000"/>
          <w:lang w:val="en-US"/>
        </w:rPr>
        <w:t xml:space="preserve"> value and the income or added value for all non-biochar products is </w:t>
      </w:r>
      <w:r w:rsidR="00A85E02" w:rsidRPr="00290C81">
        <w:rPr>
          <w:rFonts w:cstheme="minorHAnsi"/>
          <w:i/>
          <w:iCs/>
          <w:color w:val="FF0000"/>
          <w:lang w:val="en-US"/>
        </w:rPr>
        <w:t>not</w:t>
      </w:r>
      <w:r w:rsidRPr="00290C81">
        <w:rPr>
          <w:rFonts w:cstheme="minorHAnsi"/>
          <w:i/>
          <w:iCs/>
          <w:color w:val="FF0000"/>
          <w:lang w:val="en-US"/>
        </w:rPr>
        <w:t xml:space="preserve"> inferior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157A74" w:rsidRPr="00DB599B" w14:paraId="27A4B196" w14:textId="77777777" w:rsidTr="00477C63">
        <w:trPr>
          <w:trHeight w:val="583"/>
        </w:trPr>
        <w:tc>
          <w:tcPr>
            <w:tcW w:w="9345" w:type="dxa"/>
          </w:tcPr>
          <w:p w14:paraId="24DC047B" w14:textId="1F230D2B" w:rsidR="00157A74" w:rsidRPr="00290C81" w:rsidRDefault="00A85E02" w:rsidP="003B0BB4">
            <w:pPr>
              <w:rPr>
                <w:rFonts w:cstheme="minorHAnsi"/>
                <w:color w:val="FF0000"/>
                <w:lang w:val="en-US"/>
              </w:rPr>
            </w:pPr>
            <w:r w:rsidRPr="00290C81">
              <w:rPr>
                <w:rFonts w:cstheme="minorHAnsi"/>
                <w:color w:val="FF0000"/>
                <w:lang w:val="en-US"/>
              </w:rPr>
              <w:t>All scope 1 and scope 2 emissions from the biochar producing company are fully recorded</w:t>
            </w:r>
            <w:r w:rsidR="00502503" w:rsidRPr="00290C81">
              <w:rPr>
                <w:rFonts w:cstheme="minorHAnsi"/>
                <w:color w:val="FF0000"/>
                <w:lang w:val="en-US"/>
              </w:rPr>
              <w:t xml:space="preserve"> and attributed to </w:t>
            </w:r>
            <w:proofErr w:type="gramStart"/>
            <w:r w:rsidR="00502503" w:rsidRPr="00290C81">
              <w:rPr>
                <w:rFonts w:cstheme="minorHAnsi"/>
                <w:color w:val="FF0000"/>
                <w:lang w:val="en-US"/>
              </w:rPr>
              <w:t>the biochar</w:t>
            </w:r>
            <w:proofErr w:type="gramEnd"/>
            <w:r w:rsidR="00502503" w:rsidRPr="00290C81">
              <w:rPr>
                <w:rFonts w:cstheme="minorHAnsi"/>
                <w:color w:val="FF0000"/>
                <w:lang w:val="en-US"/>
              </w:rPr>
              <w:t xml:space="preserve"> production</w:t>
            </w:r>
            <w:r w:rsidRPr="00290C81">
              <w:rPr>
                <w:rFonts w:cstheme="minorHAnsi"/>
                <w:color w:val="FF0000"/>
                <w:lang w:val="en-US"/>
              </w:rPr>
              <w:t>.</w:t>
            </w:r>
          </w:p>
        </w:tc>
      </w:tr>
    </w:tbl>
    <w:p w14:paraId="67966070" w14:textId="666D364F" w:rsidR="002B4D3C" w:rsidRPr="00290C81" w:rsidRDefault="002B4D3C" w:rsidP="008404C9">
      <w:pPr>
        <w:autoSpaceDE w:val="0"/>
        <w:autoSpaceDN w:val="0"/>
        <w:adjustRightInd w:val="0"/>
        <w:spacing w:after="0" w:line="240" w:lineRule="auto"/>
        <w:rPr>
          <w:rFonts w:cstheme="minorHAnsi"/>
          <w:lang w:val="en-US"/>
        </w:rPr>
      </w:pPr>
    </w:p>
    <w:p w14:paraId="49EA9D40" w14:textId="7CE21CDB" w:rsidR="00B167AB" w:rsidRPr="00290C81" w:rsidRDefault="00B167AB" w:rsidP="00B167AB">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Delete this box if you cannot prove that the non</w:t>
      </w:r>
      <w:r w:rsidR="00A860F9" w:rsidRPr="00290C81">
        <w:rPr>
          <w:rFonts w:cstheme="minorHAnsi"/>
          <w:i/>
          <w:iCs/>
          <w:color w:val="FF0000"/>
          <w:lang w:val="en-US"/>
        </w:rPr>
        <w:t>-</w:t>
      </w:r>
      <w:r w:rsidRPr="00290C81">
        <w:rPr>
          <w:rFonts w:cstheme="minorHAnsi"/>
          <w:i/>
          <w:iCs/>
          <w:color w:val="FF0000"/>
          <w:lang w:val="en-US"/>
        </w:rPr>
        <w:t xml:space="preserve">biochar products are regularly traded and generate substantial income or measurable add value and the income or added value for all non-biochar products </w:t>
      </w:r>
      <w:r w:rsidR="00644FA5" w:rsidRPr="00290C81">
        <w:rPr>
          <w:rFonts w:cstheme="minorHAnsi"/>
          <w:i/>
          <w:iCs/>
          <w:color w:val="FF0000"/>
          <w:lang w:val="en-US"/>
        </w:rPr>
        <w:t>is inferior</w:t>
      </w:r>
      <w:r w:rsidRPr="00290C81">
        <w:rPr>
          <w:rFonts w:cstheme="minorHAnsi"/>
          <w:i/>
          <w:iCs/>
          <w:color w:val="FF0000"/>
          <w:lang w:val="en-US"/>
        </w:rPr>
        <w:t xml:space="preserve">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B167AB" w:rsidRPr="00DB599B" w14:paraId="00B6AE2F" w14:textId="77777777" w:rsidTr="00477C63">
        <w:trPr>
          <w:trHeight w:val="1465"/>
        </w:trPr>
        <w:tc>
          <w:tcPr>
            <w:tcW w:w="9345" w:type="dxa"/>
          </w:tcPr>
          <w:p w14:paraId="5682A05F" w14:textId="79420FD5" w:rsidR="00157A74" w:rsidRPr="00290C81" w:rsidRDefault="00157A74" w:rsidP="00A860F9">
            <w:pPr>
              <w:autoSpaceDE w:val="0"/>
              <w:autoSpaceDN w:val="0"/>
              <w:adjustRightInd w:val="0"/>
              <w:rPr>
                <w:rFonts w:cstheme="minorHAnsi"/>
                <w:lang w:val="en-US"/>
              </w:rPr>
            </w:pPr>
            <w:r w:rsidRPr="00290C81">
              <w:rPr>
                <w:rFonts w:cstheme="minorHAnsi"/>
                <w:i/>
                <w:iCs/>
                <w:color w:val="FF0000"/>
                <w:lang w:val="en-US"/>
              </w:rPr>
              <w:t xml:space="preserve">As the non-biochar products are regularly traded and generate substantial income or measurable add value and the income or added value for all non-biochar products is superior to 30% of the income generated with biochar, </w:t>
            </w:r>
            <w:r w:rsidR="00A85E02" w:rsidRPr="00290C81">
              <w:rPr>
                <w:rFonts w:cstheme="minorHAnsi"/>
                <w:i/>
                <w:iCs/>
                <w:color w:val="FF0000"/>
                <w:lang w:val="en-US"/>
              </w:rPr>
              <w:t>only a share of the scope 1 and scope 2 emissions of the producer is</w:t>
            </w:r>
            <w:r w:rsidR="00502503" w:rsidRPr="00290C81">
              <w:rPr>
                <w:rFonts w:cstheme="minorHAnsi"/>
                <w:i/>
                <w:iCs/>
                <w:color w:val="FF0000"/>
                <w:lang w:val="en-US"/>
              </w:rPr>
              <w:t xml:space="preserve"> attributed to the biochar production and</w:t>
            </w:r>
            <w:r w:rsidR="00A85E02" w:rsidRPr="00290C81">
              <w:rPr>
                <w:rFonts w:cstheme="minorHAnsi"/>
                <w:i/>
                <w:iCs/>
                <w:color w:val="FF0000"/>
                <w:lang w:val="en-US"/>
              </w:rPr>
              <w:t xml:space="preserve"> used to calculate the emissions relevant </w:t>
            </w:r>
            <w:r w:rsidR="00502503" w:rsidRPr="00290C81">
              <w:rPr>
                <w:rFonts w:cstheme="minorHAnsi"/>
                <w:i/>
                <w:iCs/>
                <w:color w:val="FF0000"/>
                <w:lang w:val="en-US"/>
              </w:rPr>
              <w:t>for</w:t>
            </w:r>
            <w:r w:rsidR="00A85E02" w:rsidRPr="00290C81">
              <w:rPr>
                <w:rFonts w:cstheme="minorHAnsi"/>
                <w:i/>
                <w:iCs/>
                <w:color w:val="FF0000"/>
                <w:lang w:val="en-US"/>
              </w:rPr>
              <w:t xml:space="preserve"> the </w:t>
            </w:r>
            <w:proofErr w:type="spellStart"/>
            <w:r w:rsidR="00A85E02" w:rsidRPr="00290C81">
              <w:rPr>
                <w:rFonts w:cstheme="minorHAnsi"/>
                <w:i/>
                <w:iCs/>
                <w:color w:val="FF0000"/>
                <w:lang w:val="en-US"/>
              </w:rPr>
              <w:t>C-sink</w:t>
            </w:r>
            <w:proofErr w:type="spellEnd"/>
            <w:r w:rsidR="00502503" w:rsidRPr="00290C81">
              <w:rPr>
                <w:rFonts w:cstheme="minorHAnsi"/>
                <w:i/>
                <w:iCs/>
                <w:color w:val="FF0000"/>
                <w:lang w:val="en-US"/>
              </w:rPr>
              <w:t xml:space="preserve"> generation</w:t>
            </w:r>
            <w:r w:rsidR="00A85E02" w:rsidRPr="00290C81">
              <w:rPr>
                <w:rFonts w:cstheme="minorHAnsi"/>
                <w:i/>
                <w:iCs/>
                <w:color w:val="FF0000"/>
                <w:lang w:val="en-US"/>
              </w:rPr>
              <w:t>.</w:t>
            </w:r>
          </w:p>
          <w:p w14:paraId="2F3433DF" w14:textId="2268BC1E" w:rsidR="00F23FC3" w:rsidRPr="00290C81" w:rsidRDefault="00A85E02" w:rsidP="00477C63">
            <w:pPr>
              <w:autoSpaceDE w:val="0"/>
              <w:autoSpaceDN w:val="0"/>
              <w:adjustRightInd w:val="0"/>
              <w:rPr>
                <w:rFonts w:cstheme="minorHAnsi"/>
                <w:color w:val="FF0000"/>
                <w:lang w:val="en-US"/>
              </w:rPr>
            </w:pPr>
            <w:r w:rsidRPr="00290C81">
              <w:rPr>
                <w:rFonts w:cstheme="minorHAnsi"/>
                <w:i/>
                <w:iCs/>
                <w:color w:val="FF0000"/>
                <w:lang w:val="en-US"/>
              </w:rPr>
              <w:t xml:space="preserve">The exact share according to the energy </w:t>
            </w:r>
            <w:r w:rsidR="00CE4CEF" w:rsidRPr="00290C81">
              <w:rPr>
                <w:rFonts w:cstheme="minorHAnsi"/>
                <w:i/>
                <w:iCs/>
                <w:color w:val="FF0000"/>
                <w:lang w:val="en-US"/>
              </w:rPr>
              <w:t>contents</w:t>
            </w:r>
            <w:r w:rsidRPr="00290C81">
              <w:rPr>
                <w:rFonts w:cstheme="minorHAnsi"/>
                <w:i/>
                <w:iCs/>
                <w:color w:val="FF0000"/>
                <w:lang w:val="en-US"/>
              </w:rPr>
              <w:t xml:space="preserve"> will be calculated </w:t>
            </w:r>
            <w:r w:rsidR="00CE4CEF" w:rsidRPr="00290C81">
              <w:rPr>
                <w:rFonts w:cstheme="minorHAnsi"/>
                <w:i/>
                <w:iCs/>
                <w:color w:val="FF0000"/>
                <w:lang w:val="en-US"/>
              </w:rPr>
              <w:t xml:space="preserve">in </w:t>
            </w:r>
            <w:r w:rsidR="00CE4CEF" w:rsidRPr="00290C81">
              <w:rPr>
                <w:rFonts w:cstheme="minorHAnsi"/>
                <w:i/>
                <w:iCs/>
                <w:color w:val="FF0000"/>
                <w:lang w:val="en-US"/>
              </w:rPr>
              <w:fldChar w:fldCharType="begin"/>
            </w:r>
            <w:r w:rsidR="00CE4CEF" w:rsidRPr="00290C81">
              <w:rPr>
                <w:rFonts w:cstheme="minorHAnsi"/>
                <w:i/>
                <w:iCs/>
                <w:color w:val="FF0000"/>
                <w:lang w:val="en-US"/>
              </w:rPr>
              <w:instrText xml:space="preserve"> REF _Ref170846092 \r \h </w:instrText>
            </w:r>
            <w:r w:rsidR="007B059D" w:rsidRPr="00290C81">
              <w:rPr>
                <w:rFonts w:cstheme="minorHAnsi"/>
                <w:i/>
                <w:iCs/>
                <w:color w:val="FF0000"/>
                <w:lang w:val="en-US"/>
              </w:rPr>
              <w:instrText xml:space="preserve"> \* MERGEFORMAT </w:instrText>
            </w:r>
            <w:r w:rsidR="00CE4CEF" w:rsidRPr="00290C81">
              <w:rPr>
                <w:rFonts w:cstheme="minorHAnsi"/>
                <w:i/>
                <w:iCs/>
                <w:color w:val="FF0000"/>
                <w:lang w:val="en-US"/>
              </w:rPr>
            </w:r>
            <w:r w:rsidR="00CE4CEF" w:rsidRPr="00290C81">
              <w:rPr>
                <w:rFonts w:cstheme="minorHAnsi"/>
                <w:i/>
                <w:iCs/>
                <w:color w:val="FF0000"/>
                <w:lang w:val="en-US"/>
              </w:rPr>
              <w:fldChar w:fldCharType="separate"/>
            </w:r>
            <w:r w:rsidR="00943B54" w:rsidRPr="00290C81">
              <w:rPr>
                <w:rFonts w:cstheme="minorHAnsi"/>
                <w:i/>
                <w:iCs/>
                <w:color w:val="FF0000"/>
                <w:lang w:val="en-US"/>
              </w:rPr>
              <w:t>4.2.1.2</w:t>
            </w:r>
            <w:r w:rsidR="00CE4CEF" w:rsidRPr="00290C81">
              <w:rPr>
                <w:rFonts w:cstheme="minorHAnsi"/>
                <w:i/>
                <w:iCs/>
                <w:color w:val="FF0000"/>
                <w:lang w:val="en-US"/>
              </w:rPr>
              <w:fldChar w:fldCharType="end"/>
            </w:r>
            <w:r w:rsidR="00CE4CEF" w:rsidRPr="00290C81">
              <w:rPr>
                <w:rFonts w:cstheme="minorHAnsi"/>
                <w:i/>
                <w:iCs/>
                <w:color w:val="FF0000"/>
                <w:lang w:val="en-US"/>
              </w:rPr>
              <w:t>.</w:t>
            </w:r>
          </w:p>
        </w:tc>
      </w:tr>
    </w:tbl>
    <w:p w14:paraId="0D5507DF" w14:textId="77777777" w:rsidR="00157A74" w:rsidRPr="00290C81" w:rsidRDefault="00157A74" w:rsidP="008404C9">
      <w:pPr>
        <w:autoSpaceDE w:val="0"/>
        <w:autoSpaceDN w:val="0"/>
        <w:adjustRightInd w:val="0"/>
        <w:spacing w:after="0" w:line="240" w:lineRule="auto"/>
        <w:rPr>
          <w:rFonts w:cstheme="minorHAnsi"/>
          <w:lang w:val="en-US"/>
        </w:rPr>
      </w:pPr>
    </w:p>
    <w:p w14:paraId="0F23E0CB" w14:textId="6E207F3D" w:rsidR="00157A74" w:rsidRPr="00290C81" w:rsidRDefault="00157A74" w:rsidP="008404C9">
      <w:pPr>
        <w:autoSpaceDE w:val="0"/>
        <w:autoSpaceDN w:val="0"/>
        <w:adjustRightInd w:val="0"/>
        <w:spacing w:after="0" w:line="240" w:lineRule="auto"/>
        <w:rPr>
          <w:rFonts w:cstheme="minorHAnsi"/>
          <w:lang w:val="en-US"/>
        </w:rPr>
      </w:pPr>
      <w:r w:rsidRPr="00290C81">
        <w:rPr>
          <w:rFonts w:cstheme="minorHAnsi"/>
          <w:lang w:val="en-US"/>
        </w:rPr>
        <w:t>If not otherwise specified by the processors in their annexes to the PDD they account for all emissions from Scope 1 and 2. If a processor is using the pro-rata approach (Global Biochar C-Sink standard, chapter 4.5), they are obliged to provide details in their annexes to the PDD.</w:t>
      </w:r>
    </w:p>
    <w:p w14:paraId="12635F5D" w14:textId="0E23FEBC" w:rsidR="009C7D2A"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For Scope 3 emissions of involved organizations, only the emissions from biomass production</w:t>
      </w:r>
      <w:r w:rsidR="00940752" w:rsidRPr="00290C81">
        <w:rPr>
          <w:rFonts w:cstheme="minorHAnsi"/>
          <w:lang w:val="en-US"/>
        </w:rPr>
        <w:t xml:space="preserve"> </w:t>
      </w:r>
      <w:r w:rsidRPr="00290C81">
        <w:rPr>
          <w:rFonts w:cstheme="minorHAnsi"/>
          <w:lang w:val="en-US"/>
        </w:rPr>
        <w:t>transport</w:t>
      </w:r>
      <w:r w:rsidR="00940752" w:rsidRPr="00290C81">
        <w:rPr>
          <w:rFonts w:cstheme="minorHAnsi"/>
          <w:lang w:val="en-US"/>
        </w:rPr>
        <w:t xml:space="preserve"> of biomass or biochar and derived products</w:t>
      </w:r>
      <w:r w:rsidRPr="00290C81">
        <w:rPr>
          <w:rFonts w:cstheme="minorHAnsi"/>
          <w:lang w:val="en-US"/>
        </w:rPr>
        <w:t xml:space="preserve"> are directly quantified. Other indirect emissions from Scope 3 are not recorded individually due to their comparatively low volume but are instead included in the calculation with a flat margin of safety to account for the whole value chain.</w:t>
      </w:r>
    </w:p>
    <w:p w14:paraId="46393FD9" w14:textId="53377A80" w:rsidR="008404C9"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 xml:space="preserve">Organizations are required to include the emissions upstream to the next organization in their emissions portfolio. The last organization in the chain before the </w:t>
      </w:r>
      <w:proofErr w:type="spellStart"/>
      <w:r w:rsidRPr="00290C81">
        <w:rPr>
          <w:rFonts w:cstheme="minorHAnsi"/>
          <w:lang w:val="en-US"/>
        </w:rPr>
        <w:t>C-sink</w:t>
      </w:r>
      <w:proofErr w:type="spellEnd"/>
      <w:r w:rsidRPr="00290C81">
        <w:rPr>
          <w:rFonts w:cstheme="minorHAnsi"/>
          <w:lang w:val="en-US"/>
        </w:rPr>
        <w:t xml:space="preserve"> </w:t>
      </w:r>
      <w:proofErr w:type="gramStart"/>
      <w:r w:rsidRPr="00290C81">
        <w:rPr>
          <w:rFonts w:cstheme="minorHAnsi"/>
          <w:lang w:val="en-US"/>
        </w:rPr>
        <w:t>is</w:t>
      </w:r>
      <w:proofErr w:type="gramEnd"/>
      <w:r w:rsidRPr="00290C81">
        <w:rPr>
          <w:rFonts w:cstheme="minorHAnsi"/>
          <w:lang w:val="en-US"/>
        </w:rPr>
        <w:t xml:space="preserve"> established and registered is also responsible for reporting transport emissions downstream in their emission portfolio.</w:t>
      </w:r>
    </w:p>
    <w:p w14:paraId="215864FF" w14:textId="77777777" w:rsidR="008404C9" w:rsidRPr="00290C81" w:rsidRDefault="008404C9" w:rsidP="008404C9">
      <w:pPr>
        <w:autoSpaceDE w:val="0"/>
        <w:autoSpaceDN w:val="0"/>
        <w:adjustRightInd w:val="0"/>
        <w:spacing w:after="0" w:line="240" w:lineRule="auto"/>
        <w:rPr>
          <w:rFonts w:cstheme="minorHAnsi"/>
          <w:lang w:val="en-US"/>
        </w:rPr>
      </w:pPr>
    </w:p>
    <w:p w14:paraId="32D0B6D8" w14:textId="22149787" w:rsidR="00D222D3" w:rsidRDefault="00D222D3" w:rsidP="00544386">
      <w:pPr>
        <w:rPr>
          <w:rFonts w:cstheme="minorHAnsi"/>
          <w:i/>
          <w:iCs/>
          <w:color w:val="FF0000"/>
          <w:lang w:val="en-US"/>
        </w:rPr>
      </w:pPr>
      <w:r w:rsidRPr="00290C81">
        <w:rPr>
          <w:rFonts w:cstheme="minorHAnsi"/>
          <w:i/>
          <w:iCs/>
          <w:color w:val="FF0000"/>
          <w:lang w:val="en-US"/>
        </w:rPr>
        <w:t>A graphic can be added to visualize the system boundary</w:t>
      </w:r>
    </w:p>
    <w:p w14:paraId="15883743" w14:textId="4A8B9366" w:rsidR="00841223" w:rsidRPr="00290C81" w:rsidRDefault="00841223" w:rsidP="00841223">
      <w:pPr>
        <w:pStyle w:val="berschrift2"/>
        <w:numPr>
          <w:ilvl w:val="2"/>
          <w:numId w:val="2"/>
        </w:numPr>
        <w:spacing w:after="120"/>
        <w:rPr>
          <w:rFonts w:asciiTheme="minorHAnsi" w:hAnsiTheme="minorHAnsi" w:cstheme="minorHAnsi"/>
          <w:lang w:val="en-US"/>
        </w:rPr>
      </w:pPr>
      <w:bookmarkStart w:id="16" w:name="_Hlk204196662"/>
      <w:r w:rsidRPr="00290C81">
        <w:rPr>
          <w:rFonts w:asciiTheme="minorHAnsi" w:hAnsiTheme="minorHAnsi" w:cstheme="minorHAnsi"/>
          <w:lang w:val="en-US"/>
        </w:rPr>
        <w:t xml:space="preserve">Assessment of </w:t>
      </w:r>
      <w:r>
        <w:rPr>
          <w:rFonts w:asciiTheme="minorHAnsi" w:hAnsiTheme="minorHAnsi" w:cstheme="minorHAnsi"/>
          <w:lang w:val="en-US"/>
        </w:rPr>
        <w:t>impact on indigenous people and local communities.</w:t>
      </w:r>
    </w:p>
    <w:p w14:paraId="5C878385" w14:textId="2B047B58" w:rsidR="00DB599B" w:rsidRDefault="00841223" w:rsidP="00DB599B">
      <w:pPr>
        <w:rPr>
          <w:lang w:val="en-US"/>
        </w:rPr>
      </w:pPr>
      <w:bookmarkStart w:id="17" w:name="_Hlk204194973"/>
      <w:r w:rsidRPr="00841223">
        <w:rPr>
          <w:lang w:val="en-US"/>
        </w:rPr>
        <w:t xml:space="preserve">Are </w:t>
      </w:r>
      <w:bookmarkStart w:id="18" w:name="_Hlk204194937"/>
      <w:r w:rsidRPr="00841223">
        <w:rPr>
          <w:lang w:val="en-US"/>
        </w:rPr>
        <w:t>there indigenous land rights, ancestral or customary rights or equivalent claims pertaining to the area in which the project operates</w:t>
      </w:r>
      <w:bookmarkEnd w:id="18"/>
      <w:r w:rsidRPr="00332052">
        <w:rPr>
          <w:rFonts w:cstheme="minorHAnsi"/>
          <w:lang w:val="en-US"/>
        </w:rPr>
        <w:t>?</w:t>
      </w:r>
      <w:r w:rsidR="00332052" w:rsidRPr="00332052">
        <w:rPr>
          <w:rFonts w:cstheme="minorHAnsi"/>
          <w:lang w:val="en-US"/>
        </w:rPr>
        <w:t xml:space="preserve"> </w:t>
      </w:r>
      <w:r w:rsidR="00332052" w:rsidRPr="00332052">
        <w:rPr>
          <w:rFonts w:cstheme="minorHAnsi"/>
          <w:i/>
          <w:iCs/>
          <w:color w:val="EE0000"/>
          <w:lang w:val="en-US"/>
        </w:rPr>
        <w:t xml:space="preserve">To assess please refer to </w:t>
      </w:r>
      <w:r w:rsidR="00DB599B" w:rsidRPr="00DB599B">
        <w:rPr>
          <w:rFonts w:cstheme="minorHAnsi"/>
          <w:i/>
          <w:iCs/>
          <w:color w:val="EE0000"/>
          <w:lang w:val="en-US"/>
        </w:rPr>
        <w:t>good international practice (e.g. IFC Performance Standards 1 and 7)</w:t>
      </w:r>
      <w:r w:rsidR="00DB599B" w:rsidRPr="00DB599B">
        <w:rPr>
          <w:rFonts w:cstheme="minorHAnsi"/>
          <w:i/>
          <w:iCs/>
          <w:color w:val="EE0000"/>
          <w:lang w:val="en-US"/>
        </w:rPr>
        <w:t xml:space="preserve">and </w:t>
      </w:r>
      <w:r w:rsidR="00DB599B" w:rsidRPr="00DB599B">
        <w:rPr>
          <w:rFonts w:cstheme="minorHAnsi"/>
          <w:i/>
          <w:iCs/>
          <w:color w:val="EE0000"/>
          <w:lang w:val="en-US"/>
        </w:rPr>
        <w:t>relevant international norms</w:t>
      </w:r>
      <w:r w:rsidR="00DB599B" w:rsidRPr="00DB599B">
        <w:rPr>
          <w:rFonts w:cstheme="minorHAnsi"/>
          <w:i/>
          <w:iCs/>
          <w:color w:val="EE0000"/>
          <w:lang w:val="en-US"/>
        </w:rPr>
        <w:t xml:space="preserve"> including</w:t>
      </w:r>
      <w:r w:rsidR="00DB599B" w:rsidRPr="00DB599B">
        <w:rPr>
          <w:rFonts w:cstheme="minorHAnsi"/>
          <w:i/>
          <w:iCs/>
          <w:color w:val="EE0000"/>
          <w:lang w:val="en-US"/>
        </w:rPr>
        <w:t xml:space="preserve"> </w:t>
      </w:r>
      <w:r w:rsidR="00332052" w:rsidRPr="00332052">
        <w:rPr>
          <w:rFonts w:cstheme="minorHAnsi"/>
          <w:i/>
          <w:iCs/>
          <w:color w:val="EE0000"/>
          <w:lang w:val="en-US"/>
        </w:rPr>
        <w:t xml:space="preserve">the international human rights law, the </w:t>
      </w:r>
      <w:hyperlink r:id="rId11" w:history="1">
        <w:r w:rsidR="00332052" w:rsidRPr="00332052">
          <w:rPr>
            <w:rStyle w:val="Hyperlink"/>
            <w:rFonts w:cstheme="minorHAnsi"/>
            <w:i/>
            <w:iCs/>
            <w:color w:val="EE0000"/>
            <w:lang w:val="en-US"/>
          </w:rPr>
          <w:t>United Nations Declaration on the Rights of Indigenous Peoples</w:t>
        </w:r>
      </w:hyperlink>
      <w:r w:rsidR="00332052" w:rsidRPr="00332052">
        <w:rPr>
          <w:rFonts w:cstheme="minorHAnsi"/>
          <w:i/>
          <w:iCs/>
          <w:color w:val="EE0000"/>
          <w:lang w:val="en-US"/>
        </w:rPr>
        <w:t xml:space="preserve"> and</w:t>
      </w:r>
      <w:r w:rsidR="00DB599B">
        <w:rPr>
          <w:rFonts w:cstheme="minorHAnsi"/>
          <w:i/>
          <w:iCs/>
          <w:color w:val="EE0000"/>
          <w:lang w:val="en-US"/>
        </w:rPr>
        <w:t>, where applicable,</w:t>
      </w:r>
      <w:r w:rsidR="00332052" w:rsidRPr="00332052">
        <w:rPr>
          <w:rFonts w:cstheme="minorHAnsi"/>
          <w:i/>
          <w:iCs/>
          <w:color w:val="EE0000"/>
          <w:lang w:val="en-US"/>
        </w:rPr>
        <w:t xml:space="preserve"> ILO Convention 169 on Indigenous and Tribal Peoples.</w:t>
      </w:r>
      <w:r w:rsidR="00DB599B" w:rsidRPr="00DB599B">
        <w:rPr>
          <w:lang w:val="en-US"/>
        </w:rPr>
        <w:t xml:space="preserve"> </w:t>
      </w:r>
    </w:p>
    <w:p w14:paraId="3CB50862" w14:textId="55CD6D9E" w:rsidR="00841223" w:rsidRPr="00332052" w:rsidRDefault="00841223" w:rsidP="00841223">
      <w:pPr>
        <w:rPr>
          <w:color w:val="EE0000"/>
          <w:lang w:val="en-US"/>
        </w:rPr>
      </w:pPr>
    </w:p>
    <w:bookmarkEnd w:id="17"/>
    <w:p w14:paraId="0055E08E" w14:textId="11EFBA1D" w:rsidR="00841223" w:rsidRPr="00290C81" w:rsidRDefault="009B6771" w:rsidP="00841223">
      <w:pPr>
        <w:autoSpaceDE w:val="0"/>
        <w:autoSpaceDN w:val="0"/>
        <w:adjustRightInd w:val="0"/>
        <w:spacing w:after="0" w:line="240" w:lineRule="auto"/>
        <w:rPr>
          <w:rFonts w:cstheme="minorHAnsi"/>
          <w:lang w:val="en-US"/>
        </w:rPr>
      </w:pPr>
      <w:sdt>
        <w:sdtPr>
          <w:rPr>
            <w:rFonts w:cstheme="minorHAnsi"/>
            <w:color w:val="FF0000"/>
            <w:lang w:val="en-US"/>
          </w:rPr>
          <w:id w:val="707684993"/>
          <w14:checkbox>
            <w14:checked w14:val="0"/>
            <w14:checkedState w14:val="2612" w14:font="MS Gothic"/>
            <w14:uncheckedState w14:val="2610" w14:font="MS Gothic"/>
          </w14:checkbox>
        </w:sdtPr>
        <w:sdtEndPr/>
        <w:sdtContent>
          <w:r w:rsidR="00841223" w:rsidRPr="00290C81">
            <w:rPr>
              <w:rFonts w:ascii="Segoe UI Symbol" w:eastAsia="MS Gothic" w:hAnsi="Segoe UI Symbol" w:cs="Segoe UI Symbol"/>
              <w:color w:val="FF0000"/>
              <w:lang w:val="en-US"/>
            </w:rPr>
            <w:t>☐</w:t>
          </w:r>
        </w:sdtContent>
      </w:sdt>
      <w:r w:rsidR="00841223" w:rsidRPr="00290C81" w:rsidDel="00FF3BC9">
        <w:rPr>
          <w:rFonts w:cstheme="minorHAnsi"/>
          <w:color w:val="FF0000"/>
          <w:lang w:val="en-US"/>
        </w:rPr>
        <w:t xml:space="preserve"> </w:t>
      </w:r>
      <w:r w:rsidR="00841223" w:rsidRPr="00290C81">
        <w:rPr>
          <w:rFonts w:cstheme="minorHAnsi"/>
          <w:color w:val="FF0000"/>
          <w:lang w:val="en-US"/>
        </w:rPr>
        <w:t xml:space="preserve"> </w:t>
      </w:r>
      <w:r w:rsidR="00841223">
        <w:rPr>
          <w:rFonts w:cstheme="minorHAnsi"/>
          <w:lang w:val="en-US"/>
        </w:rPr>
        <w:t>yes</w:t>
      </w:r>
    </w:p>
    <w:p w14:paraId="6836B052" w14:textId="73553285" w:rsidR="00841223" w:rsidRDefault="009B6771" w:rsidP="00841223">
      <w:pPr>
        <w:rPr>
          <w:lang w:val="en-US"/>
        </w:rPr>
      </w:pPr>
      <w:sdt>
        <w:sdtPr>
          <w:rPr>
            <w:rFonts w:cstheme="minorHAnsi"/>
            <w:color w:val="FF0000"/>
            <w:lang w:val="en-US"/>
          </w:rPr>
          <w:id w:val="1083177163"/>
          <w14:checkbox>
            <w14:checked w14:val="0"/>
            <w14:checkedState w14:val="2612" w14:font="MS Gothic"/>
            <w14:uncheckedState w14:val="2610" w14:font="MS Gothic"/>
          </w14:checkbox>
        </w:sdtPr>
        <w:sdtEndPr/>
        <w:sdtContent>
          <w:r w:rsidR="00841223" w:rsidRPr="00290C81">
            <w:rPr>
              <w:rFonts w:ascii="Segoe UI Symbol" w:eastAsia="MS Gothic" w:hAnsi="Segoe UI Symbol" w:cs="Segoe UI Symbol"/>
              <w:color w:val="FF0000"/>
              <w:lang w:val="en-US"/>
            </w:rPr>
            <w:t>☐</w:t>
          </w:r>
        </w:sdtContent>
      </w:sdt>
      <w:r w:rsidR="00841223" w:rsidRPr="00290C81" w:rsidDel="00FF3BC9">
        <w:rPr>
          <w:rFonts w:cstheme="minorHAnsi"/>
          <w:color w:val="FF0000"/>
          <w:lang w:val="en-US"/>
        </w:rPr>
        <w:t xml:space="preserve"> </w:t>
      </w:r>
      <w:r w:rsidR="00841223" w:rsidRPr="00290C81">
        <w:rPr>
          <w:rFonts w:cstheme="minorHAnsi"/>
          <w:color w:val="FF0000"/>
          <w:lang w:val="en-US"/>
        </w:rPr>
        <w:t xml:space="preserve"> </w:t>
      </w:r>
      <w:proofErr w:type="gramStart"/>
      <w:r w:rsidR="00841223">
        <w:rPr>
          <w:rFonts w:cstheme="minorHAnsi"/>
          <w:lang w:val="en-US"/>
        </w:rPr>
        <w:t>no</w:t>
      </w:r>
      <w:proofErr w:type="gramEnd"/>
    </w:p>
    <w:tbl>
      <w:tblPr>
        <w:tblStyle w:val="Tabellenraster"/>
        <w:tblW w:w="0" w:type="auto"/>
        <w:tblLook w:val="04A0" w:firstRow="1" w:lastRow="0" w:firstColumn="1" w:lastColumn="0" w:noHBand="0" w:noVBand="1"/>
      </w:tblPr>
      <w:tblGrid>
        <w:gridCol w:w="9345"/>
      </w:tblGrid>
      <w:tr w:rsidR="00841223" w:rsidRPr="00DB599B" w14:paraId="32FC8467" w14:textId="77777777">
        <w:tc>
          <w:tcPr>
            <w:tcW w:w="9345" w:type="dxa"/>
          </w:tcPr>
          <w:p w14:paraId="211EBB19" w14:textId="3389482C" w:rsidR="00841223" w:rsidRPr="00363180" w:rsidRDefault="00841223" w:rsidP="00841223">
            <w:pPr>
              <w:rPr>
                <w:color w:val="EE0000"/>
                <w:lang w:val="en-US"/>
              </w:rPr>
            </w:pPr>
            <w:r w:rsidRPr="00363180">
              <w:rPr>
                <w:color w:val="EE0000"/>
                <w:lang w:val="en-US"/>
              </w:rPr>
              <w:t>Measures to mitigate any negative impacts</w:t>
            </w:r>
          </w:p>
        </w:tc>
      </w:tr>
      <w:tr w:rsidR="00363180" w:rsidRPr="00DB599B" w14:paraId="1B5CA8A6" w14:textId="77777777">
        <w:tc>
          <w:tcPr>
            <w:tcW w:w="9345" w:type="dxa"/>
          </w:tcPr>
          <w:p w14:paraId="30910205" w14:textId="77777777" w:rsidR="00841223" w:rsidRPr="00363180" w:rsidRDefault="00841223" w:rsidP="00841223">
            <w:pPr>
              <w:rPr>
                <w:i/>
                <w:iCs/>
                <w:color w:val="EE0000"/>
                <w:lang w:val="en-US"/>
              </w:rPr>
            </w:pPr>
            <w:r w:rsidRPr="00363180">
              <w:rPr>
                <w:i/>
                <w:iCs/>
                <w:color w:val="EE0000"/>
                <w:lang w:val="en-US"/>
              </w:rPr>
              <w:t>If yes: Describe measures being taken to mitigate any negative impacts on indigenous people, rights-holders and local communities</w:t>
            </w:r>
            <w:r w:rsidR="00363180" w:rsidRPr="00363180">
              <w:rPr>
                <w:i/>
                <w:iCs/>
                <w:color w:val="EE0000"/>
                <w:lang w:val="en-US"/>
              </w:rPr>
              <w:t>.</w:t>
            </w:r>
          </w:p>
          <w:p w14:paraId="75A6CEE9" w14:textId="46073802" w:rsidR="00363180" w:rsidRPr="00363180" w:rsidRDefault="00363180" w:rsidP="00841223">
            <w:pPr>
              <w:rPr>
                <w:color w:val="EE0000"/>
                <w:lang w:val="en-US"/>
              </w:rPr>
            </w:pPr>
            <w:r w:rsidRPr="00363180">
              <w:rPr>
                <w:i/>
                <w:iCs/>
                <w:color w:val="EE0000"/>
                <w:lang w:val="en-US"/>
              </w:rPr>
              <w:t>If no: Delete the table.</w:t>
            </w:r>
          </w:p>
        </w:tc>
      </w:tr>
    </w:tbl>
    <w:p w14:paraId="7EF87FDC" w14:textId="77777777" w:rsidR="00841223" w:rsidRPr="00363180" w:rsidRDefault="00841223" w:rsidP="00841223">
      <w:pPr>
        <w:rPr>
          <w:color w:val="EE0000"/>
          <w:lang w:val="en-US"/>
        </w:rPr>
      </w:pPr>
    </w:p>
    <w:tbl>
      <w:tblPr>
        <w:tblStyle w:val="Tabellenraster"/>
        <w:tblW w:w="0" w:type="auto"/>
        <w:tblLook w:val="04A0" w:firstRow="1" w:lastRow="0" w:firstColumn="1" w:lastColumn="0" w:noHBand="0" w:noVBand="1"/>
      </w:tblPr>
      <w:tblGrid>
        <w:gridCol w:w="9345"/>
      </w:tblGrid>
      <w:tr w:rsidR="00363180" w:rsidRPr="00DB599B" w14:paraId="5B597D52" w14:textId="77777777" w:rsidTr="00CF432F">
        <w:tc>
          <w:tcPr>
            <w:tcW w:w="9345" w:type="dxa"/>
          </w:tcPr>
          <w:p w14:paraId="154A382B" w14:textId="31C1402A" w:rsidR="00841223" w:rsidRPr="00363180" w:rsidRDefault="00841223" w:rsidP="00CF432F">
            <w:pPr>
              <w:rPr>
                <w:color w:val="EE0000"/>
                <w:lang w:val="en-US"/>
              </w:rPr>
            </w:pPr>
            <w:r w:rsidRPr="00363180">
              <w:rPr>
                <w:color w:val="EE0000"/>
                <w:lang w:val="en-US"/>
              </w:rPr>
              <w:t>Information and free and prior consent of indigenous people and local communities.</w:t>
            </w:r>
          </w:p>
        </w:tc>
      </w:tr>
      <w:tr w:rsidR="00363180" w:rsidRPr="00DB599B" w14:paraId="3DED782D" w14:textId="77777777" w:rsidTr="00CF432F">
        <w:tc>
          <w:tcPr>
            <w:tcW w:w="9345" w:type="dxa"/>
          </w:tcPr>
          <w:p w14:paraId="40C745B9" w14:textId="7A4CF537" w:rsidR="001207E3" w:rsidRPr="001207E3" w:rsidRDefault="001207E3" w:rsidP="001207E3">
            <w:pPr>
              <w:rPr>
                <w:i/>
                <w:iCs/>
                <w:color w:val="EE0000"/>
                <w:lang w:val="en-US"/>
              </w:rPr>
            </w:pPr>
            <w:r w:rsidRPr="001207E3">
              <w:rPr>
                <w:i/>
                <w:iCs/>
                <w:color w:val="EE0000"/>
                <w:lang w:val="en-US"/>
              </w:rPr>
              <w:t xml:space="preserve">If yes: Describe how indigenous people, rights-holders and local communities are identified and informed about the project and potential impacts on them providing any materials used for information as annexes to the PDD. </w:t>
            </w:r>
            <w:bookmarkStart w:id="19" w:name="_Hlk204196373"/>
            <w:r>
              <w:rPr>
                <w:i/>
                <w:iCs/>
                <w:color w:val="EE0000"/>
                <w:lang w:val="en-US"/>
              </w:rPr>
              <w:t>This must encompass</w:t>
            </w:r>
            <w:bookmarkStart w:id="20" w:name="_Hlk204196488"/>
            <w:r>
              <w:rPr>
                <w:i/>
                <w:iCs/>
                <w:color w:val="EE0000"/>
                <w:lang w:val="en-US"/>
              </w:rPr>
              <w:t xml:space="preserve"> information on benefit sharing in line with national regulations </w:t>
            </w:r>
            <w:bookmarkEnd w:id="20"/>
            <w:r>
              <w:rPr>
                <w:i/>
                <w:iCs/>
                <w:color w:val="EE0000"/>
                <w:lang w:val="en-US"/>
              </w:rPr>
              <w:t xml:space="preserve">as well as a description </w:t>
            </w:r>
            <w:bookmarkStart w:id="21" w:name="_Hlk204196393"/>
            <w:r>
              <w:rPr>
                <w:i/>
                <w:iCs/>
                <w:color w:val="EE0000"/>
                <w:lang w:val="en-US"/>
              </w:rPr>
              <w:t>of how confirmation and consent are</w:t>
            </w:r>
            <w:r w:rsidRPr="001207E3">
              <w:rPr>
                <w:i/>
                <w:iCs/>
                <w:color w:val="EE0000"/>
                <w:lang w:val="en-US"/>
              </w:rPr>
              <w:t xml:space="preserve"> obtained</w:t>
            </w:r>
            <w:bookmarkEnd w:id="21"/>
            <w:r w:rsidRPr="001207E3">
              <w:rPr>
                <w:i/>
                <w:iCs/>
                <w:color w:val="EE0000"/>
                <w:lang w:val="en-US"/>
              </w:rPr>
              <w:t>.</w:t>
            </w:r>
            <w:bookmarkStart w:id="22" w:name="_Hlk204196596"/>
            <w:bookmarkEnd w:id="19"/>
            <w:r w:rsidR="00F8134A">
              <w:rPr>
                <w:i/>
                <w:iCs/>
                <w:color w:val="EE0000"/>
                <w:lang w:val="en-US"/>
              </w:rPr>
              <w:t xml:space="preserve"> B</w:t>
            </w:r>
            <w:r w:rsidR="00F8134A" w:rsidRPr="00F8134A">
              <w:rPr>
                <w:i/>
                <w:iCs/>
                <w:color w:val="EE0000"/>
                <w:lang w:val="en-US"/>
              </w:rPr>
              <w:t>enefit-sharing outcomes that result from the benefit-sharing plan</w:t>
            </w:r>
            <w:r w:rsidR="00F8134A">
              <w:rPr>
                <w:i/>
                <w:iCs/>
                <w:color w:val="EE0000"/>
                <w:lang w:val="en-US"/>
              </w:rPr>
              <w:t xml:space="preserve"> must be made</w:t>
            </w:r>
            <w:r w:rsidR="00F8134A" w:rsidRPr="00F8134A">
              <w:rPr>
                <w:i/>
                <w:iCs/>
                <w:color w:val="EE0000"/>
                <w:lang w:val="en-US"/>
              </w:rPr>
              <w:t xml:space="preserve"> publicly available, subject to applicable legal restrictions.</w:t>
            </w:r>
            <w:bookmarkEnd w:id="22"/>
          </w:p>
          <w:p w14:paraId="1329995E" w14:textId="37CA9A62" w:rsidR="00841223" w:rsidRPr="00363180" w:rsidRDefault="001207E3" w:rsidP="001207E3">
            <w:pPr>
              <w:rPr>
                <w:color w:val="EE0000"/>
                <w:lang w:val="en-US"/>
              </w:rPr>
            </w:pPr>
            <w:r w:rsidRPr="001207E3">
              <w:rPr>
                <w:i/>
                <w:iCs/>
                <w:color w:val="EE0000"/>
                <w:lang w:val="en-US"/>
              </w:rPr>
              <w:t>If no: Delete the table.</w:t>
            </w:r>
          </w:p>
        </w:tc>
      </w:tr>
    </w:tbl>
    <w:p w14:paraId="116BBAD7" w14:textId="77777777" w:rsidR="00841223" w:rsidRDefault="00841223" w:rsidP="00841223">
      <w:pPr>
        <w:rPr>
          <w:rFonts w:cstheme="minorHAnsi"/>
          <w:i/>
          <w:iCs/>
          <w:color w:val="FF0000"/>
          <w:lang w:val="en-US"/>
        </w:rPr>
      </w:pPr>
    </w:p>
    <w:tbl>
      <w:tblPr>
        <w:tblStyle w:val="Tabellenraster"/>
        <w:tblW w:w="0" w:type="auto"/>
        <w:tblLook w:val="04A0" w:firstRow="1" w:lastRow="0" w:firstColumn="1" w:lastColumn="0" w:noHBand="0" w:noVBand="1"/>
      </w:tblPr>
      <w:tblGrid>
        <w:gridCol w:w="9345"/>
      </w:tblGrid>
      <w:tr w:rsidR="00242A99" w:rsidRPr="00242A99" w14:paraId="481398ED" w14:textId="77777777" w:rsidTr="00242A99">
        <w:tc>
          <w:tcPr>
            <w:tcW w:w="9345" w:type="dxa"/>
            <w:tcBorders>
              <w:top w:val="single" w:sz="4" w:space="0" w:color="auto"/>
              <w:left w:val="single" w:sz="4" w:space="0" w:color="auto"/>
              <w:bottom w:val="single" w:sz="4" w:space="0" w:color="auto"/>
              <w:right w:val="single" w:sz="4" w:space="0" w:color="auto"/>
            </w:tcBorders>
            <w:hideMark/>
          </w:tcPr>
          <w:p w14:paraId="3B3A5675" w14:textId="77777777" w:rsidR="00242A99" w:rsidRPr="00242A99" w:rsidRDefault="00242A99" w:rsidP="00242A99">
            <w:pPr>
              <w:spacing w:after="160" w:line="259" w:lineRule="auto"/>
              <w:rPr>
                <w:rFonts w:cstheme="minorHAnsi"/>
                <w:i/>
                <w:iCs/>
                <w:color w:val="FF0000"/>
                <w:lang w:val="en-US"/>
              </w:rPr>
            </w:pPr>
            <w:r w:rsidRPr="00242A99">
              <w:rPr>
                <w:rFonts w:cstheme="minorHAnsi"/>
                <w:i/>
                <w:iCs/>
                <w:color w:val="FF0000"/>
                <w:lang w:val="en-US"/>
              </w:rPr>
              <w:t>Cultural Heritage</w:t>
            </w:r>
          </w:p>
        </w:tc>
      </w:tr>
      <w:tr w:rsidR="00242A99" w:rsidRPr="00DB599B" w14:paraId="15D9193F" w14:textId="77777777" w:rsidTr="00242A99">
        <w:tc>
          <w:tcPr>
            <w:tcW w:w="9345" w:type="dxa"/>
            <w:tcBorders>
              <w:top w:val="single" w:sz="4" w:space="0" w:color="auto"/>
              <w:left w:val="single" w:sz="4" w:space="0" w:color="auto"/>
              <w:bottom w:val="single" w:sz="4" w:space="0" w:color="auto"/>
              <w:right w:val="single" w:sz="4" w:space="0" w:color="auto"/>
            </w:tcBorders>
            <w:hideMark/>
          </w:tcPr>
          <w:p w14:paraId="32DE8E72" w14:textId="77777777" w:rsidR="00242A99" w:rsidRPr="00242A99" w:rsidRDefault="00242A99" w:rsidP="00242A99">
            <w:pPr>
              <w:spacing w:after="160" w:line="259" w:lineRule="auto"/>
              <w:rPr>
                <w:rFonts w:cstheme="minorHAnsi"/>
                <w:i/>
                <w:iCs/>
                <w:color w:val="FF0000"/>
                <w:lang w:val="en-US"/>
              </w:rPr>
            </w:pPr>
            <w:r w:rsidRPr="00242A99">
              <w:rPr>
                <w:rFonts w:cstheme="minorHAnsi"/>
                <w:i/>
                <w:iCs/>
                <w:color w:val="FF0000"/>
                <w:lang w:val="en-US"/>
              </w:rPr>
              <w:t>If yes: Describe the measures taken to preserve and protect cultural heritage consistent with IPs &amp; LCs protocols/rules/plans on the management of cultural heritage or UNESCO Cultural Heritage conventions.</w:t>
            </w:r>
          </w:p>
          <w:p w14:paraId="1F0B76CB" w14:textId="77777777" w:rsidR="00242A99" w:rsidRPr="00242A99" w:rsidRDefault="00242A99" w:rsidP="00242A99">
            <w:pPr>
              <w:spacing w:after="160" w:line="259" w:lineRule="auto"/>
              <w:rPr>
                <w:rFonts w:cstheme="minorHAnsi"/>
                <w:i/>
                <w:iCs/>
                <w:color w:val="FF0000"/>
                <w:lang w:val="en-US"/>
              </w:rPr>
            </w:pPr>
            <w:r w:rsidRPr="00242A99">
              <w:rPr>
                <w:rFonts w:cstheme="minorHAnsi"/>
                <w:i/>
                <w:iCs/>
                <w:color w:val="FF0000"/>
                <w:lang w:val="en-US"/>
              </w:rPr>
              <w:t>If no: Delete the table.</w:t>
            </w:r>
          </w:p>
        </w:tc>
      </w:tr>
      <w:bookmarkEnd w:id="16"/>
    </w:tbl>
    <w:p w14:paraId="6D804D38" w14:textId="77777777" w:rsidR="00242A99" w:rsidRPr="00841223" w:rsidRDefault="00242A99" w:rsidP="00841223">
      <w:pPr>
        <w:rPr>
          <w:rFonts w:cstheme="minorHAnsi"/>
          <w:i/>
          <w:iCs/>
          <w:color w:val="FF0000"/>
          <w:lang w:val="en-US"/>
        </w:rPr>
      </w:pPr>
    </w:p>
    <w:p w14:paraId="22777F6B" w14:textId="63BEC128" w:rsidR="00F60784" w:rsidRPr="00290C81" w:rsidRDefault="00F60784" w:rsidP="00FE5270">
      <w:pPr>
        <w:pStyle w:val="berschrift2"/>
        <w:numPr>
          <w:ilvl w:val="1"/>
          <w:numId w:val="2"/>
        </w:numPr>
        <w:spacing w:after="120"/>
        <w:rPr>
          <w:rFonts w:asciiTheme="minorHAnsi" w:hAnsiTheme="minorHAnsi" w:cstheme="minorHAnsi"/>
          <w:bCs/>
          <w:szCs w:val="24"/>
          <w:lang w:val="en-US"/>
        </w:rPr>
      </w:pPr>
      <w:bookmarkStart w:id="23" w:name="_Toc172104155"/>
      <w:r w:rsidRPr="00290C81">
        <w:rPr>
          <w:rFonts w:asciiTheme="minorHAnsi" w:hAnsiTheme="minorHAnsi" w:cstheme="minorHAnsi"/>
          <w:bCs/>
          <w:szCs w:val="24"/>
          <w:lang w:val="en-US"/>
        </w:rPr>
        <w:t>Eligibility</w:t>
      </w:r>
      <w:bookmarkEnd w:id="23"/>
    </w:p>
    <w:p w14:paraId="5E571B01" w14:textId="7918BB9D" w:rsidR="00A5663E" w:rsidRPr="00290C81" w:rsidRDefault="00A5663E" w:rsidP="00A5663E">
      <w:pPr>
        <w:rPr>
          <w:rFonts w:cstheme="minorHAnsi"/>
          <w:i/>
          <w:iCs/>
          <w:color w:val="FF0000"/>
          <w:lang w:val="en-US"/>
        </w:rPr>
      </w:pPr>
      <w:r w:rsidRPr="00290C81">
        <w:rPr>
          <w:rFonts w:cstheme="minorHAnsi"/>
          <w:i/>
          <w:iCs/>
          <w:color w:val="FF0000"/>
          <w:lang w:val="en-US"/>
        </w:rPr>
        <w:t xml:space="preserve">(All checkmarks </w:t>
      </w:r>
      <w:proofErr w:type="gramStart"/>
      <w:r w:rsidRPr="00290C81">
        <w:rPr>
          <w:rFonts w:cstheme="minorHAnsi"/>
          <w:i/>
          <w:iCs/>
          <w:color w:val="FF0000"/>
          <w:lang w:val="en-US"/>
        </w:rPr>
        <w:t>have to</w:t>
      </w:r>
      <w:proofErr w:type="gramEnd"/>
      <w:r w:rsidRPr="00290C81">
        <w:rPr>
          <w:rFonts w:cstheme="minorHAnsi"/>
          <w:i/>
          <w:iCs/>
          <w:color w:val="FF0000"/>
          <w:lang w:val="en-US"/>
        </w:rPr>
        <w:t xml:space="preserve"> be ticked)</w:t>
      </w:r>
    </w:p>
    <w:p w14:paraId="05926904" w14:textId="00518ED6" w:rsidR="008C6125" w:rsidRPr="00290C81" w:rsidRDefault="009B6771" w:rsidP="008C6125">
      <w:pPr>
        <w:autoSpaceDE w:val="0"/>
        <w:autoSpaceDN w:val="0"/>
        <w:adjustRightInd w:val="0"/>
        <w:spacing w:after="0" w:line="240" w:lineRule="auto"/>
        <w:rPr>
          <w:rFonts w:cstheme="minorHAnsi"/>
          <w:color w:val="BF8F00" w:themeColor="accent4" w:themeShade="BF"/>
          <w:lang w:val="en-US"/>
        </w:rPr>
      </w:pPr>
      <w:sdt>
        <w:sdtPr>
          <w:rPr>
            <w:rFonts w:cstheme="minorHAnsi"/>
            <w:color w:val="FF0000"/>
            <w:lang w:val="en-US"/>
          </w:rPr>
          <w:id w:val="-112275836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8C6125" w:rsidRPr="00290C81">
        <w:rPr>
          <w:rFonts w:cstheme="minorHAnsi"/>
          <w:color w:val="FF0000"/>
          <w:lang w:val="en-US"/>
        </w:rPr>
        <w:t xml:space="preserve"> </w:t>
      </w:r>
      <w:r w:rsidR="008C6125" w:rsidRPr="00290C81">
        <w:rPr>
          <w:rFonts w:cstheme="minorHAnsi"/>
          <w:lang w:val="en-US"/>
        </w:rPr>
        <w:t>Production of biochar according to EBC/WBC criteria in place.</w:t>
      </w:r>
    </w:p>
    <w:p w14:paraId="5CD35FCB" w14:textId="2EC8B937" w:rsidR="008C6125" w:rsidRPr="00290C81" w:rsidRDefault="009B6771" w:rsidP="008C6125">
      <w:pPr>
        <w:autoSpaceDE w:val="0"/>
        <w:autoSpaceDN w:val="0"/>
        <w:adjustRightInd w:val="0"/>
        <w:spacing w:after="0" w:line="240" w:lineRule="auto"/>
        <w:rPr>
          <w:rFonts w:cstheme="minorHAnsi"/>
          <w:lang w:val="en-US"/>
        </w:rPr>
      </w:pPr>
      <w:sdt>
        <w:sdtPr>
          <w:rPr>
            <w:rFonts w:cstheme="minorHAnsi"/>
            <w:color w:val="FF0000"/>
            <w:lang w:val="en-US"/>
          </w:rPr>
          <w:id w:val="-899666894"/>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proofErr w:type="gramStart"/>
      <w:r w:rsidR="008C6125" w:rsidRPr="00290C81">
        <w:rPr>
          <w:rFonts w:cstheme="minorHAnsi"/>
          <w:lang w:val="en-US"/>
        </w:rPr>
        <w:t>Producer is</w:t>
      </w:r>
      <w:proofErr w:type="gramEnd"/>
      <w:r w:rsidR="008C6125" w:rsidRPr="00290C81">
        <w:rPr>
          <w:rFonts w:cstheme="minorHAnsi"/>
          <w:lang w:val="en-US"/>
        </w:rPr>
        <w:t xml:space="preserve"> a legal entity and hold an operating license for the entire project region.</w:t>
      </w:r>
    </w:p>
    <w:p w14:paraId="6D7520A8" w14:textId="7BBB844A" w:rsidR="00EA3BF7" w:rsidRDefault="009B6771" w:rsidP="007636FE">
      <w:pPr>
        <w:autoSpaceDE w:val="0"/>
        <w:autoSpaceDN w:val="0"/>
        <w:adjustRightInd w:val="0"/>
        <w:spacing w:after="0" w:line="240" w:lineRule="auto"/>
        <w:rPr>
          <w:rFonts w:cstheme="minorHAnsi"/>
          <w:lang w:val="en-US"/>
        </w:rPr>
      </w:pPr>
      <w:sdt>
        <w:sdtPr>
          <w:rPr>
            <w:rFonts w:cstheme="minorHAnsi"/>
            <w:color w:val="FF0000"/>
            <w:lang w:val="en-US"/>
          </w:rPr>
          <w:id w:val="159204773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bookmarkStart w:id="24" w:name="_Hlk204193958"/>
      <w:r w:rsidR="00E0601B" w:rsidRPr="00290C81">
        <w:rPr>
          <w:rFonts w:cstheme="minorHAnsi"/>
          <w:bCs/>
          <w:szCs w:val="24"/>
          <w:lang w:val="en-US"/>
        </w:rPr>
        <w:t>Social Impact</w:t>
      </w:r>
      <w:bookmarkEnd w:id="12"/>
      <w:r w:rsidR="007636FE" w:rsidRPr="00290C81">
        <w:rPr>
          <w:rFonts w:cstheme="minorHAnsi"/>
          <w:bCs/>
          <w:szCs w:val="24"/>
          <w:lang w:val="en-US"/>
        </w:rPr>
        <w:t xml:space="preserve">: </w:t>
      </w:r>
      <w:r w:rsidR="00841223" w:rsidRPr="00841223">
        <w:rPr>
          <w:rFonts w:cstheme="minorHAnsi"/>
          <w:bCs/>
          <w:szCs w:val="24"/>
          <w:lang w:val="en-US"/>
        </w:rPr>
        <w:t>Signed self-declaration that covers at least the</w:t>
      </w:r>
      <w:r w:rsidR="00841223">
        <w:rPr>
          <w:rFonts w:cstheme="minorHAnsi"/>
          <w:bCs/>
          <w:szCs w:val="24"/>
          <w:lang w:val="en-US"/>
        </w:rPr>
        <w:t xml:space="preserve"> aspects provided in this </w:t>
      </w:r>
      <w:hyperlink r:id="rId12" w:history="1">
        <w:r w:rsidR="00841223" w:rsidRPr="00474BE0">
          <w:rPr>
            <w:rStyle w:val="Hyperlink"/>
            <w:rFonts w:cstheme="minorHAnsi"/>
            <w:bCs/>
            <w:szCs w:val="24"/>
            <w:lang w:val="en-US"/>
          </w:rPr>
          <w:t>document</w:t>
        </w:r>
      </w:hyperlink>
      <w:r w:rsidR="00841223">
        <w:rPr>
          <w:rFonts w:cstheme="minorHAnsi"/>
          <w:bCs/>
          <w:szCs w:val="24"/>
          <w:lang w:val="en-US"/>
        </w:rPr>
        <w:t xml:space="preserve">. </w:t>
      </w:r>
      <w:r w:rsidR="00841223" w:rsidRPr="00841223">
        <w:rPr>
          <w:rFonts w:cstheme="minorHAnsi"/>
          <w:bCs/>
          <w:szCs w:val="24"/>
          <w:lang w:val="en-US"/>
        </w:rPr>
        <w:t xml:space="preserve"> </w:t>
      </w:r>
      <w:r w:rsidR="00841223">
        <w:rPr>
          <w:rFonts w:cstheme="minorHAnsi"/>
          <w:bCs/>
          <w:szCs w:val="24"/>
          <w:lang w:val="en-US"/>
        </w:rPr>
        <w:t>(A</w:t>
      </w:r>
      <w:r w:rsidR="00841223" w:rsidRPr="00841223">
        <w:rPr>
          <w:rFonts w:cstheme="minorHAnsi"/>
          <w:bCs/>
          <w:szCs w:val="24"/>
          <w:lang w:val="en-US"/>
        </w:rPr>
        <w:t xml:space="preserve">lternative </w:t>
      </w:r>
      <w:proofErr w:type="gramStart"/>
      <w:r w:rsidR="00841223" w:rsidRPr="00841223">
        <w:rPr>
          <w:rFonts w:cstheme="minorHAnsi"/>
          <w:bCs/>
          <w:szCs w:val="24"/>
          <w:lang w:val="en-US"/>
        </w:rPr>
        <w:t>template</w:t>
      </w:r>
      <w:proofErr w:type="gramEnd"/>
      <w:r w:rsidR="00841223" w:rsidRPr="00841223">
        <w:rPr>
          <w:rFonts w:cstheme="minorHAnsi"/>
          <w:bCs/>
          <w:szCs w:val="24"/>
          <w:lang w:val="en-US"/>
        </w:rPr>
        <w:t xml:space="preserve"> may be provided by the </w:t>
      </w:r>
      <w:r w:rsidR="00841223">
        <w:rPr>
          <w:rFonts w:cstheme="minorHAnsi"/>
          <w:bCs/>
          <w:szCs w:val="24"/>
          <w:lang w:val="en-US"/>
        </w:rPr>
        <w:t>VVB</w:t>
      </w:r>
      <w:r w:rsidR="00841223" w:rsidRPr="00841223">
        <w:rPr>
          <w:rFonts w:cstheme="minorHAnsi"/>
          <w:bCs/>
          <w:szCs w:val="24"/>
          <w:lang w:val="en-US"/>
        </w:rPr>
        <w:t>).</w:t>
      </w:r>
      <w:bookmarkEnd w:id="24"/>
    </w:p>
    <w:p w14:paraId="50017397" w14:textId="51DC3CBD" w:rsidR="00841223" w:rsidRPr="00841223" w:rsidRDefault="009B6771" w:rsidP="007636FE">
      <w:pPr>
        <w:autoSpaceDE w:val="0"/>
        <w:autoSpaceDN w:val="0"/>
        <w:adjustRightInd w:val="0"/>
        <w:spacing w:after="0" w:line="240" w:lineRule="auto"/>
        <w:rPr>
          <w:rFonts w:cstheme="minorHAnsi"/>
          <w:bCs/>
          <w:szCs w:val="24"/>
          <w:lang w:val="en-US"/>
        </w:rPr>
      </w:pPr>
      <w:sdt>
        <w:sdtPr>
          <w:rPr>
            <w:rFonts w:cstheme="minorHAnsi"/>
            <w:color w:val="FF0000"/>
            <w:lang w:val="en-US"/>
          </w:rPr>
          <w:id w:val="-677807110"/>
          <w14:checkbox>
            <w14:checked w14:val="0"/>
            <w14:checkedState w14:val="2612" w14:font="MS Gothic"/>
            <w14:uncheckedState w14:val="2610" w14:font="MS Gothic"/>
          </w14:checkbox>
        </w:sdtPr>
        <w:sdtEndPr/>
        <w:sdtContent>
          <w:r w:rsidR="00841223" w:rsidRPr="00290C81">
            <w:rPr>
              <w:rFonts w:ascii="Segoe UI Symbol" w:eastAsia="MS Gothic" w:hAnsi="Segoe UI Symbol" w:cs="Segoe UI Symbol"/>
              <w:color w:val="FF0000"/>
              <w:lang w:val="en-US"/>
            </w:rPr>
            <w:t>☐</w:t>
          </w:r>
        </w:sdtContent>
      </w:sdt>
      <w:r w:rsidR="00841223" w:rsidRPr="00290C81" w:rsidDel="00FF3BC9">
        <w:rPr>
          <w:rFonts w:cstheme="minorHAnsi"/>
          <w:color w:val="FF0000"/>
          <w:lang w:val="en-US"/>
        </w:rPr>
        <w:t xml:space="preserve"> </w:t>
      </w:r>
      <w:r w:rsidR="00841223" w:rsidRPr="00290C81">
        <w:rPr>
          <w:rFonts w:cstheme="minorHAnsi"/>
          <w:color w:val="FF0000"/>
          <w:lang w:val="en-US"/>
        </w:rPr>
        <w:t xml:space="preserve"> </w:t>
      </w:r>
      <w:r w:rsidR="00841223" w:rsidRPr="00841223">
        <w:rPr>
          <w:rFonts w:cstheme="minorHAnsi"/>
          <w:bCs/>
          <w:szCs w:val="24"/>
          <w:lang w:val="en-US"/>
        </w:rPr>
        <w:t xml:space="preserve">No forced physical and/or economic displacement is executed </w:t>
      </w:r>
      <w:proofErr w:type="gramStart"/>
      <w:r w:rsidR="00841223" w:rsidRPr="00841223">
        <w:rPr>
          <w:rFonts w:cstheme="minorHAnsi"/>
          <w:bCs/>
          <w:szCs w:val="24"/>
          <w:lang w:val="en-US"/>
        </w:rPr>
        <w:t>in order to</w:t>
      </w:r>
      <w:proofErr w:type="gramEnd"/>
      <w:r w:rsidR="00841223" w:rsidRPr="00841223">
        <w:rPr>
          <w:rFonts w:cstheme="minorHAnsi"/>
          <w:bCs/>
          <w:szCs w:val="24"/>
          <w:lang w:val="en-US"/>
        </w:rPr>
        <w:t xml:space="preserve"> implement the project.</w:t>
      </w:r>
    </w:p>
    <w:p w14:paraId="28A0D578" w14:textId="27B0FE76" w:rsidR="00B419B8" w:rsidRPr="00290C81" w:rsidRDefault="009B6771" w:rsidP="00B419B8">
      <w:pPr>
        <w:autoSpaceDE w:val="0"/>
        <w:autoSpaceDN w:val="0"/>
        <w:adjustRightInd w:val="0"/>
        <w:spacing w:after="0" w:line="240" w:lineRule="auto"/>
        <w:rPr>
          <w:rFonts w:cstheme="minorHAnsi"/>
          <w:lang w:val="en-US"/>
        </w:rPr>
      </w:pPr>
      <w:sdt>
        <w:sdtPr>
          <w:rPr>
            <w:rFonts w:cstheme="minorHAnsi"/>
            <w:color w:val="FF0000"/>
            <w:lang w:val="en-US"/>
          </w:rPr>
          <w:id w:val="247013772"/>
          <w14:checkbox>
            <w14:checked w14:val="0"/>
            <w14:checkedState w14:val="2612" w14:font="MS Gothic"/>
            <w14:uncheckedState w14:val="2610" w14:font="MS Gothic"/>
          </w14:checkbox>
        </w:sdtPr>
        <w:sdtEndPr/>
        <w:sdtContent>
          <w:r w:rsidR="00B419B8" w:rsidRPr="00290C81">
            <w:rPr>
              <w:rFonts w:ascii="Segoe UI Symbol" w:eastAsia="MS Gothic" w:hAnsi="Segoe UI Symbol" w:cs="Segoe UI Symbol"/>
              <w:color w:val="FF0000"/>
              <w:lang w:val="en-US"/>
            </w:rPr>
            <w:t>☐</w:t>
          </w:r>
        </w:sdtContent>
      </w:sdt>
      <w:r w:rsidR="00B419B8" w:rsidRPr="00290C81" w:rsidDel="00FF3BC9">
        <w:rPr>
          <w:rFonts w:cstheme="minorHAnsi"/>
          <w:color w:val="FF0000"/>
          <w:lang w:val="en-US"/>
        </w:rPr>
        <w:t xml:space="preserve"> </w:t>
      </w:r>
      <w:r w:rsidR="00B419B8" w:rsidRPr="00290C81">
        <w:rPr>
          <w:rFonts w:cstheme="minorHAnsi"/>
          <w:color w:val="FF0000"/>
          <w:lang w:val="en-US"/>
        </w:rPr>
        <w:t xml:space="preserve"> </w:t>
      </w:r>
      <w:r w:rsidR="00B419B8" w:rsidRPr="00290C81">
        <w:rPr>
          <w:rFonts w:cstheme="minorHAnsi"/>
          <w:bCs/>
          <w:szCs w:val="24"/>
          <w:lang w:val="en-US"/>
        </w:rPr>
        <w:t>The C-</w:t>
      </w:r>
      <w:r w:rsidR="001D5CF6">
        <w:rPr>
          <w:rFonts w:cstheme="minorHAnsi"/>
          <w:bCs/>
          <w:szCs w:val="24"/>
          <w:lang w:val="en-US"/>
        </w:rPr>
        <w:t>S</w:t>
      </w:r>
      <w:r w:rsidR="00B419B8" w:rsidRPr="00290C81">
        <w:rPr>
          <w:rFonts w:cstheme="minorHAnsi"/>
          <w:bCs/>
          <w:szCs w:val="24"/>
          <w:lang w:val="en-US"/>
        </w:rPr>
        <w:t xml:space="preserve">inks issued in this project are not claimed in any other Carbon Crediting Scheme. </w:t>
      </w:r>
    </w:p>
    <w:p w14:paraId="1672C7A8" w14:textId="77777777" w:rsidR="00B419B8" w:rsidRPr="00290C81" w:rsidRDefault="00B419B8" w:rsidP="007636FE">
      <w:pPr>
        <w:autoSpaceDE w:val="0"/>
        <w:autoSpaceDN w:val="0"/>
        <w:adjustRightInd w:val="0"/>
        <w:spacing w:after="0" w:line="240" w:lineRule="auto"/>
        <w:rPr>
          <w:rFonts w:cstheme="minorHAnsi"/>
          <w:lang w:val="en-US"/>
        </w:rPr>
      </w:pPr>
    </w:p>
    <w:p w14:paraId="0C4B3983" w14:textId="1278F158" w:rsidR="00093239" w:rsidRPr="00290C81" w:rsidRDefault="00093239" w:rsidP="002A65C5">
      <w:pPr>
        <w:pStyle w:val="berschrift2"/>
        <w:numPr>
          <w:ilvl w:val="1"/>
          <w:numId w:val="2"/>
        </w:numPr>
        <w:spacing w:after="120"/>
        <w:rPr>
          <w:rFonts w:asciiTheme="minorHAnsi" w:hAnsiTheme="minorHAnsi" w:cstheme="minorHAnsi"/>
          <w:lang w:val="it-CH"/>
        </w:rPr>
      </w:pPr>
      <w:bookmarkStart w:id="25" w:name="_Toc172104156"/>
      <w:bookmarkStart w:id="26" w:name="_Toc156474813"/>
      <w:r w:rsidRPr="00290C81">
        <w:rPr>
          <w:rFonts w:asciiTheme="minorHAnsi" w:hAnsiTheme="minorHAnsi" w:cstheme="minorHAnsi"/>
          <w:lang w:val="it-CH"/>
        </w:rPr>
        <w:t>Ownership</w:t>
      </w:r>
      <w:bookmarkEnd w:id="25"/>
    </w:p>
    <w:p w14:paraId="161D67E1" w14:textId="0447CF26" w:rsidR="00EF6641" w:rsidRPr="00290C81" w:rsidRDefault="00EF6641" w:rsidP="000C1268">
      <w:pPr>
        <w:autoSpaceDE w:val="0"/>
        <w:autoSpaceDN w:val="0"/>
        <w:adjustRightInd w:val="0"/>
        <w:spacing w:after="0" w:line="240" w:lineRule="auto"/>
        <w:rPr>
          <w:rFonts w:cstheme="minorHAnsi"/>
          <w:lang w:val="en-US"/>
        </w:rPr>
      </w:pPr>
      <w:r w:rsidRPr="00290C81">
        <w:rPr>
          <w:rFonts w:cstheme="minorHAnsi"/>
          <w:lang w:val="en-US"/>
        </w:rPr>
        <w:t xml:space="preserve">By </w:t>
      </w:r>
      <w:proofErr w:type="gramStart"/>
      <w:r w:rsidRPr="00290C81">
        <w:rPr>
          <w:rFonts w:cstheme="minorHAnsi"/>
          <w:lang w:val="en-US"/>
        </w:rPr>
        <w:t>default</w:t>
      </w:r>
      <w:proofErr w:type="gramEnd"/>
      <w:r w:rsidRPr="00290C81">
        <w:rPr>
          <w:rFonts w:cstheme="minorHAnsi"/>
          <w:lang w:val="en-US"/>
        </w:rPr>
        <w:t xml:space="preserve"> the </w:t>
      </w:r>
      <w:r w:rsidR="00CB61F9" w:rsidRPr="00290C81">
        <w:rPr>
          <w:rFonts w:cstheme="minorHAnsi"/>
          <w:lang w:val="en-US"/>
        </w:rPr>
        <w:t xml:space="preserve">owner of a potential </w:t>
      </w:r>
      <w:proofErr w:type="spellStart"/>
      <w:r w:rsidR="00CB61F9" w:rsidRPr="00290C81">
        <w:rPr>
          <w:rFonts w:cstheme="minorHAnsi"/>
          <w:lang w:val="en-US"/>
        </w:rPr>
        <w:t>C-sink</w:t>
      </w:r>
      <w:proofErr w:type="spellEnd"/>
      <w:r w:rsidR="00CB61F9" w:rsidRPr="00290C81">
        <w:rPr>
          <w:rFonts w:cstheme="minorHAnsi"/>
          <w:lang w:val="en-US"/>
        </w:rPr>
        <w:t xml:space="preserve"> </w:t>
      </w:r>
      <w:r w:rsidRPr="00290C81">
        <w:rPr>
          <w:rFonts w:cstheme="minorHAnsi"/>
          <w:lang w:val="en-US"/>
        </w:rPr>
        <w:t>is the owner of the material th</w:t>
      </w:r>
      <w:r w:rsidR="00CB61F9" w:rsidRPr="00290C81">
        <w:rPr>
          <w:rFonts w:cstheme="minorHAnsi"/>
          <w:lang w:val="en-US"/>
        </w:rPr>
        <w:t>at contains carbon in a stable form, thus the owner of the physical products as biomass or biochar or biochar containing products</w:t>
      </w:r>
      <w:r w:rsidRPr="00290C81">
        <w:rPr>
          <w:rFonts w:cstheme="minorHAnsi"/>
          <w:lang w:val="en-US"/>
        </w:rPr>
        <w:t xml:space="preserve">. With each sale of biochar or </w:t>
      </w:r>
      <w:r w:rsidR="000C1268" w:rsidRPr="00290C81">
        <w:rPr>
          <w:rFonts w:cstheme="minorHAnsi"/>
          <w:lang w:val="en-US"/>
        </w:rPr>
        <w:t>biochar-based</w:t>
      </w:r>
      <w:r w:rsidRPr="00290C81">
        <w:rPr>
          <w:rFonts w:cstheme="minorHAnsi"/>
          <w:lang w:val="en-US"/>
        </w:rPr>
        <w:t xml:space="preserve"> products the </w:t>
      </w:r>
      <w:r w:rsidR="000C1268" w:rsidRPr="00290C81">
        <w:rPr>
          <w:rFonts w:cstheme="minorHAnsi"/>
          <w:lang w:val="en-US"/>
        </w:rPr>
        <w:t xml:space="preserve">ownership of the material that eventually forms a </w:t>
      </w:r>
      <w:proofErr w:type="spellStart"/>
      <w:r w:rsidR="000C1268" w:rsidRPr="00290C81">
        <w:rPr>
          <w:rFonts w:cstheme="minorHAnsi"/>
          <w:lang w:val="en-US"/>
        </w:rPr>
        <w:t>C-sink</w:t>
      </w:r>
      <w:proofErr w:type="spellEnd"/>
      <w:r w:rsidR="000C1268" w:rsidRPr="00290C81">
        <w:rPr>
          <w:rFonts w:cstheme="minorHAnsi"/>
          <w:lang w:val="en-US"/>
        </w:rPr>
        <w:t xml:space="preserve"> is transferred to the new owner. Every packaging unit containing more than 1 t CO</w:t>
      </w:r>
      <w:r w:rsidR="000C1268" w:rsidRPr="00290C81">
        <w:rPr>
          <w:rFonts w:cstheme="minorHAnsi"/>
          <w:sz w:val="13"/>
          <w:szCs w:val="13"/>
          <w:lang w:val="en-US"/>
        </w:rPr>
        <w:t>2</w:t>
      </w:r>
      <w:r w:rsidR="000C1268" w:rsidRPr="00290C81">
        <w:rPr>
          <w:rFonts w:cstheme="minorHAnsi"/>
          <w:lang w:val="en-US"/>
        </w:rPr>
        <w:t xml:space="preserve">e of biochar must be labeled with a scannable identification code revealing the current owner of the </w:t>
      </w:r>
      <w:proofErr w:type="spellStart"/>
      <w:r w:rsidR="000C1268" w:rsidRPr="00290C81">
        <w:rPr>
          <w:rFonts w:cstheme="minorHAnsi"/>
          <w:lang w:val="en-US"/>
        </w:rPr>
        <w:t>C-sink</w:t>
      </w:r>
      <w:proofErr w:type="spellEnd"/>
      <w:r w:rsidR="000C1268" w:rsidRPr="00290C81">
        <w:rPr>
          <w:rFonts w:cstheme="minorHAnsi"/>
          <w:lang w:val="en-US"/>
        </w:rPr>
        <w:t xml:space="preserve"> material.</w:t>
      </w:r>
    </w:p>
    <w:p w14:paraId="132B94FD" w14:textId="77777777" w:rsidR="000C1268" w:rsidRPr="00290C81" w:rsidRDefault="000C1268" w:rsidP="00EF6641">
      <w:pPr>
        <w:autoSpaceDE w:val="0"/>
        <w:autoSpaceDN w:val="0"/>
        <w:adjustRightInd w:val="0"/>
        <w:spacing w:after="0" w:line="240" w:lineRule="auto"/>
        <w:rPr>
          <w:rFonts w:cstheme="minorHAnsi"/>
          <w:lang w:val="en-US"/>
        </w:rPr>
      </w:pPr>
    </w:p>
    <w:p w14:paraId="6EC4DBDC" w14:textId="4891DC25" w:rsidR="00EF6641" w:rsidRPr="00290C81" w:rsidRDefault="000C1268" w:rsidP="000C1268">
      <w:pPr>
        <w:autoSpaceDE w:val="0"/>
        <w:autoSpaceDN w:val="0"/>
        <w:adjustRightInd w:val="0"/>
        <w:spacing w:after="0" w:line="240" w:lineRule="auto"/>
        <w:rPr>
          <w:rFonts w:cstheme="minorHAnsi"/>
          <w:lang w:val="en-US"/>
        </w:rPr>
      </w:pPr>
      <w:r w:rsidRPr="00290C81">
        <w:rPr>
          <w:rFonts w:cstheme="minorHAnsi"/>
          <w:lang w:val="en-US"/>
        </w:rPr>
        <w:lastRenderedPageBreak/>
        <w:t xml:space="preserve">If the product is traded without its climate effect represented by the </w:t>
      </w:r>
      <w:proofErr w:type="spellStart"/>
      <w:r w:rsidRPr="00290C81">
        <w:rPr>
          <w:rFonts w:cstheme="minorHAnsi"/>
          <w:lang w:val="en-US"/>
        </w:rPr>
        <w:t>C-sink</w:t>
      </w:r>
      <w:proofErr w:type="spellEnd"/>
      <w:r w:rsidRPr="00290C81">
        <w:rPr>
          <w:rFonts w:cstheme="minorHAnsi"/>
          <w:lang w:val="en-US"/>
        </w:rPr>
        <w:t xml:space="preserve"> value it must be labeled </w:t>
      </w:r>
      <w:r w:rsidR="00EF6641" w:rsidRPr="00290C81">
        <w:rPr>
          <w:rFonts w:cstheme="minorHAnsi"/>
          <w:lang w:val="en-US"/>
        </w:rPr>
        <w:t xml:space="preserve">informing the buyer that the </w:t>
      </w:r>
      <w:proofErr w:type="spellStart"/>
      <w:r w:rsidR="00EF6641" w:rsidRPr="00290C81">
        <w:rPr>
          <w:rFonts w:cstheme="minorHAnsi"/>
          <w:lang w:val="en-US"/>
        </w:rPr>
        <w:t>C-sink</w:t>
      </w:r>
      <w:proofErr w:type="spellEnd"/>
      <w:r w:rsidR="00EF6641" w:rsidRPr="00290C81">
        <w:rPr>
          <w:rFonts w:cstheme="minorHAnsi"/>
          <w:lang w:val="en-US"/>
        </w:rPr>
        <w:t xml:space="preserve"> of the product is already</w:t>
      </w:r>
      <w:r w:rsidRPr="00290C81">
        <w:rPr>
          <w:rFonts w:cstheme="minorHAnsi"/>
          <w:lang w:val="en-US"/>
        </w:rPr>
        <w:t xml:space="preserve"> </w:t>
      </w:r>
      <w:r w:rsidR="00EF6641" w:rsidRPr="00290C81">
        <w:rPr>
          <w:rFonts w:cstheme="minorHAnsi"/>
          <w:lang w:val="en-US"/>
        </w:rPr>
        <w:t xml:space="preserve">registered and cannot be claimed for other emission </w:t>
      </w:r>
      <w:proofErr w:type="gramStart"/>
      <w:r w:rsidR="00EF6641" w:rsidRPr="00290C81">
        <w:rPr>
          <w:rFonts w:cstheme="minorHAnsi"/>
          <w:lang w:val="en-US"/>
        </w:rPr>
        <w:t>compensations</w:t>
      </w:r>
      <w:proofErr w:type="gramEnd"/>
      <w:r w:rsidR="00EF6641" w:rsidRPr="00290C81">
        <w:rPr>
          <w:rFonts w:cstheme="minorHAnsi"/>
          <w:lang w:val="en-US"/>
        </w:rPr>
        <w:t>. This reference must at</w:t>
      </w:r>
      <w:r w:rsidRPr="00290C81">
        <w:rPr>
          <w:rFonts w:cstheme="minorHAnsi"/>
          <w:lang w:val="en-US"/>
        </w:rPr>
        <w:t xml:space="preserve"> </w:t>
      </w:r>
      <w:r w:rsidR="00EF6641" w:rsidRPr="00290C81">
        <w:rPr>
          <w:rFonts w:cstheme="minorHAnsi"/>
          <w:lang w:val="en-US"/>
        </w:rPr>
        <w:t>least be made by printing the following Carbon Standards registered seal: "Registered C</w:t>
      </w:r>
      <w:r w:rsidR="002B4D3C" w:rsidRPr="00290C81">
        <w:rPr>
          <w:rFonts w:cstheme="minorHAnsi"/>
          <w:lang w:val="en-US"/>
        </w:rPr>
        <w:t>-</w:t>
      </w:r>
      <w:r w:rsidR="00EF6641" w:rsidRPr="00290C81">
        <w:rPr>
          <w:rFonts w:cstheme="minorHAnsi"/>
          <w:lang w:val="en-US"/>
        </w:rPr>
        <w:t>Sink"</w:t>
      </w:r>
      <w:r w:rsidRPr="00290C81">
        <w:rPr>
          <w:rFonts w:cstheme="minorHAnsi"/>
          <w:lang w:val="en-US"/>
        </w:rPr>
        <w:t xml:space="preserve"> </w:t>
      </w:r>
      <w:r w:rsidR="00EF6641" w:rsidRPr="00290C81">
        <w:rPr>
          <w:rFonts w:cstheme="minorHAnsi"/>
          <w:lang w:val="en-US"/>
        </w:rPr>
        <w:t xml:space="preserve">and a QR-Code with the web link to more detailed information about the </w:t>
      </w:r>
      <w:proofErr w:type="spellStart"/>
      <w:r w:rsidR="00EF6641" w:rsidRPr="00290C81">
        <w:rPr>
          <w:rFonts w:cstheme="minorHAnsi"/>
          <w:lang w:val="en-US"/>
        </w:rPr>
        <w:t>C-sink</w:t>
      </w:r>
      <w:proofErr w:type="spellEnd"/>
      <w:r w:rsidRPr="00290C81">
        <w:rPr>
          <w:rFonts w:cstheme="minorHAnsi"/>
          <w:lang w:val="en-US"/>
        </w:rPr>
        <w:t xml:space="preserve"> </w:t>
      </w:r>
      <w:r w:rsidR="00EF6641" w:rsidRPr="00290C81">
        <w:rPr>
          <w:rFonts w:cstheme="minorHAnsi"/>
          <w:lang w:val="en-US"/>
        </w:rPr>
        <w:t xml:space="preserve">registration and use. </w:t>
      </w:r>
      <w:r w:rsidRPr="00290C81">
        <w:rPr>
          <w:rFonts w:cstheme="minorHAnsi"/>
          <w:lang w:val="en-US"/>
        </w:rPr>
        <w:t>This applies especially to diffuse C-sinks and biochar applied to soil.</w:t>
      </w:r>
    </w:p>
    <w:p w14:paraId="1CB7398A" w14:textId="77777777" w:rsidR="003D3D0E" w:rsidRPr="00290C81" w:rsidRDefault="003D3D0E" w:rsidP="000C1268">
      <w:pPr>
        <w:autoSpaceDE w:val="0"/>
        <w:autoSpaceDN w:val="0"/>
        <w:adjustRightInd w:val="0"/>
        <w:spacing w:after="0" w:line="240" w:lineRule="auto"/>
        <w:rPr>
          <w:rFonts w:cstheme="minorHAnsi"/>
          <w:lang w:val="en-US"/>
        </w:rPr>
      </w:pPr>
    </w:p>
    <w:p w14:paraId="724F0AEB" w14:textId="149BA724" w:rsidR="009572E8" w:rsidRPr="00290C81" w:rsidRDefault="000C1268" w:rsidP="009572E8">
      <w:pPr>
        <w:autoSpaceDE w:val="0"/>
        <w:autoSpaceDN w:val="0"/>
        <w:adjustRightInd w:val="0"/>
        <w:spacing w:after="0" w:line="240" w:lineRule="auto"/>
        <w:rPr>
          <w:rFonts w:cstheme="minorHAnsi"/>
          <w:lang w:val="en-US"/>
        </w:rPr>
      </w:pPr>
      <w:r w:rsidRPr="00290C81">
        <w:rPr>
          <w:rFonts w:cstheme="minorHAnsi"/>
          <w:lang w:val="en-US"/>
        </w:rPr>
        <w:t>F</w:t>
      </w:r>
      <w:r w:rsidR="00093239" w:rsidRPr="00290C81">
        <w:rPr>
          <w:rFonts w:cstheme="minorHAnsi"/>
          <w:lang w:val="en-US"/>
        </w:rPr>
        <w:t>or temporary C-sinks</w:t>
      </w:r>
      <w:r w:rsidRPr="00290C81">
        <w:rPr>
          <w:rFonts w:cstheme="minorHAnsi"/>
          <w:lang w:val="en-US"/>
        </w:rPr>
        <w:t xml:space="preserve"> </w:t>
      </w:r>
      <w:r w:rsidR="00093239" w:rsidRPr="00290C81">
        <w:rPr>
          <w:rFonts w:cstheme="minorHAnsi"/>
          <w:lang w:val="en-US"/>
        </w:rPr>
        <w:t>the biochar-carbon is part of a</w:t>
      </w:r>
      <w:r w:rsidRPr="00290C81">
        <w:rPr>
          <w:rFonts w:cstheme="minorHAnsi"/>
          <w:lang w:val="en-US"/>
        </w:rPr>
        <w:t xml:space="preserve"> </w:t>
      </w:r>
      <w:r w:rsidR="00093239" w:rsidRPr="00290C81">
        <w:rPr>
          <w:rFonts w:cstheme="minorHAnsi"/>
          <w:lang w:val="en-US"/>
        </w:rPr>
        <w:t xml:space="preserve">material matrix that is owned by a legal entity, and the </w:t>
      </w:r>
      <w:proofErr w:type="spellStart"/>
      <w:r w:rsidR="00093239" w:rsidRPr="00290C81">
        <w:rPr>
          <w:rFonts w:cstheme="minorHAnsi"/>
          <w:lang w:val="en-US"/>
        </w:rPr>
        <w:t>C-sink</w:t>
      </w:r>
      <w:proofErr w:type="spellEnd"/>
      <w:r w:rsidR="00093239" w:rsidRPr="00290C81">
        <w:rPr>
          <w:rFonts w:cstheme="minorHAnsi"/>
          <w:lang w:val="en-US"/>
        </w:rPr>
        <w:t xml:space="preserve"> cannot be dissociated from the</w:t>
      </w:r>
      <w:r w:rsidRPr="00290C81">
        <w:rPr>
          <w:rFonts w:cstheme="minorHAnsi"/>
          <w:lang w:val="en-US"/>
        </w:rPr>
        <w:t xml:space="preserve"> </w:t>
      </w:r>
      <w:r w:rsidR="00093239" w:rsidRPr="00290C81">
        <w:rPr>
          <w:rFonts w:cstheme="minorHAnsi"/>
          <w:lang w:val="en-US"/>
        </w:rPr>
        <w:t>imbedding material such as thermoplastics, textiles, carbon fiber composites</w:t>
      </w:r>
      <w:r w:rsidR="00985C65" w:rsidRPr="00290C81">
        <w:rPr>
          <w:rFonts w:cstheme="minorHAnsi"/>
          <w:lang w:val="en-US"/>
        </w:rPr>
        <w:t xml:space="preserve"> or</w:t>
      </w:r>
      <w:r w:rsidR="00093239" w:rsidRPr="00290C81">
        <w:rPr>
          <w:rFonts w:cstheme="minorHAnsi"/>
          <w:lang w:val="en-US"/>
        </w:rPr>
        <w:t xml:space="preserve"> asphalt</w:t>
      </w:r>
      <w:r w:rsidR="00985C65" w:rsidRPr="00290C81">
        <w:rPr>
          <w:rFonts w:cstheme="minorHAnsi"/>
          <w:lang w:val="en-US"/>
        </w:rPr>
        <w:t>.</w:t>
      </w:r>
    </w:p>
    <w:p w14:paraId="5423D9A3" w14:textId="77777777" w:rsidR="009572E8" w:rsidRPr="00290C81" w:rsidRDefault="009572E8" w:rsidP="009572E8">
      <w:pPr>
        <w:autoSpaceDE w:val="0"/>
        <w:autoSpaceDN w:val="0"/>
        <w:adjustRightInd w:val="0"/>
        <w:spacing w:after="0" w:line="240" w:lineRule="auto"/>
        <w:rPr>
          <w:rFonts w:cstheme="minorHAnsi"/>
          <w:lang w:val="en-US"/>
        </w:rPr>
      </w:pPr>
    </w:p>
    <w:p w14:paraId="778F34D5" w14:textId="0816EB57" w:rsidR="009572E8" w:rsidRPr="00290C81" w:rsidRDefault="009572E8" w:rsidP="009572E8">
      <w:pPr>
        <w:autoSpaceDE w:val="0"/>
        <w:autoSpaceDN w:val="0"/>
        <w:adjustRightInd w:val="0"/>
        <w:spacing w:after="0" w:line="240" w:lineRule="auto"/>
        <w:rPr>
          <w:rFonts w:cstheme="minorHAnsi"/>
          <w:lang w:val="en-US"/>
        </w:rPr>
      </w:pPr>
      <w:r w:rsidRPr="00290C81">
        <w:rPr>
          <w:rFonts w:cstheme="minorHAnsi"/>
          <w:lang w:val="en-US"/>
        </w:rPr>
        <w:t xml:space="preserve">The </w:t>
      </w:r>
      <w:proofErr w:type="spellStart"/>
      <w:r w:rsidRPr="00290C81">
        <w:rPr>
          <w:rFonts w:cstheme="minorHAnsi"/>
          <w:lang w:val="en-US"/>
        </w:rPr>
        <w:t>C-sink</w:t>
      </w:r>
      <w:proofErr w:type="spellEnd"/>
      <w:r w:rsidRPr="00290C81">
        <w:rPr>
          <w:rFonts w:cstheme="minorHAnsi"/>
          <w:lang w:val="en-US"/>
        </w:rPr>
        <w:t xml:space="preserve"> value is therefore the property of the owner of the material, unless it is clearly stated on the receipts that the </w:t>
      </w:r>
      <w:proofErr w:type="spellStart"/>
      <w:r w:rsidRPr="00290C81">
        <w:rPr>
          <w:rFonts w:cstheme="minorHAnsi"/>
          <w:lang w:val="en-US"/>
        </w:rPr>
        <w:t>C-sink</w:t>
      </w:r>
      <w:proofErr w:type="spellEnd"/>
      <w:r w:rsidRPr="00290C81">
        <w:rPr>
          <w:rFonts w:cstheme="minorHAnsi"/>
          <w:lang w:val="en-US"/>
        </w:rPr>
        <w:t xml:space="preserve"> was not sold with it.</w:t>
      </w:r>
    </w:p>
    <w:p w14:paraId="5FC19C6B" w14:textId="4BEAD86C" w:rsidR="00093239" w:rsidRPr="00290C81" w:rsidRDefault="00093239" w:rsidP="000C1268">
      <w:pPr>
        <w:autoSpaceDE w:val="0"/>
        <w:autoSpaceDN w:val="0"/>
        <w:adjustRightInd w:val="0"/>
        <w:spacing w:after="0" w:line="240" w:lineRule="auto"/>
        <w:rPr>
          <w:rFonts w:cstheme="minorHAnsi"/>
          <w:lang w:val="en-US"/>
        </w:rPr>
      </w:pPr>
    </w:p>
    <w:p w14:paraId="457D82FC" w14:textId="77777777" w:rsidR="000C1268" w:rsidRPr="00290C81" w:rsidRDefault="000C1268" w:rsidP="00477C63">
      <w:pPr>
        <w:autoSpaceDE w:val="0"/>
        <w:autoSpaceDN w:val="0"/>
        <w:adjustRightInd w:val="0"/>
        <w:spacing w:after="0" w:line="240" w:lineRule="auto"/>
        <w:rPr>
          <w:rFonts w:cstheme="minorHAnsi"/>
          <w:lang w:val="en-US"/>
        </w:rPr>
      </w:pPr>
    </w:p>
    <w:p w14:paraId="564A3172" w14:textId="049384DE" w:rsidR="002A65C5" w:rsidRPr="00290C81" w:rsidRDefault="002A65C5" w:rsidP="002A65C5">
      <w:pPr>
        <w:pStyle w:val="berschrift2"/>
        <w:numPr>
          <w:ilvl w:val="1"/>
          <w:numId w:val="2"/>
        </w:numPr>
        <w:spacing w:after="120"/>
        <w:rPr>
          <w:rFonts w:asciiTheme="minorHAnsi" w:hAnsiTheme="minorHAnsi" w:cstheme="minorHAnsi"/>
          <w:lang w:val="it-CH"/>
        </w:rPr>
      </w:pPr>
      <w:bookmarkStart w:id="27" w:name="_Toc172104157"/>
      <w:proofErr w:type="spellStart"/>
      <w:r w:rsidRPr="00290C81">
        <w:rPr>
          <w:rFonts w:asciiTheme="minorHAnsi" w:hAnsiTheme="minorHAnsi" w:cstheme="minorHAnsi"/>
          <w:lang w:val="it-CH"/>
        </w:rPr>
        <w:t>Additionality</w:t>
      </w:r>
      <w:bookmarkEnd w:id="27"/>
      <w:proofErr w:type="spellEnd"/>
    </w:p>
    <w:p w14:paraId="7757BE93" w14:textId="77777777" w:rsidR="002A65C5" w:rsidRPr="00290C81" w:rsidRDefault="002A65C5" w:rsidP="002A65C5">
      <w:pPr>
        <w:rPr>
          <w:rFonts w:cstheme="minorHAnsi"/>
          <w:lang w:val="en-US"/>
        </w:rPr>
      </w:pPr>
      <w:r w:rsidRPr="00290C81">
        <w:rPr>
          <w:rFonts w:cstheme="minorHAnsi"/>
          <w:lang w:val="en-US"/>
        </w:rPr>
        <w:t xml:space="preserve">The required additionality test consists of 3 steps. The project is deemed additional if it leads to additional carbon removal. </w:t>
      </w:r>
    </w:p>
    <w:p w14:paraId="7C36F746"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28" w:name="_Ref157240509"/>
      <w:bookmarkStart w:id="29" w:name="_Toc172104158"/>
      <w:bookmarkStart w:id="30" w:name="_Hlk157595949"/>
      <w:r w:rsidRPr="00290C81">
        <w:rPr>
          <w:rFonts w:asciiTheme="minorHAnsi" w:hAnsiTheme="minorHAnsi" w:cstheme="minorHAnsi"/>
          <w:lang w:val="en-US"/>
        </w:rPr>
        <w:t xml:space="preserve">Assessment of regulatory requirements for biochar production and application as </w:t>
      </w:r>
      <w:proofErr w:type="gramStart"/>
      <w:r w:rsidRPr="00290C81">
        <w:rPr>
          <w:rFonts w:asciiTheme="minorHAnsi" w:hAnsiTheme="minorHAnsi" w:cstheme="minorHAnsi"/>
          <w:lang w:val="en-US"/>
        </w:rPr>
        <w:t>a removal</w:t>
      </w:r>
      <w:proofErr w:type="gramEnd"/>
      <w:r w:rsidRPr="00290C81">
        <w:rPr>
          <w:rFonts w:asciiTheme="minorHAnsi" w:hAnsiTheme="minorHAnsi" w:cstheme="minorHAnsi"/>
          <w:lang w:val="en-US"/>
        </w:rPr>
        <w:t xml:space="preserve"> technology</w:t>
      </w:r>
      <w:bookmarkEnd w:id="28"/>
      <w:bookmarkEnd w:id="29"/>
    </w:p>
    <w:p w14:paraId="63B92B98" w14:textId="6B2C8B4E" w:rsidR="002A65C5" w:rsidRPr="00290C81" w:rsidRDefault="002A65C5" w:rsidP="002A65C5">
      <w:pPr>
        <w:pStyle w:val="Default"/>
        <w:rPr>
          <w:rFonts w:asciiTheme="minorHAnsi" w:hAnsiTheme="minorHAnsi" w:cstheme="minorHAnsi"/>
          <w:i/>
          <w:iCs/>
          <w:color w:val="FF0000"/>
          <w:sz w:val="22"/>
          <w:szCs w:val="22"/>
          <w:lang w:val="en-US"/>
        </w:rPr>
      </w:pPr>
      <w:bookmarkStart w:id="31" w:name="_Hlk187777592"/>
      <w:bookmarkEnd w:id="30"/>
      <w:r w:rsidRPr="00290C81">
        <w:rPr>
          <w:rFonts w:asciiTheme="minorHAnsi" w:hAnsiTheme="minorHAnsi" w:cstheme="minorHAnsi"/>
          <w:i/>
          <w:iCs/>
          <w:color w:val="FF0000"/>
          <w:sz w:val="22"/>
          <w:szCs w:val="22"/>
          <w:lang w:val="en-US"/>
        </w:rPr>
        <w:t>(Assess whether biochar production and carbon preserving application is required in the country where the producer operates. All relevant permits and regulations need to be presented. A project is only additional, if no legally binding requirements for the production and carbon-preserving application of biochar can be identified.)</w:t>
      </w:r>
    </w:p>
    <w:p w14:paraId="51CA471A"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32" w:name="_Toc172104159"/>
      <w:bookmarkStart w:id="33" w:name="_Hlk157595936"/>
      <w:bookmarkEnd w:id="31"/>
      <w:r w:rsidRPr="00290C81">
        <w:rPr>
          <w:rFonts w:asciiTheme="minorHAnsi" w:hAnsiTheme="minorHAnsi" w:cstheme="minorHAnsi"/>
          <w:lang w:val="en-US"/>
        </w:rPr>
        <w:t>Additional Carbon Removal</w:t>
      </w:r>
      <w:bookmarkEnd w:id="32"/>
    </w:p>
    <w:p w14:paraId="581684F7" w14:textId="09DD4DAE" w:rsidR="002A65C5" w:rsidRPr="00290C81" w:rsidRDefault="002A65C5" w:rsidP="002A65C5">
      <w:pPr>
        <w:autoSpaceDE w:val="0"/>
        <w:autoSpaceDN w:val="0"/>
        <w:adjustRightInd w:val="0"/>
        <w:spacing w:after="0" w:line="240" w:lineRule="auto"/>
        <w:rPr>
          <w:rFonts w:cstheme="minorHAnsi"/>
          <w:color w:val="FF0000"/>
          <w:lang w:val="en-US"/>
        </w:rPr>
      </w:pPr>
      <w:r w:rsidRPr="00290C81">
        <w:rPr>
          <w:rFonts w:cstheme="minorHAnsi"/>
          <w:color w:val="FF0000"/>
          <w:lang w:val="en-US"/>
        </w:rPr>
        <w:t xml:space="preserve">The </w:t>
      </w:r>
      <w:proofErr w:type="spellStart"/>
      <w:r w:rsidRPr="00290C81">
        <w:rPr>
          <w:rFonts w:cstheme="minorHAnsi"/>
          <w:color w:val="FF0000"/>
          <w:lang w:val="en-US"/>
        </w:rPr>
        <w:t>C-sink</w:t>
      </w:r>
      <w:proofErr w:type="spellEnd"/>
      <w:r w:rsidRPr="00290C81">
        <w:rPr>
          <w:rFonts w:cstheme="minorHAnsi"/>
          <w:color w:val="FF0000"/>
          <w:lang w:val="en-US"/>
        </w:rPr>
        <w:t xml:space="preserve"> efficiency of a pyrolysis facility is a measure of the part of biomass-carbon that is preserved by a technical transformation process as a potential </w:t>
      </w:r>
      <w:proofErr w:type="spellStart"/>
      <w:r w:rsidRPr="00290C81">
        <w:rPr>
          <w:rFonts w:cstheme="minorHAnsi"/>
          <w:color w:val="FF0000"/>
          <w:lang w:val="en-US"/>
        </w:rPr>
        <w:t>C-sink</w:t>
      </w:r>
      <w:proofErr w:type="spellEnd"/>
      <w:r w:rsidRPr="00290C81">
        <w:rPr>
          <w:rFonts w:cstheme="minorHAnsi"/>
          <w:color w:val="FF0000"/>
          <w:lang w:val="en-US"/>
        </w:rPr>
        <w:t xml:space="preserve">. According to chapter </w:t>
      </w:r>
      <w:r w:rsidR="007A04AC" w:rsidRPr="00290C81">
        <w:rPr>
          <w:rFonts w:cstheme="minorHAnsi"/>
          <w:color w:val="FF0000"/>
          <w:lang w:val="en-US"/>
        </w:rPr>
        <w:fldChar w:fldCharType="begin"/>
      </w:r>
      <w:r w:rsidR="007A04AC" w:rsidRPr="00290C81">
        <w:rPr>
          <w:rFonts w:cstheme="minorHAnsi"/>
          <w:color w:val="FF0000"/>
          <w:lang w:val="en-US"/>
        </w:rPr>
        <w:instrText xml:space="preserve"> REF _Ref172041265 \r \h  \* MERGEFORMAT </w:instrText>
      </w:r>
      <w:r w:rsidR="007A04AC" w:rsidRPr="00290C81">
        <w:rPr>
          <w:rFonts w:cstheme="minorHAnsi"/>
          <w:color w:val="FF0000"/>
          <w:lang w:val="en-US"/>
        </w:rPr>
      </w:r>
      <w:r w:rsidR="007A04AC" w:rsidRPr="00290C81">
        <w:rPr>
          <w:rFonts w:cstheme="minorHAnsi"/>
          <w:color w:val="FF0000"/>
          <w:lang w:val="en-US"/>
        </w:rPr>
        <w:fldChar w:fldCharType="separate"/>
      </w:r>
      <w:r w:rsidR="007A04AC" w:rsidRPr="00290C81">
        <w:rPr>
          <w:rFonts w:cstheme="minorHAnsi"/>
          <w:color w:val="FF0000"/>
          <w:lang w:val="en-US"/>
        </w:rPr>
        <w:t>4.2.5</w:t>
      </w:r>
      <w:r w:rsidR="007A04AC" w:rsidRPr="00290C81">
        <w:rPr>
          <w:rFonts w:cstheme="minorHAnsi"/>
          <w:color w:val="FF0000"/>
          <w:lang w:val="en-US"/>
        </w:rPr>
        <w:fldChar w:fldCharType="end"/>
      </w:r>
      <w:r w:rsidR="00BA47BE" w:rsidRPr="00290C81">
        <w:rPr>
          <w:rFonts w:cstheme="minorHAnsi"/>
          <w:color w:val="FF0000"/>
          <w:lang w:val="en-US"/>
        </w:rPr>
        <w:t xml:space="preserve"> </w:t>
      </w:r>
      <w:r w:rsidRPr="00290C81">
        <w:rPr>
          <w:rFonts w:cstheme="minorHAnsi"/>
          <w:color w:val="FF0000"/>
          <w:lang w:val="en-US"/>
        </w:rPr>
        <w:t xml:space="preserve">of the PDD the producer commits to </w:t>
      </w:r>
      <w:proofErr w:type="gramStart"/>
      <w:r w:rsidRPr="00290C81">
        <w:rPr>
          <w:rFonts w:cstheme="minorHAnsi"/>
          <w:color w:val="FF0000"/>
          <w:lang w:val="en-US"/>
        </w:rPr>
        <w:t>publish</w:t>
      </w:r>
      <w:proofErr w:type="gramEnd"/>
      <w:r w:rsidRPr="00290C81">
        <w:rPr>
          <w:rFonts w:cstheme="minorHAnsi"/>
          <w:color w:val="FF0000"/>
          <w:lang w:val="en-US"/>
        </w:rPr>
        <w:t xml:space="preserve"> the </w:t>
      </w:r>
      <w:proofErr w:type="spellStart"/>
      <w:r w:rsidRPr="00290C81">
        <w:rPr>
          <w:rFonts w:cstheme="minorHAnsi"/>
          <w:color w:val="FF0000"/>
          <w:lang w:val="en-US"/>
        </w:rPr>
        <w:t>C-sink</w:t>
      </w:r>
      <w:proofErr w:type="spellEnd"/>
      <w:r w:rsidRPr="00290C81">
        <w:rPr>
          <w:rFonts w:cstheme="minorHAnsi"/>
          <w:color w:val="FF0000"/>
          <w:lang w:val="en-US"/>
        </w:rPr>
        <w:t xml:space="preserve"> efficiency of the production facility </w:t>
      </w:r>
      <w:r w:rsidR="00BA47BE" w:rsidRPr="00290C81">
        <w:rPr>
          <w:rFonts w:cstheme="minorHAnsi"/>
          <w:color w:val="FF0000"/>
          <w:lang w:val="en-US"/>
        </w:rPr>
        <w:t>annually</w:t>
      </w:r>
      <w:r w:rsidRPr="00290C81">
        <w:rPr>
          <w:rFonts w:cstheme="minorHAnsi"/>
          <w:color w:val="FF0000"/>
          <w:lang w:val="en-US"/>
        </w:rPr>
        <w:t>. This makes the clear objective of transforming a growing proportion of biomass carbon into carbon sinks transparent.</w:t>
      </w:r>
    </w:p>
    <w:p w14:paraId="72F7CD5F"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34" w:name="_Toc172104160"/>
      <w:r w:rsidRPr="00290C81">
        <w:rPr>
          <w:rFonts w:asciiTheme="minorHAnsi" w:hAnsiTheme="minorHAnsi" w:cstheme="minorHAnsi"/>
          <w:lang w:val="en-US"/>
        </w:rPr>
        <w:t>Biomass Feedstock Additionality</w:t>
      </w:r>
      <w:bookmarkEnd w:id="34"/>
    </w:p>
    <w:p w14:paraId="278EA6F4" w14:textId="602C6510" w:rsidR="002A65C5" w:rsidRDefault="002A65C5" w:rsidP="002A65C5">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(Biochar C-sinks must be additional to natural C-sinks that could or would have been realized with the same biomass feedstock in the absence of the biochar </w:t>
      </w:r>
      <w:proofErr w:type="spellStart"/>
      <w:r w:rsidRPr="00290C81">
        <w:rPr>
          <w:rFonts w:cstheme="minorHAnsi"/>
          <w:i/>
          <w:iCs/>
          <w:color w:val="FF0000"/>
          <w:lang w:val="en-US"/>
        </w:rPr>
        <w:t>C-sink</w:t>
      </w:r>
      <w:proofErr w:type="spellEnd"/>
      <w:r w:rsidRPr="00290C81">
        <w:rPr>
          <w:rFonts w:cstheme="minorHAnsi"/>
          <w:i/>
          <w:iCs/>
          <w:color w:val="FF0000"/>
          <w:lang w:val="en-US"/>
        </w:rPr>
        <w:t xml:space="preserve"> solution. Asses your baseline thoroughly (chapter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_Ref157609067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1.2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and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_Ref157609068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3.2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of the PDD</w:t>
      </w:r>
      <w:r w:rsidRPr="00290C81">
        <w:rPr>
          <w:rFonts w:cstheme="minorHAnsi"/>
          <w:i/>
          <w:iCs/>
          <w:color w:val="FF0000"/>
          <w:lang w:val="en-US"/>
        </w:rPr>
        <w:t xml:space="preserve">) regarding natural C-sinks that could have been realized. Demonstrate that the </w:t>
      </w:r>
      <w:proofErr w:type="spellStart"/>
      <w:r w:rsidRPr="00290C81">
        <w:rPr>
          <w:rFonts w:cstheme="minorHAnsi"/>
          <w:i/>
          <w:iCs/>
          <w:color w:val="FF0000"/>
          <w:lang w:val="en-US"/>
        </w:rPr>
        <w:t>C-sink</w:t>
      </w:r>
      <w:proofErr w:type="spellEnd"/>
      <w:r w:rsidRPr="00290C81">
        <w:rPr>
          <w:rFonts w:cstheme="minorHAnsi"/>
          <w:i/>
          <w:iCs/>
          <w:color w:val="FF0000"/>
          <w:lang w:val="en-US"/>
        </w:rPr>
        <w:t xml:space="preserve"> potential of the project is superior by showing that your feedstock sourcing complies with the safety measures given in the Global</w:t>
      </w:r>
      <w:r w:rsidR="00AA0409" w:rsidRPr="00290C81">
        <w:rPr>
          <w:rFonts w:cstheme="minorHAnsi"/>
          <w:i/>
          <w:iCs/>
          <w:color w:val="FF0000"/>
          <w:lang w:val="en-US"/>
        </w:rPr>
        <w:t xml:space="preserve"> biochar</w:t>
      </w:r>
      <w:r w:rsidRPr="00290C81">
        <w:rPr>
          <w:rFonts w:cstheme="minorHAnsi"/>
          <w:i/>
          <w:iCs/>
          <w:color w:val="FF0000"/>
          <w:lang w:val="en-US"/>
        </w:rPr>
        <w:t xml:space="preserve"> </w:t>
      </w:r>
      <w:proofErr w:type="spellStart"/>
      <w:r w:rsidRPr="00290C81">
        <w:rPr>
          <w:rFonts w:cstheme="minorHAnsi"/>
          <w:i/>
          <w:iCs/>
          <w:color w:val="FF0000"/>
          <w:lang w:val="en-US"/>
        </w:rPr>
        <w:t>C-sink</w:t>
      </w:r>
      <w:proofErr w:type="spellEnd"/>
      <w:r w:rsidRPr="00290C81">
        <w:rPr>
          <w:rFonts w:cstheme="minorHAnsi"/>
          <w:i/>
          <w:iCs/>
          <w:color w:val="FF0000"/>
          <w:lang w:val="en-US"/>
        </w:rPr>
        <w:t xml:space="preserve"> standard chapter 5.3) </w:t>
      </w:r>
    </w:p>
    <w:p w14:paraId="77374FB6" w14:textId="3AD37362" w:rsidR="00FD02FA" w:rsidRDefault="00FD02FA" w:rsidP="002A65C5">
      <w:pPr>
        <w:autoSpaceDE w:val="0"/>
        <w:autoSpaceDN w:val="0"/>
        <w:adjustRightInd w:val="0"/>
        <w:spacing w:after="0" w:line="240" w:lineRule="auto"/>
        <w:rPr>
          <w:rFonts w:cstheme="minorHAnsi"/>
          <w:i/>
          <w:iCs/>
          <w:color w:val="FF0000"/>
          <w:lang w:val="en-US"/>
        </w:rPr>
      </w:pPr>
    </w:p>
    <w:p w14:paraId="63C89A6D" w14:textId="0E2C26F4" w:rsidR="00FD02FA" w:rsidRPr="00290C81" w:rsidRDefault="00FD02FA" w:rsidP="00FD02FA">
      <w:pPr>
        <w:pStyle w:val="berschrift2"/>
        <w:numPr>
          <w:ilvl w:val="1"/>
          <w:numId w:val="2"/>
        </w:numPr>
        <w:spacing w:after="120"/>
        <w:rPr>
          <w:rFonts w:asciiTheme="minorHAnsi" w:hAnsiTheme="minorHAnsi" w:cstheme="minorHAnsi"/>
          <w:lang w:val="it-CH"/>
        </w:rPr>
      </w:pPr>
      <w:proofErr w:type="spellStart"/>
      <w:r>
        <w:rPr>
          <w:rFonts w:asciiTheme="minorHAnsi" w:hAnsiTheme="minorHAnsi" w:cstheme="minorHAnsi"/>
          <w:lang w:val="it-CH"/>
        </w:rPr>
        <w:t>Contribution</w:t>
      </w:r>
      <w:proofErr w:type="spellEnd"/>
      <w:r>
        <w:rPr>
          <w:rFonts w:asciiTheme="minorHAnsi" w:hAnsiTheme="minorHAnsi" w:cstheme="minorHAnsi"/>
          <w:lang w:val="it-CH"/>
        </w:rPr>
        <w:t xml:space="preserve"> to </w:t>
      </w:r>
      <w:proofErr w:type="spellStart"/>
      <w:r>
        <w:rPr>
          <w:rFonts w:asciiTheme="minorHAnsi" w:hAnsiTheme="minorHAnsi" w:cstheme="minorHAnsi"/>
          <w:lang w:val="it-CH"/>
        </w:rPr>
        <w:t>SDGs</w:t>
      </w:r>
      <w:proofErr w:type="spellEnd"/>
    </w:p>
    <w:p w14:paraId="15A4752D" w14:textId="77777777" w:rsidR="00FD02FA" w:rsidRDefault="00FD02FA" w:rsidP="002A65C5">
      <w:pPr>
        <w:autoSpaceDE w:val="0"/>
        <w:autoSpaceDN w:val="0"/>
        <w:adjustRightInd w:val="0"/>
        <w:spacing w:after="0" w:line="240" w:lineRule="auto"/>
        <w:rPr>
          <w:rFonts w:cstheme="minorHAnsi"/>
          <w:i/>
          <w:iCs/>
          <w:color w:val="FF0000"/>
          <w:lang w:val="en-US"/>
        </w:rPr>
      </w:pPr>
    </w:p>
    <w:p w14:paraId="49127E07" w14:textId="27D22563" w:rsidR="00FD02FA" w:rsidRDefault="00FD02FA" w:rsidP="00FD02FA">
      <w:pPr>
        <w:rPr>
          <w:color w:val="EE0000"/>
          <w:lang w:val="en-US"/>
        </w:rPr>
      </w:pPr>
      <w:r>
        <w:rPr>
          <w:color w:val="EE0000"/>
          <w:lang w:val="en-US"/>
        </w:rPr>
        <w:t xml:space="preserve">Please evaluate your contributions to </w:t>
      </w:r>
      <w:proofErr w:type="gramStart"/>
      <w:r>
        <w:rPr>
          <w:color w:val="EE0000"/>
          <w:lang w:val="en-US"/>
        </w:rPr>
        <w:t>the sustainable</w:t>
      </w:r>
      <w:proofErr w:type="gramEnd"/>
      <w:r>
        <w:rPr>
          <w:color w:val="EE0000"/>
          <w:lang w:val="en-US"/>
        </w:rPr>
        <w:t xml:space="preserve"> development goals. The examples given in the table will be met by most projects where biochar is planned to be used as a soil amendment. Remove them and insert different SDGs if they are not applicable. </w:t>
      </w:r>
      <w:r>
        <w:rPr>
          <w:color w:val="EE0000"/>
          <w:lang w:val="en-US"/>
        </w:rPr>
        <w:br/>
        <w:t xml:space="preserve">If the </w:t>
      </w:r>
      <w:proofErr w:type="gramStart"/>
      <w:r>
        <w:rPr>
          <w:color w:val="EE0000"/>
          <w:lang w:val="en-US"/>
        </w:rPr>
        <w:t>country of operation</w:t>
      </w:r>
      <w:proofErr w:type="gramEnd"/>
      <w:r>
        <w:rPr>
          <w:color w:val="EE0000"/>
          <w:lang w:val="en-US"/>
        </w:rPr>
        <w:t xml:space="preserve"> has defined specific sustainable development goals, please reference the development strategy and refer to the specific country goals instead of the general </w:t>
      </w:r>
      <w:r w:rsidR="00244B32">
        <w:rPr>
          <w:color w:val="EE0000"/>
          <w:lang w:val="en-US"/>
        </w:rPr>
        <w:t>targets</w:t>
      </w:r>
      <w:r>
        <w:rPr>
          <w:color w:val="EE0000"/>
          <w:lang w:val="en-US"/>
        </w:rPr>
        <w:t>.</w:t>
      </w:r>
    </w:p>
    <w:tbl>
      <w:tblPr>
        <w:tblStyle w:val="Tabellenraster"/>
        <w:tblW w:w="0" w:type="auto"/>
        <w:tblLook w:val="04A0" w:firstRow="1" w:lastRow="0" w:firstColumn="1" w:lastColumn="0" w:noHBand="0" w:noVBand="1"/>
      </w:tblPr>
      <w:tblGrid>
        <w:gridCol w:w="1065"/>
        <w:gridCol w:w="1594"/>
        <w:gridCol w:w="1259"/>
        <w:gridCol w:w="5188"/>
      </w:tblGrid>
      <w:tr w:rsidR="00FD02FA" w14:paraId="6CF991A0"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6579B6B8" w14:textId="77777777" w:rsidR="00FD02FA" w:rsidRDefault="00FD02FA">
            <w:pPr>
              <w:rPr>
                <w:lang w:val="en-US"/>
              </w:rPr>
            </w:pPr>
            <w:r>
              <w:rPr>
                <w:lang w:val="en-US"/>
              </w:rPr>
              <w:lastRenderedPageBreak/>
              <w:t>Number</w:t>
            </w:r>
          </w:p>
        </w:tc>
        <w:tc>
          <w:tcPr>
            <w:tcW w:w="1594" w:type="dxa"/>
            <w:tcBorders>
              <w:top w:val="single" w:sz="4" w:space="0" w:color="auto"/>
              <w:left w:val="single" w:sz="4" w:space="0" w:color="auto"/>
              <w:bottom w:val="single" w:sz="4" w:space="0" w:color="auto"/>
              <w:right w:val="single" w:sz="4" w:space="0" w:color="auto"/>
            </w:tcBorders>
            <w:hideMark/>
          </w:tcPr>
          <w:p w14:paraId="0963AB6E" w14:textId="77777777" w:rsidR="00FD02FA" w:rsidRDefault="00FD02FA">
            <w:pPr>
              <w:rPr>
                <w:lang w:val="en-US"/>
              </w:rPr>
            </w:pPr>
            <w:r>
              <w:rPr>
                <w:lang w:val="en-US"/>
              </w:rPr>
              <w:t>Name</w:t>
            </w:r>
          </w:p>
        </w:tc>
        <w:tc>
          <w:tcPr>
            <w:tcW w:w="1259" w:type="dxa"/>
            <w:tcBorders>
              <w:top w:val="single" w:sz="4" w:space="0" w:color="auto"/>
              <w:left w:val="single" w:sz="4" w:space="0" w:color="auto"/>
              <w:bottom w:val="single" w:sz="4" w:space="0" w:color="auto"/>
              <w:right w:val="single" w:sz="4" w:space="0" w:color="auto"/>
            </w:tcBorders>
            <w:hideMark/>
          </w:tcPr>
          <w:p w14:paraId="4FB454BB" w14:textId="24C137B9" w:rsidR="00FD02FA" w:rsidRDefault="005B4533">
            <w:pPr>
              <w:rPr>
                <w:lang w:val="en-US"/>
              </w:rPr>
            </w:pPr>
            <w:r>
              <w:rPr>
                <w:lang w:val="en-US"/>
              </w:rPr>
              <w:t>Targets</w:t>
            </w:r>
          </w:p>
        </w:tc>
        <w:tc>
          <w:tcPr>
            <w:tcW w:w="5188" w:type="dxa"/>
            <w:tcBorders>
              <w:top w:val="single" w:sz="4" w:space="0" w:color="auto"/>
              <w:left w:val="single" w:sz="4" w:space="0" w:color="auto"/>
              <w:bottom w:val="single" w:sz="4" w:space="0" w:color="auto"/>
              <w:right w:val="single" w:sz="4" w:space="0" w:color="auto"/>
            </w:tcBorders>
            <w:hideMark/>
          </w:tcPr>
          <w:p w14:paraId="5423657F" w14:textId="77777777" w:rsidR="00FD02FA" w:rsidRDefault="00FD02FA">
            <w:pPr>
              <w:rPr>
                <w:lang w:val="en-US"/>
              </w:rPr>
            </w:pPr>
            <w:r>
              <w:rPr>
                <w:lang w:val="en-US"/>
              </w:rPr>
              <w:t>Contribution</w:t>
            </w:r>
          </w:p>
        </w:tc>
      </w:tr>
      <w:tr w:rsidR="00FD02FA" w:rsidRPr="00DB599B" w14:paraId="6096D3A9"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3D5494D2" w14:textId="77777777" w:rsidR="00FD02FA" w:rsidRDefault="00FD02FA">
            <w:pPr>
              <w:rPr>
                <w:lang w:val="en-US"/>
              </w:rPr>
            </w:pPr>
            <w:r>
              <w:rPr>
                <w:lang w:val="en-US"/>
              </w:rPr>
              <w:t>SDG 1</w:t>
            </w:r>
          </w:p>
        </w:tc>
        <w:tc>
          <w:tcPr>
            <w:tcW w:w="1594" w:type="dxa"/>
            <w:tcBorders>
              <w:top w:val="single" w:sz="4" w:space="0" w:color="auto"/>
              <w:left w:val="single" w:sz="4" w:space="0" w:color="auto"/>
              <w:bottom w:val="single" w:sz="4" w:space="0" w:color="auto"/>
              <w:right w:val="single" w:sz="4" w:space="0" w:color="auto"/>
            </w:tcBorders>
          </w:tcPr>
          <w:p w14:paraId="70DE1321" w14:textId="77777777" w:rsidR="00FD02FA" w:rsidRDefault="00FD02FA">
            <w:pPr>
              <w:rPr>
                <w:lang w:val="en-US"/>
              </w:rPr>
            </w:pPr>
            <w:r>
              <w:rPr>
                <w:lang w:val="en-US"/>
              </w:rPr>
              <w:t>No poverty</w:t>
            </w:r>
          </w:p>
          <w:p w14:paraId="1290C6D6" w14:textId="77777777" w:rsidR="00FD02FA" w:rsidRDefault="00FD02FA">
            <w:pPr>
              <w:rPr>
                <w:lang w:val="en-US"/>
              </w:rPr>
            </w:pPr>
          </w:p>
        </w:tc>
        <w:tc>
          <w:tcPr>
            <w:tcW w:w="1259" w:type="dxa"/>
            <w:tcBorders>
              <w:top w:val="single" w:sz="4" w:space="0" w:color="auto"/>
              <w:left w:val="single" w:sz="4" w:space="0" w:color="auto"/>
              <w:bottom w:val="single" w:sz="4" w:space="0" w:color="auto"/>
              <w:right w:val="single" w:sz="4" w:space="0" w:color="auto"/>
            </w:tcBorders>
            <w:hideMark/>
          </w:tcPr>
          <w:p w14:paraId="5728BE4E" w14:textId="77777777" w:rsidR="00FD02FA" w:rsidRDefault="00FD02FA">
            <w:pPr>
              <w:rPr>
                <w:color w:val="EE0000"/>
                <w:lang w:val="en-US"/>
              </w:rPr>
            </w:pPr>
            <w:r>
              <w:rPr>
                <w:color w:val="EE0000"/>
                <w:lang w:val="en-US"/>
              </w:rPr>
              <w:t>1.2</w:t>
            </w:r>
          </w:p>
        </w:tc>
        <w:tc>
          <w:tcPr>
            <w:tcW w:w="5188" w:type="dxa"/>
            <w:tcBorders>
              <w:top w:val="single" w:sz="4" w:space="0" w:color="auto"/>
              <w:left w:val="single" w:sz="4" w:space="0" w:color="auto"/>
              <w:bottom w:val="single" w:sz="4" w:space="0" w:color="auto"/>
              <w:right w:val="single" w:sz="4" w:space="0" w:color="auto"/>
            </w:tcBorders>
            <w:hideMark/>
          </w:tcPr>
          <w:p w14:paraId="5119A9E0" w14:textId="77777777" w:rsidR="00FD02FA" w:rsidRDefault="00FD02FA">
            <w:pPr>
              <w:rPr>
                <w:lang w:val="en-US"/>
              </w:rPr>
            </w:pPr>
            <w:r>
              <w:rPr>
                <w:lang w:val="en-US"/>
              </w:rPr>
              <w:t xml:space="preserve">Biochar will be used as a soil amendment by smallholders. Biochar has the potential to increase yields significantly. In the project region the </w:t>
            </w:r>
            <w:proofErr w:type="gramStart"/>
            <w:r>
              <w:rPr>
                <w:lang w:val="en-US"/>
              </w:rPr>
              <w:t>soils</w:t>
            </w:r>
            <w:r>
              <w:rPr>
                <w:color w:val="EE0000"/>
                <w:lang w:val="en-US"/>
              </w:rPr>
              <w:t xml:space="preserve"> are</w:t>
            </w:r>
            <w:proofErr w:type="gramEnd"/>
            <w:r>
              <w:rPr>
                <w:color w:val="EE0000"/>
                <w:lang w:val="en-US"/>
              </w:rPr>
              <w:t xml:space="preserve"> acidic and depleted</w:t>
            </w:r>
            <w:r>
              <w:rPr>
                <w:lang w:val="en-US"/>
              </w:rPr>
              <w:t xml:space="preserve">. In field experiments we saw </w:t>
            </w:r>
            <w:r>
              <w:rPr>
                <w:color w:val="EE0000"/>
                <w:lang w:val="en-US"/>
              </w:rPr>
              <w:t xml:space="preserve">[describe field experiments that you have been doing]. </w:t>
            </w:r>
            <w:r>
              <w:rPr>
                <w:lang w:val="en-US"/>
              </w:rPr>
              <w:t xml:space="preserve">The project will therefore contribute to soil restauration and food production productivity. Increased productivity means more products to sell on the market and thus more income for the smallholders. </w:t>
            </w:r>
          </w:p>
        </w:tc>
      </w:tr>
      <w:tr w:rsidR="00FD02FA" w:rsidRPr="00DB599B" w14:paraId="420794B9"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1542D9B5" w14:textId="77777777" w:rsidR="00FD02FA" w:rsidRDefault="00FD02FA">
            <w:pPr>
              <w:rPr>
                <w:lang w:val="en-US"/>
              </w:rPr>
            </w:pPr>
            <w:r>
              <w:rPr>
                <w:lang w:val="en-US"/>
              </w:rPr>
              <w:t>SDG 2</w:t>
            </w:r>
          </w:p>
        </w:tc>
        <w:tc>
          <w:tcPr>
            <w:tcW w:w="1594" w:type="dxa"/>
            <w:tcBorders>
              <w:top w:val="single" w:sz="4" w:space="0" w:color="auto"/>
              <w:left w:val="single" w:sz="4" w:space="0" w:color="auto"/>
              <w:bottom w:val="single" w:sz="4" w:space="0" w:color="auto"/>
              <w:right w:val="single" w:sz="4" w:space="0" w:color="auto"/>
            </w:tcBorders>
            <w:hideMark/>
          </w:tcPr>
          <w:p w14:paraId="40A6AA07" w14:textId="77777777" w:rsidR="00FD02FA" w:rsidRDefault="00FD02FA">
            <w:pPr>
              <w:rPr>
                <w:lang w:val="en-US"/>
              </w:rPr>
            </w:pPr>
            <w:r>
              <w:rPr>
                <w:lang w:val="en-US"/>
              </w:rPr>
              <w:t>Zero Hunger</w:t>
            </w:r>
          </w:p>
        </w:tc>
        <w:tc>
          <w:tcPr>
            <w:tcW w:w="1259" w:type="dxa"/>
            <w:tcBorders>
              <w:top w:val="single" w:sz="4" w:space="0" w:color="auto"/>
              <w:left w:val="single" w:sz="4" w:space="0" w:color="auto"/>
              <w:bottom w:val="single" w:sz="4" w:space="0" w:color="auto"/>
              <w:right w:val="single" w:sz="4" w:space="0" w:color="auto"/>
            </w:tcBorders>
            <w:hideMark/>
          </w:tcPr>
          <w:p w14:paraId="54D5AE00" w14:textId="77777777" w:rsidR="00FD02FA" w:rsidRDefault="00FD02FA">
            <w:pPr>
              <w:rPr>
                <w:color w:val="EE0000"/>
                <w:lang w:val="en-US"/>
              </w:rPr>
            </w:pPr>
            <w:r>
              <w:rPr>
                <w:color w:val="EE0000"/>
                <w:lang w:val="en-US"/>
              </w:rPr>
              <w:t>2.4</w:t>
            </w:r>
          </w:p>
        </w:tc>
        <w:tc>
          <w:tcPr>
            <w:tcW w:w="5188" w:type="dxa"/>
            <w:tcBorders>
              <w:top w:val="single" w:sz="4" w:space="0" w:color="auto"/>
              <w:left w:val="single" w:sz="4" w:space="0" w:color="auto"/>
              <w:bottom w:val="single" w:sz="4" w:space="0" w:color="auto"/>
              <w:right w:val="single" w:sz="4" w:space="0" w:color="auto"/>
            </w:tcBorders>
            <w:hideMark/>
          </w:tcPr>
          <w:p w14:paraId="24811F93" w14:textId="77777777" w:rsidR="00FD02FA" w:rsidRDefault="00FD02FA">
            <w:pPr>
              <w:rPr>
                <w:lang w:val="en-US"/>
              </w:rPr>
            </w:pPr>
            <w:r>
              <w:rPr>
                <w:lang w:val="en-US"/>
              </w:rPr>
              <w:t>Biochar will be used as a soil amendment. Biochar is known to increase water holding capacity of the soil and has the potential to increase yields significantly. Biochar helps maintain ecosystems, that strengthen capacity for adaptation to climate change, extreme weather, drought, flooding and other disasters and that progressively improve land and soil quality.</w:t>
            </w:r>
          </w:p>
          <w:p w14:paraId="08A5219F" w14:textId="77777777" w:rsidR="00FD02FA" w:rsidRDefault="00FD02FA">
            <w:pPr>
              <w:rPr>
                <w:lang w:val="en-US"/>
              </w:rPr>
            </w:pPr>
            <w:r>
              <w:rPr>
                <w:lang w:val="en-US"/>
              </w:rPr>
              <w:t xml:space="preserve">In the project region the </w:t>
            </w:r>
            <w:proofErr w:type="gramStart"/>
            <w:r>
              <w:rPr>
                <w:lang w:val="en-US"/>
              </w:rPr>
              <w:t>soils are</w:t>
            </w:r>
            <w:proofErr w:type="gramEnd"/>
            <w:r>
              <w:rPr>
                <w:color w:val="EE0000"/>
                <w:lang w:val="en-US"/>
              </w:rPr>
              <w:t xml:space="preserve"> acidic and depleted</w:t>
            </w:r>
            <w:r>
              <w:rPr>
                <w:lang w:val="en-US"/>
              </w:rPr>
              <w:t>. In field experiments we saw [</w:t>
            </w:r>
            <w:r>
              <w:rPr>
                <w:color w:val="EE0000"/>
                <w:lang w:val="en-US"/>
              </w:rPr>
              <w:t>describe field experiments that you have been doing].</w:t>
            </w:r>
          </w:p>
        </w:tc>
      </w:tr>
      <w:tr w:rsidR="00FD02FA" w:rsidRPr="00DB599B" w14:paraId="19C5ACE6"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37E14D62" w14:textId="77777777" w:rsidR="00FD02FA" w:rsidRDefault="00FD02FA">
            <w:pPr>
              <w:rPr>
                <w:lang w:val="en-US"/>
              </w:rPr>
            </w:pPr>
            <w:r>
              <w:rPr>
                <w:lang w:val="en-US"/>
              </w:rPr>
              <w:t>SDG 12</w:t>
            </w:r>
          </w:p>
        </w:tc>
        <w:tc>
          <w:tcPr>
            <w:tcW w:w="1594" w:type="dxa"/>
            <w:tcBorders>
              <w:top w:val="single" w:sz="4" w:space="0" w:color="auto"/>
              <w:left w:val="single" w:sz="4" w:space="0" w:color="auto"/>
              <w:bottom w:val="single" w:sz="4" w:space="0" w:color="auto"/>
              <w:right w:val="single" w:sz="4" w:space="0" w:color="auto"/>
            </w:tcBorders>
            <w:hideMark/>
          </w:tcPr>
          <w:p w14:paraId="596269B7" w14:textId="77777777" w:rsidR="00FD02FA" w:rsidRDefault="00FD02FA">
            <w:pPr>
              <w:rPr>
                <w:lang w:val="en-US"/>
              </w:rPr>
            </w:pPr>
            <w:r>
              <w:rPr>
                <w:lang w:val="en-US"/>
              </w:rPr>
              <w:t xml:space="preserve">Responsible consumption and production </w:t>
            </w:r>
          </w:p>
        </w:tc>
        <w:tc>
          <w:tcPr>
            <w:tcW w:w="1259" w:type="dxa"/>
            <w:tcBorders>
              <w:top w:val="single" w:sz="4" w:space="0" w:color="auto"/>
              <w:left w:val="single" w:sz="4" w:space="0" w:color="auto"/>
              <w:bottom w:val="single" w:sz="4" w:space="0" w:color="auto"/>
              <w:right w:val="single" w:sz="4" w:space="0" w:color="auto"/>
            </w:tcBorders>
            <w:hideMark/>
          </w:tcPr>
          <w:p w14:paraId="2F7E6567" w14:textId="77777777" w:rsidR="00FD02FA" w:rsidRDefault="00FD02FA">
            <w:pPr>
              <w:rPr>
                <w:color w:val="EE0000"/>
                <w:lang w:val="en-US"/>
              </w:rPr>
            </w:pPr>
            <w:r>
              <w:rPr>
                <w:color w:val="EE0000"/>
                <w:lang w:val="en-US"/>
              </w:rPr>
              <w:t>12.2</w:t>
            </w:r>
          </w:p>
        </w:tc>
        <w:tc>
          <w:tcPr>
            <w:tcW w:w="5188" w:type="dxa"/>
            <w:tcBorders>
              <w:top w:val="single" w:sz="4" w:space="0" w:color="auto"/>
              <w:left w:val="single" w:sz="4" w:space="0" w:color="auto"/>
              <w:bottom w:val="single" w:sz="4" w:space="0" w:color="auto"/>
              <w:right w:val="single" w:sz="4" w:space="0" w:color="auto"/>
            </w:tcBorders>
            <w:hideMark/>
          </w:tcPr>
          <w:p w14:paraId="1F04E4AE" w14:textId="77777777" w:rsidR="00FD02FA" w:rsidRDefault="00FD02FA">
            <w:pPr>
              <w:rPr>
                <w:lang w:val="en-US"/>
              </w:rPr>
            </w:pPr>
            <w:r>
              <w:rPr>
                <w:lang w:val="en-US"/>
              </w:rPr>
              <w:t xml:space="preserve">The project only uses sustainable biomass or residues. Leakage is assessed in chapter </w:t>
            </w:r>
            <w:r>
              <w:rPr>
                <w:color w:val="EE0000"/>
                <w:lang w:val="en-US"/>
              </w:rPr>
              <w:t xml:space="preserve">xx. </w:t>
            </w:r>
            <w:r>
              <w:rPr>
                <w:lang w:val="en-US"/>
              </w:rPr>
              <w:t xml:space="preserve">To make efficient use of the natural resources the production facility uses the access heat to dry the feedstock and </w:t>
            </w:r>
            <w:r>
              <w:rPr>
                <w:color w:val="EE0000"/>
                <w:lang w:val="en-US"/>
              </w:rPr>
              <w:t>xx.</w:t>
            </w:r>
            <w:r>
              <w:rPr>
                <w:lang w:val="en-US"/>
              </w:rPr>
              <w:t xml:space="preserve"> The production facility has all measures taken to minimize emissions and provide safe working conditions. Application to a matrix is only allowed for respective certification classes that ensure that the biochar doesn’t harm the environment. The production facility shows an energy efficiency of </w:t>
            </w:r>
            <w:r>
              <w:rPr>
                <w:color w:val="EE0000"/>
                <w:lang w:val="en-US"/>
              </w:rPr>
              <w:t xml:space="preserve">xx% </w:t>
            </w:r>
            <w:r>
              <w:rPr>
                <w:lang w:val="en-US"/>
              </w:rPr>
              <w:t xml:space="preserve">and a carbon efficiency </w:t>
            </w:r>
            <w:r>
              <w:rPr>
                <w:color w:val="EE0000"/>
                <w:lang w:val="en-US"/>
              </w:rPr>
              <w:t xml:space="preserve">of xx%. </w:t>
            </w:r>
          </w:p>
        </w:tc>
      </w:tr>
      <w:tr w:rsidR="00FD02FA" w:rsidRPr="00DB599B" w14:paraId="1E36F2DC"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4F86A42F" w14:textId="77777777" w:rsidR="00FD02FA" w:rsidRDefault="00FD02FA">
            <w:pPr>
              <w:rPr>
                <w:lang w:val="en-US"/>
              </w:rPr>
            </w:pPr>
            <w:r>
              <w:rPr>
                <w:lang w:val="en-US"/>
              </w:rPr>
              <w:t>SDG 8</w:t>
            </w:r>
          </w:p>
        </w:tc>
        <w:tc>
          <w:tcPr>
            <w:tcW w:w="1594" w:type="dxa"/>
            <w:tcBorders>
              <w:top w:val="single" w:sz="4" w:space="0" w:color="auto"/>
              <w:left w:val="single" w:sz="4" w:space="0" w:color="auto"/>
              <w:bottom w:val="single" w:sz="4" w:space="0" w:color="auto"/>
              <w:right w:val="single" w:sz="4" w:space="0" w:color="auto"/>
            </w:tcBorders>
            <w:hideMark/>
          </w:tcPr>
          <w:p w14:paraId="7B55747D" w14:textId="77777777" w:rsidR="00FD02FA" w:rsidRDefault="00FD02FA">
            <w:pPr>
              <w:rPr>
                <w:lang w:val="en-US"/>
              </w:rPr>
            </w:pPr>
            <w:r>
              <w:rPr>
                <w:lang w:val="en-US"/>
              </w:rPr>
              <w:t>Decent Work and economic growth</w:t>
            </w:r>
          </w:p>
        </w:tc>
        <w:tc>
          <w:tcPr>
            <w:tcW w:w="1259" w:type="dxa"/>
            <w:tcBorders>
              <w:top w:val="single" w:sz="4" w:space="0" w:color="auto"/>
              <w:left w:val="single" w:sz="4" w:space="0" w:color="auto"/>
              <w:bottom w:val="single" w:sz="4" w:space="0" w:color="auto"/>
              <w:right w:val="single" w:sz="4" w:space="0" w:color="auto"/>
            </w:tcBorders>
          </w:tcPr>
          <w:p w14:paraId="1862E250" w14:textId="77777777" w:rsidR="00FD02FA" w:rsidRDefault="00FD02FA">
            <w:pPr>
              <w:rPr>
                <w:color w:val="EE0000"/>
                <w:lang w:val="en-US"/>
              </w:rPr>
            </w:pPr>
            <w:r>
              <w:rPr>
                <w:color w:val="EE0000"/>
                <w:lang w:val="en-US"/>
              </w:rPr>
              <w:t>8.8</w:t>
            </w:r>
          </w:p>
          <w:p w14:paraId="2490D721" w14:textId="77777777" w:rsidR="00FD02FA" w:rsidRDefault="00FD02FA">
            <w:pPr>
              <w:rPr>
                <w:color w:val="EE0000"/>
                <w:lang w:val="en-US"/>
              </w:rPr>
            </w:pPr>
          </w:p>
        </w:tc>
        <w:tc>
          <w:tcPr>
            <w:tcW w:w="5188" w:type="dxa"/>
            <w:tcBorders>
              <w:top w:val="single" w:sz="4" w:space="0" w:color="auto"/>
              <w:left w:val="single" w:sz="4" w:space="0" w:color="auto"/>
              <w:bottom w:val="single" w:sz="4" w:space="0" w:color="auto"/>
              <w:right w:val="single" w:sz="4" w:space="0" w:color="auto"/>
            </w:tcBorders>
            <w:hideMark/>
          </w:tcPr>
          <w:p w14:paraId="6399CC13" w14:textId="77777777" w:rsidR="00FD02FA" w:rsidRDefault="00FD02FA">
            <w:pPr>
              <w:rPr>
                <w:lang w:val="en-US"/>
              </w:rPr>
            </w:pPr>
            <w:r>
              <w:rPr>
                <w:lang w:val="en-US"/>
              </w:rPr>
              <w:t xml:space="preserve">The biochar facility provides work for skilled and unskilled employees. Employees have fixed wages and social assurance.  Training on the job to the workers is provided in form of </w:t>
            </w:r>
            <w:proofErr w:type="spellStart"/>
            <w:r>
              <w:rPr>
                <w:color w:val="EE0000"/>
                <w:lang w:val="en-US"/>
              </w:rPr>
              <w:t>xyz</w:t>
            </w:r>
            <w:proofErr w:type="spellEnd"/>
            <w:r>
              <w:rPr>
                <w:color w:val="EE0000"/>
                <w:lang w:val="en-US"/>
              </w:rPr>
              <w:t>.</w:t>
            </w:r>
          </w:p>
        </w:tc>
      </w:tr>
      <w:tr w:rsidR="00B624CE" w:rsidRPr="00DB599B" w14:paraId="0EDB02E7" w14:textId="77777777" w:rsidTr="00FD02FA">
        <w:tc>
          <w:tcPr>
            <w:tcW w:w="1065" w:type="dxa"/>
            <w:tcBorders>
              <w:top w:val="single" w:sz="4" w:space="0" w:color="auto"/>
              <w:left w:val="single" w:sz="4" w:space="0" w:color="auto"/>
              <w:bottom w:val="single" w:sz="4" w:space="0" w:color="auto"/>
              <w:right w:val="single" w:sz="4" w:space="0" w:color="auto"/>
            </w:tcBorders>
          </w:tcPr>
          <w:p w14:paraId="78CA838B" w14:textId="1A6B7B1F" w:rsidR="00B624CE" w:rsidRDefault="00B624CE">
            <w:pPr>
              <w:rPr>
                <w:lang w:val="en-US"/>
              </w:rPr>
            </w:pPr>
            <w:r>
              <w:rPr>
                <w:lang w:val="en-US"/>
              </w:rPr>
              <w:t>SDG 13</w:t>
            </w:r>
          </w:p>
        </w:tc>
        <w:tc>
          <w:tcPr>
            <w:tcW w:w="1594" w:type="dxa"/>
            <w:tcBorders>
              <w:top w:val="single" w:sz="4" w:space="0" w:color="auto"/>
              <w:left w:val="single" w:sz="4" w:space="0" w:color="auto"/>
              <w:bottom w:val="single" w:sz="4" w:space="0" w:color="auto"/>
              <w:right w:val="single" w:sz="4" w:space="0" w:color="auto"/>
            </w:tcBorders>
          </w:tcPr>
          <w:p w14:paraId="13F96785" w14:textId="553BCA2D" w:rsidR="00B624CE" w:rsidRPr="00DB599B" w:rsidRDefault="00AC4BB7" w:rsidP="00B624CE">
            <w:pPr>
              <w:rPr>
                <w:lang w:val="en-US"/>
              </w:rPr>
            </w:pPr>
            <w:r>
              <w:rPr>
                <w:lang w:val="en-US"/>
              </w:rPr>
              <w:t>Climate Action</w:t>
            </w:r>
          </w:p>
          <w:p w14:paraId="0C2563E9" w14:textId="77777777" w:rsidR="00B624CE" w:rsidRDefault="00B624CE">
            <w:pPr>
              <w:rPr>
                <w:lang w:val="en-US"/>
              </w:rPr>
            </w:pPr>
          </w:p>
        </w:tc>
        <w:tc>
          <w:tcPr>
            <w:tcW w:w="1259" w:type="dxa"/>
            <w:tcBorders>
              <w:top w:val="single" w:sz="4" w:space="0" w:color="auto"/>
              <w:left w:val="single" w:sz="4" w:space="0" w:color="auto"/>
              <w:bottom w:val="single" w:sz="4" w:space="0" w:color="auto"/>
              <w:right w:val="single" w:sz="4" w:space="0" w:color="auto"/>
            </w:tcBorders>
          </w:tcPr>
          <w:p w14:paraId="1176913A" w14:textId="2CC13E0D" w:rsidR="00B624CE" w:rsidRDefault="00AC4BB7">
            <w:pPr>
              <w:rPr>
                <w:color w:val="EE0000"/>
                <w:lang w:val="en-US"/>
              </w:rPr>
            </w:pPr>
            <w:r>
              <w:rPr>
                <w:color w:val="EE0000"/>
                <w:lang w:val="en-US"/>
              </w:rPr>
              <w:t>13.3</w:t>
            </w:r>
          </w:p>
        </w:tc>
        <w:tc>
          <w:tcPr>
            <w:tcW w:w="5188" w:type="dxa"/>
            <w:tcBorders>
              <w:top w:val="single" w:sz="4" w:space="0" w:color="auto"/>
              <w:left w:val="single" w:sz="4" w:space="0" w:color="auto"/>
              <w:bottom w:val="single" w:sz="4" w:space="0" w:color="auto"/>
              <w:right w:val="single" w:sz="4" w:space="0" w:color="auto"/>
            </w:tcBorders>
          </w:tcPr>
          <w:p w14:paraId="0CAE1EA9" w14:textId="56E5A5B2" w:rsidR="00B624CE" w:rsidRDefault="00AC4BB7">
            <w:pPr>
              <w:rPr>
                <w:lang w:val="en-US"/>
              </w:rPr>
            </w:pPr>
            <w:r w:rsidRPr="00DB599B">
              <w:rPr>
                <w:lang w:val="en-US"/>
              </w:rPr>
              <w:t xml:space="preserve">The project promotes the production of sustainable biochar as a measure to capture and store carbon as a </w:t>
            </w:r>
            <w:proofErr w:type="spellStart"/>
            <w:r w:rsidRPr="00DB599B">
              <w:rPr>
                <w:lang w:val="en-US"/>
              </w:rPr>
              <w:t>C-sink</w:t>
            </w:r>
            <w:proofErr w:type="spellEnd"/>
            <w:r w:rsidRPr="00DB599B">
              <w:rPr>
                <w:lang w:val="en-US"/>
              </w:rPr>
              <w:t xml:space="preserve"> while at the same time contributing to climate change adaptation </w:t>
            </w:r>
            <w:r>
              <w:rPr>
                <w:color w:val="EE0000"/>
                <w:lang w:val="en-US"/>
              </w:rPr>
              <w:t>by providing a soil enhancer.</w:t>
            </w:r>
          </w:p>
        </w:tc>
      </w:tr>
    </w:tbl>
    <w:p w14:paraId="6300E1C5" w14:textId="30831FBA" w:rsidR="00FD02FA" w:rsidRPr="00290C81" w:rsidRDefault="00FD02FA" w:rsidP="002A65C5">
      <w:pPr>
        <w:autoSpaceDE w:val="0"/>
        <w:autoSpaceDN w:val="0"/>
        <w:adjustRightInd w:val="0"/>
        <w:spacing w:after="0" w:line="240" w:lineRule="auto"/>
        <w:rPr>
          <w:rFonts w:cstheme="minorHAnsi"/>
          <w:b/>
          <w:i/>
          <w:iCs/>
          <w:color w:val="FF0000"/>
          <w:lang w:val="en-US"/>
        </w:rPr>
      </w:pPr>
    </w:p>
    <w:p w14:paraId="74CF395A" w14:textId="6C06F25C" w:rsidR="00D222D3" w:rsidRPr="00290C81" w:rsidRDefault="00EA3BF7" w:rsidP="00FD02FA">
      <w:pPr>
        <w:pStyle w:val="berschrift1"/>
        <w:numPr>
          <w:ilvl w:val="0"/>
          <w:numId w:val="2"/>
        </w:numPr>
        <w:rPr>
          <w:rFonts w:asciiTheme="minorHAnsi" w:hAnsiTheme="minorHAnsi" w:cstheme="minorHAnsi"/>
          <w:lang w:val="it-CH"/>
        </w:rPr>
      </w:pPr>
      <w:bookmarkStart w:id="35" w:name="_Ref170975628"/>
      <w:bookmarkStart w:id="36" w:name="_Toc172104161"/>
      <w:bookmarkEnd w:id="33"/>
      <w:r w:rsidRPr="00290C81">
        <w:rPr>
          <w:rFonts w:asciiTheme="minorHAnsi" w:hAnsiTheme="minorHAnsi" w:cstheme="minorHAnsi"/>
          <w:lang w:val="it-CH"/>
        </w:rPr>
        <w:t xml:space="preserve">Ex-ante </w:t>
      </w:r>
      <w:r w:rsidR="006A6E3B" w:rsidRPr="00290C81">
        <w:rPr>
          <w:rFonts w:asciiTheme="minorHAnsi" w:hAnsiTheme="minorHAnsi" w:cstheme="minorHAnsi"/>
          <w:lang w:val="it-CH"/>
        </w:rPr>
        <w:t>e</w:t>
      </w:r>
      <w:r w:rsidRPr="00290C81">
        <w:rPr>
          <w:rFonts w:asciiTheme="minorHAnsi" w:hAnsiTheme="minorHAnsi" w:cstheme="minorHAnsi"/>
          <w:lang w:val="it-CH"/>
        </w:rPr>
        <w:t>stimate of impact</w:t>
      </w:r>
      <w:bookmarkEnd w:id="35"/>
      <w:bookmarkEnd w:id="36"/>
    </w:p>
    <w:p w14:paraId="13C1AFFF" w14:textId="11235F36" w:rsidR="00D222D3" w:rsidRPr="00290C81" w:rsidRDefault="00D222D3" w:rsidP="00D222D3">
      <w:pPr>
        <w:rPr>
          <w:rFonts w:cstheme="minorHAnsi"/>
          <w:lang w:val="en-GB"/>
        </w:rPr>
      </w:pPr>
      <w:r w:rsidRPr="00290C81">
        <w:rPr>
          <w:rFonts w:cstheme="minorHAnsi"/>
          <w:lang w:val="en-GB"/>
        </w:rPr>
        <w:t xml:space="preserve">The estimations are based on the dry matter amounts of biomass and the resulting biochar. The </w:t>
      </w:r>
      <w:proofErr w:type="spellStart"/>
      <w:r w:rsidRPr="00290C81">
        <w:rPr>
          <w:rFonts w:cstheme="minorHAnsi"/>
          <w:lang w:val="en-GB"/>
        </w:rPr>
        <w:t>C-sink</w:t>
      </w:r>
      <w:proofErr w:type="spellEnd"/>
      <w:r w:rsidRPr="00290C81">
        <w:rPr>
          <w:rFonts w:cstheme="minorHAnsi"/>
          <w:lang w:val="en-GB"/>
        </w:rPr>
        <w:t xml:space="preserve"> potential is calculated as the expected amounts of biochar multiplied by the expected carbon content</w:t>
      </w:r>
      <w:r w:rsidR="00AD338C">
        <w:rPr>
          <w:rFonts w:cstheme="minorHAnsi"/>
          <w:lang w:val="en-GB"/>
        </w:rPr>
        <w:t xml:space="preserve"> and 44/12</w:t>
      </w:r>
      <w:r w:rsidRPr="00290C81">
        <w:rPr>
          <w:rFonts w:cstheme="minorHAnsi"/>
          <w:lang w:val="en-GB"/>
        </w:rPr>
        <w:t>.</w:t>
      </w:r>
    </w:p>
    <w:p w14:paraId="08897998" w14:textId="6A31CE8C" w:rsidR="00D222D3" w:rsidRPr="00290C81" w:rsidRDefault="00D222D3" w:rsidP="00D222D3">
      <w:pPr>
        <w:rPr>
          <w:rFonts w:cstheme="minorHAnsi"/>
          <w:lang w:val="en-GB"/>
        </w:rPr>
      </w:pPr>
      <w:r w:rsidRPr="00290C81">
        <w:rPr>
          <w:rFonts w:cstheme="minorHAnsi"/>
          <w:lang w:val="en-GB"/>
        </w:rPr>
        <w:lastRenderedPageBreak/>
        <w:t>The established temporary C-sinks are estimated on</w:t>
      </w:r>
      <w:r w:rsidR="0031666E" w:rsidRPr="00290C81">
        <w:rPr>
          <w:rFonts w:cstheme="minorHAnsi"/>
          <w:lang w:val="en-GB"/>
        </w:rPr>
        <w:t xml:space="preserve"> basis of the </w:t>
      </w:r>
      <w:r w:rsidRPr="00290C81">
        <w:rPr>
          <w:rFonts w:cstheme="minorHAnsi"/>
          <w:lang w:val="en-GB"/>
        </w:rPr>
        <w:t>sum of the SPC fraction (25%) of the biochar used for soil application and the amount of biochar used materials (or the lifetime of the products where the biochar is applied to (e.g. consumer products).</w:t>
      </w:r>
    </w:p>
    <w:p w14:paraId="7C1B6A88" w14:textId="1D0A794A" w:rsidR="00D222D3" w:rsidRPr="00290C81" w:rsidRDefault="00D222D3">
      <w:pPr>
        <w:rPr>
          <w:rFonts w:cstheme="minorHAnsi"/>
          <w:lang w:val="en-GB"/>
        </w:rPr>
      </w:pPr>
      <w:r w:rsidRPr="00290C81">
        <w:rPr>
          <w:rFonts w:cstheme="minorHAnsi"/>
          <w:lang w:val="en-GB"/>
        </w:rPr>
        <w:t>The established permanent C-sinks are estimated as based on the PAC fraction of the biochar (75%), when the biochar is applied to soils and has an H/C ratio below 0.4.</w:t>
      </w:r>
    </w:p>
    <w:p w14:paraId="1F1C67E7" w14:textId="72AB6C67" w:rsidR="00C30BF5" w:rsidRPr="00290C81" w:rsidRDefault="00C30BF5">
      <w:pPr>
        <w:rPr>
          <w:rFonts w:cstheme="minorHAnsi"/>
          <w:lang w:val="en-GB"/>
        </w:rPr>
      </w:pPr>
      <w:r w:rsidRPr="00290C81">
        <w:rPr>
          <w:rFonts w:cstheme="minorHAnsi"/>
          <w:lang w:val="en-GB"/>
        </w:rPr>
        <w:t>The ex-ante estimate is based on the following values:</w:t>
      </w:r>
    </w:p>
    <w:p w14:paraId="531AAF04" w14:textId="3601C9D3" w:rsidR="00C30BF5" w:rsidRPr="00290C81" w:rsidRDefault="00C30BF5" w:rsidP="00477C63">
      <w:pPr>
        <w:ind w:left="709"/>
        <w:rPr>
          <w:rFonts w:cstheme="minorHAnsi"/>
          <w:lang w:val="en-GB"/>
        </w:rPr>
      </w:pPr>
      <w:r w:rsidRPr="00290C81">
        <w:rPr>
          <w:rFonts w:cstheme="minorHAnsi"/>
          <w:lang w:val="en-GB"/>
        </w:rPr>
        <w:t>Yield factor (feedstock to biochar</w:t>
      </w:r>
      <w:proofErr w:type="gramStart"/>
      <w:r w:rsidRPr="00290C81">
        <w:rPr>
          <w:rFonts w:cstheme="minorHAnsi"/>
          <w:lang w:val="en-GB"/>
        </w:rPr>
        <w:t>) :</w:t>
      </w:r>
      <w:proofErr w:type="gramEnd"/>
      <w:r w:rsidRPr="00290C81">
        <w:rPr>
          <w:rFonts w:cstheme="minorHAnsi"/>
          <w:lang w:val="en-GB"/>
        </w:rPr>
        <w:t xml:space="preserve"> </w:t>
      </w:r>
      <w:r w:rsidRPr="00290C81">
        <w:rPr>
          <w:rFonts w:cstheme="minorHAnsi"/>
          <w:color w:val="FF0000"/>
          <w:lang w:val="en-GB"/>
        </w:rPr>
        <w:t>xx</w:t>
      </w:r>
      <w:r w:rsidRPr="00290C81">
        <w:rPr>
          <w:rFonts w:cstheme="minorHAnsi"/>
          <w:lang w:val="en-GB"/>
        </w:rPr>
        <w:t xml:space="preserve"> t biochar (DM)/t feedstock (DM)</w:t>
      </w:r>
    </w:p>
    <w:p w14:paraId="6A3F4931" w14:textId="11AEC4E2" w:rsidR="00C30BF5" w:rsidRPr="00290C81" w:rsidRDefault="00C30BF5" w:rsidP="00477C63">
      <w:pPr>
        <w:ind w:left="709"/>
        <w:rPr>
          <w:rFonts w:cstheme="minorHAnsi"/>
          <w:lang w:val="en-GB"/>
        </w:rPr>
      </w:pPr>
      <w:r w:rsidRPr="00290C81">
        <w:rPr>
          <w:rFonts w:cstheme="minorHAnsi"/>
          <w:lang w:val="en-GB"/>
        </w:rPr>
        <w:t>C</w:t>
      </w:r>
      <w:r w:rsidR="00AD338C">
        <w:rPr>
          <w:rFonts w:cstheme="minorHAnsi"/>
          <w:lang w:val="en-GB"/>
        </w:rPr>
        <w:t>-</w:t>
      </w:r>
      <w:r w:rsidRPr="00290C81">
        <w:rPr>
          <w:rFonts w:cstheme="minorHAnsi"/>
          <w:lang w:val="en-GB"/>
        </w:rPr>
        <w:t xml:space="preserve">content of biochar: </w:t>
      </w:r>
      <w:r w:rsidRPr="00290C81">
        <w:rPr>
          <w:rFonts w:cstheme="minorHAnsi"/>
          <w:color w:val="FF0000"/>
          <w:lang w:val="en-GB"/>
        </w:rPr>
        <w:t>xx</w:t>
      </w:r>
      <w:r w:rsidRPr="00290C81">
        <w:rPr>
          <w:rFonts w:cstheme="minorHAnsi"/>
          <w:lang w:val="en-GB"/>
        </w:rPr>
        <w:t xml:space="preserve"> (based on preliminary analysis)</w:t>
      </w:r>
    </w:p>
    <w:p w14:paraId="2B4E049E" w14:textId="22928E69" w:rsidR="0031666E" w:rsidRPr="00290C81" w:rsidRDefault="0031666E" w:rsidP="00477C63">
      <w:pPr>
        <w:rPr>
          <w:rFonts w:cstheme="minorHAnsi"/>
          <w:i/>
          <w:iCs/>
          <w:color w:val="FF0000"/>
          <w:lang w:val="en-GB"/>
        </w:rPr>
      </w:pPr>
      <w:r w:rsidRPr="00290C81">
        <w:rPr>
          <w:rFonts w:cstheme="minorHAnsi"/>
          <w:i/>
          <w:iCs/>
          <w:color w:val="FF0000"/>
          <w:lang w:val="en-GB"/>
        </w:rPr>
        <w:t>(Please fill the below table with the estimated amounts for your production for the first 5 years.)</w:t>
      </w:r>
    </w:p>
    <w:tbl>
      <w:tblPr>
        <w:tblStyle w:val="Tabellenraster"/>
        <w:tblW w:w="0" w:type="auto"/>
        <w:tblLook w:val="04A0" w:firstRow="1" w:lastRow="0" w:firstColumn="1" w:lastColumn="0" w:noHBand="0" w:noVBand="1"/>
      </w:tblPr>
      <w:tblGrid>
        <w:gridCol w:w="1629"/>
        <w:gridCol w:w="1624"/>
        <w:gridCol w:w="1304"/>
        <w:gridCol w:w="1590"/>
        <w:gridCol w:w="1707"/>
        <w:gridCol w:w="1491"/>
      </w:tblGrid>
      <w:tr w:rsidR="00553B93" w:rsidRPr="00DB599B" w14:paraId="34238BCD" w14:textId="77777777" w:rsidTr="00477C63">
        <w:tc>
          <w:tcPr>
            <w:tcW w:w="1629" w:type="dxa"/>
          </w:tcPr>
          <w:p w14:paraId="07DFCBE4" w14:textId="6F918689" w:rsidR="00553B93" w:rsidRPr="00290C81" w:rsidRDefault="00553B93" w:rsidP="00866A8B">
            <w:pPr>
              <w:rPr>
                <w:rFonts w:cstheme="minorHAnsi"/>
                <w:lang w:val="en-US"/>
              </w:rPr>
            </w:pPr>
            <w:r w:rsidRPr="00290C81">
              <w:rPr>
                <w:rFonts w:cstheme="minorHAnsi"/>
                <w:lang w:val="en-US"/>
              </w:rPr>
              <w:t>Year of operation</w:t>
            </w:r>
          </w:p>
        </w:tc>
        <w:tc>
          <w:tcPr>
            <w:tcW w:w="1624" w:type="dxa"/>
          </w:tcPr>
          <w:p w14:paraId="2F9DAACB" w14:textId="4681E7EB" w:rsidR="00553B93" w:rsidRPr="00290C81" w:rsidRDefault="00553B93" w:rsidP="00866A8B">
            <w:pPr>
              <w:rPr>
                <w:rFonts w:cstheme="minorHAnsi"/>
                <w:lang w:val="en-US"/>
              </w:rPr>
            </w:pPr>
            <w:r w:rsidRPr="00290C81">
              <w:rPr>
                <w:rFonts w:cstheme="minorHAnsi"/>
                <w:lang w:val="en-US"/>
              </w:rPr>
              <w:t>Amount of feedstock (t DM)</w:t>
            </w:r>
          </w:p>
        </w:tc>
        <w:tc>
          <w:tcPr>
            <w:tcW w:w="1304" w:type="dxa"/>
          </w:tcPr>
          <w:p w14:paraId="598E1A08" w14:textId="1AA74189" w:rsidR="00553B93" w:rsidRPr="00290C81" w:rsidRDefault="00553B93" w:rsidP="00866A8B">
            <w:pPr>
              <w:rPr>
                <w:rFonts w:cstheme="minorHAnsi"/>
                <w:lang w:val="en-US"/>
              </w:rPr>
            </w:pPr>
            <w:r w:rsidRPr="00290C81">
              <w:rPr>
                <w:rFonts w:cstheme="minorHAnsi"/>
                <w:lang w:val="en-US"/>
              </w:rPr>
              <w:t>Amount of biochar (t DM)</w:t>
            </w:r>
          </w:p>
        </w:tc>
        <w:tc>
          <w:tcPr>
            <w:tcW w:w="1590" w:type="dxa"/>
          </w:tcPr>
          <w:p w14:paraId="4EADF3BB" w14:textId="0F76BF1B" w:rsidR="00553B93" w:rsidRPr="00290C81" w:rsidRDefault="00553B93" w:rsidP="00866A8B">
            <w:pPr>
              <w:rPr>
                <w:rFonts w:cstheme="minorHAnsi"/>
                <w:lang w:val="en-US"/>
              </w:rPr>
            </w:pPr>
            <w:proofErr w:type="spellStart"/>
            <w:r w:rsidRPr="00290C81">
              <w:rPr>
                <w:rFonts w:cstheme="minorHAnsi"/>
                <w:lang w:val="en-US"/>
              </w:rPr>
              <w:t>C-sink</w:t>
            </w:r>
            <w:proofErr w:type="spellEnd"/>
            <w:r w:rsidRPr="00290C81">
              <w:rPr>
                <w:rFonts w:cstheme="minorHAnsi"/>
                <w:lang w:val="en-US"/>
              </w:rPr>
              <w:t xml:space="preserve"> potential (tCO</w:t>
            </w:r>
            <w:r w:rsidRPr="00290C81">
              <w:rPr>
                <w:rFonts w:cstheme="minorHAnsi"/>
                <w:vertAlign w:val="subscript"/>
                <w:lang w:val="en-US"/>
              </w:rPr>
              <w:t>2</w:t>
            </w:r>
            <w:r w:rsidRPr="00290C81">
              <w:rPr>
                <w:rFonts w:cstheme="minorHAnsi"/>
                <w:lang w:val="en-US"/>
              </w:rPr>
              <w:t>eq)</w:t>
            </w:r>
          </w:p>
        </w:tc>
        <w:tc>
          <w:tcPr>
            <w:tcW w:w="1707" w:type="dxa"/>
          </w:tcPr>
          <w:p w14:paraId="026C1971" w14:textId="162C6F92" w:rsidR="00553B93" w:rsidRPr="00290C81" w:rsidRDefault="00553B93" w:rsidP="00866A8B">
            <w:pPr>
              <w:rPr>
                <w:rFonts w:cstheme="minorHAnsi"/>
                <w:lang w:val="en-US"/>
              </w:rPr>
            </w:pPr>
            <w:r w:rsidRPr="00290C81">
              <w:rPr>
                <w:rFonts w:cstheme="minorHAnsi"/>
                <w:lang w:val="en-US"/>
              </w:rPr>
              <w:t>Established temporary C-sinks (tCO</w:t>
            </w:r>
            <w:r w:rsidRPr="00290C81">
              <w:rPr>
                <w:rFonts w:cstheme="minorHAnsi"/>
                <w:vertAlign w:val="subscript"/>
                <w:lang w:val="en-US"/>
              </w:rPr>
              <w:t>2</w:t>
            </w:r>
            <w:r w:rsidRPr="00290C81">
              <w:rPr>
                <w:rFonts w:cstheme="minorHAnsi"/>
                <w:lang w:val="en-US"/>
              </w:rPr>
              <w:t>eq)</w:t>
            </w:r>
          </w:p>
        </w:tc>
        <w:tc>
          <w:tcPr>
            <w:tcW w:w="1491" w:type="dxa"/>
          </w:tcPr>
          <w:p w14:paraId="0818A2A0" w14:textId="4FD7D846" w:rsidR="00553B93" w:rsidRPr="00290C81" w:rsidRDefault="00553B93" w:rsidP="00866A8B">
            <w:pPr>
              <w:rPr>
                <w:rFonts w:cstheme="minorHAnsi"/>
                <w:lang w:val="en-US"/>
              </w:rPr>
            </w:pPr>
            <w:r w:rsidRPr="00290C81">
              <w:rPr>
                <w:rFonts w:cstheme="minorHAnsi"/>
                <w:lang w:val="en-US"/>
              </w:rPr>
              <w:t>Established permanent C-sinks (tCO</w:t>
            </w:r>
            <w:r w:rsidRPr="00290C81">
              <w:rPr>
                <w:rFonts w:cstheme="minorHAnsi"/>
                <w:vertAlign w:val="subscript"/>
                <w:lang w:val="en-US"/>
              </w:rPr>
              <w:t>2</w:t>
            </w:r>
            <w:r w:rsidRPr="00290C81">
              <w:rPr>
                <w:rFonts w:cstheme="minorHAnsi"/>
                <w:lang w:val="en-US"/>
              </w:rPr>
              <w:t>eq)</w:t>
            </w:r>
          </w:p>
        </w:tc>
      </w:tr>
      <w:tr w:rsidR="00B225D2" w:rsidRPr="00290C81" w14:paraId="05143CE1" w14:textId="77777777" w:rsidTr="00477C63">
        <w:tc>
          <w:tcPr>
            <w:tcW w:w="1629" w:type="dxa"/>
          </w:tcPr>
          <w:p w14:paraId="52B7005E" w14:textId="77777777" w:rsidR="00B225D2" w:rsidRPr="00290C81" w:rsidRDefault="00B225D2" w:rsidP="00B225D2">
            <w:pPr>
              <w:rPr>
                <w:rFonts w:cstheme="minorHAnsi"/>
                <w:lang w:val="en-US"/>
              </w:rPr>
            </w:pPr>
            <w:r w:rsidRPr="00290C81">
              <w:rPr>
                <w:rFonts w:cstheme="minorHAnsi"/>
                <w:lang w:val="en-US"/>
              </w:rPr>
              <w:t>1</w:t>
            </w:r>
          </w:p>
        </w:tc>
        <w:tc>
          <w:tcPr>
            <w:tcW w:w="1624" w:type="dxa"/>
          </w:tcPr>
          <w:p w14:paraId="5195FCF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065C4C2" w14:textId="2F9774B0"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217482F" w14:textId="217E2BDF"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5238F77C"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E7B23AB"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3AA3A8D" w14:textId="77777777" w:rsidTr="00477C63">
        <w:tc>
          <w:tcPr>
            <w:tcW w:w="1629" w:type="dxa"/>
          </w:tcPr>
          <w:p w14:paraId="74702AA0" w14:textId="77777777" w:rsidR="00B225D2" w:rsidRPr="00290C81" w:rsidRDefault="00B225D2" w:rsidP="00B225D2">
            <w:pPr>
              <w:rPr>
                <w:rFonts w:cstheme="minorHAnsi"/>
                <w:lang w:val="en-US"/>
              </w:rPr>
            </w:pPr>
            <w:r w:rsidRPr="00290C81">
              <w:rPr>
                <w:rFonts w:cstheme="minorHAnsi"/>
                <w:lang w:val="en-US"/>
              </w:rPr>
              <w:t>2</w:t>
            </w:r>
          </w:p>
        </w:tc>
        <w:tc>
          <w:tcPr>
            <w:tcW w:w="1624" w:type="dxa"/>
          </w:tcPr>
          <w:p w14:paraId="0E20206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DDACEB7" w14:textId="606450BD"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1870494" w14:textId="1E250919"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3C7655A"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03880165"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CFB1B9B" w14:textId="77777777" w:rsidTr="00477C63">
        <w:tc>
          <w:tcPr>
            <w:tcW w:w="1629" w:type="dxa"/>
          </w:tcPr>
          <w:p w14:paraId="0494ED8F" w14:textId="77777777" w:rsidR="00B225D2" w:rsidRPr="00290C81" w:rsidRDefault="00B225D2" w:rsidP="00B225D2">
            <w:pPr>
              <w:rPr>
                <w:rFonts w:cstheme="minorHAnsi"/>
                <w:lang w:val="en-US"/>
              </w:rPr>
            </w:pPr>
            <w:r w:rsidRPr="00290C81">
              <w:rPr>
                <w:rFonts w:cstheme="minorHAnsi"/>
                <w:lang w:val="en-US"/>
              </w:rPr>
              <w:t>3</w:t>
            </w:r>
          </w:p>
        </w:tc>
        <w:tc>
          <w:tcPr>
            <w:tcW w:w="1624" w:type="dxa"/>
          </w:tcPr>
          <w:p w14:paraId="606A36D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1142A877" w14:textId="037A4379"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65C7AF69" w14:textId="74D4580C"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8A13FB0"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D151609"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F8A27BA" w14:textId="77777777" w:rsidTr="00477C63">
        <w:tc>
          <w:tcPr>
            <w:tcW w:w="1629" w:type="dxa"/>
          </w:tcPr>
          <w:p w14:paraId="585ED5F6" w14:textId="77777777" w:rsidR="00B225D2" w:rsidRPr="00290C81" w:rsidRDefault="00B225D2" w:rsidP="00B225D2">
            <w:pPr>
              <w:rPr>
                <w:rFonts w:cstheme="minorHAnsi"/>
                <w:lang w:val="en-US"/>
              </w:rPr>
            </w:pPr>
            <w:r w:rsidRPr="00290C81">
              <w:rPr>
                <w:rFonts w:cstheme="minorHAnsi"/>
                <w:lang w:val="en-US"/>
              </w:rPr>
              <w:t>4</w:t>
            </w:r>
          </w:p>
        </w:tc>
        <w:tc>
          <w:tcPr>
            <w:tcW w:w="1624" w:type="dxa"/>
          </w:tcPr>
          <w:p w14:paraId="4943113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9513CE3" w14:textId="047B202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2CF926F4" w14:textId="43F21660"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6D5837A7"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C5BF9C7"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616E3510" w14:textId="77777777" w:rsidTr="00477C63">
        <w:tc>
          <w:tcPr>
            <w:tcW w:w="1629" w:type="dxa"/>
          </w:tcPr>
          <w:p w14:paraId="1222DBB9" w14:textId="77777777" w:rsidR="00B225D2" w:rsidRPr="00290C81" w:rsidRDefault="00B225D2" w:rsidP="00B225D2">
            <w:pPr>
              <w:rPr>
                <w:rFonts w:cstheme="minorHAnsi"/>
                <w:lang w:val="en-US"/>
              </w:rPr>
            </w:pPr>
            <w:r w:rsidRPr="00290C81">
              <w:rPr>
                <w:rFonts w:cstheme="minorHAnsi"/>
                <w:lang w:val="en-US"/>
              </w:rPr>
              <w:t>5</w:t>
            </w:r>
          </w:p>
        </w:tc>
        <w:tc>
          <w:tcPr>
            <w:tcW w:w="1624" w:type="dxa"/>
          </w:tcPr>
          <w:p w14:paraId="5E53F0D1"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4E3048B" w14:textId="028D053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54A6CFF" w14:textId="431C6F34"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2344622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175709F"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14E5082" w14:textId="77777777" w:rsidTr="00477C63">
        <w:tc>
          <w:tcPr>
            <w:tcW w:w="1629" w:type="dxa"/>
          </w:tcPr>
          <w:p w14:paraId="17B2CB41" w14:textId="2326FC78" w:rsidR="00B225D2" w:rsidRPr="00290C81" w:rsidRDefault="00B225D2" w:rsidP="00B225D2">
            <w:pPr>
              <w:rPr>
                <w:rFonts w:cstheme="minorHAnsi"/>
                <w:lang w:val="en-US"/>
              </w:rPr>
            </w:pPr>
            <w:r w:rsidRPr="00290C81">
              <w:rPr>
                <w:rFonts w:cstheme="minorHAnsi"/>
                <w:lang w:val="en-US"/>
              </w:rPr>
              <w:t>sum</w:t>
            </w:r>
          </w:p>
        </w:tc>
        <w:tc>
          <w:tcPr>
            <w:tcW w:w="1624" w:type="dxa"/>
          </w:tcPr>
          <w:p w14:paraId="412C2E71" w14:textId="2FB27624"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699CA776" w14:textId="770D8CF4"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6FE76DF" w14:textId="5740BCED"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7B233056" w14:textId="62138E21"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0023F97" w14:textId="23408199" w:rsidR="00B225D2" w:rsidRPr="00290C81" w:rsidRDefault="00B225D2" w:rsidP="00B225D2">
            <w:pPr>
              <w:rPr>
                <w:rFonts w:cstheme="minorHAnsi"/>
                <w:color w:val="FF0000"/>
                <w:lang w:val="en-US"/>
              </w:rPr>
            </w:pPr>
            <w:r w:rsidRPr="00290C81">
              <w:rPr>
                <w:rFonts w:cstheme="minorHAnsi"/>
                <w:color w:val="FF0000"/>
                <w:lang w:val="en-US"/>
              </w:rPr>
              <w:t>X</w:t>
            </w:r>
          </w:p>
        </w:tc>
      </w:tr>
    </w:tbl>
    <w:p w14:paraId="13BAFF46" w14:textId="77777777" w:rsidR="00EA3BF7" w:rsidRPr="00290C81" w:rsidRDefault="00EA3BF7" w:rsidP="00EA3BF7">
      <w:pPr>
        <w:rPr>
          <w:rFonts w:cstheme="minorHAnsi"/>
          <w:lang w:val="it-CH"/>
        </w:rPr>
      </w:pPr>
    </w:p>
    <w:p w14:paraId="77AEF909" w14:textId="41157C9E" w:rsidR="00FB098C" w:rsidRPr="00290C81" w:rsidRDefault="00BE70FA" w:rsidP="00FD02FA">
      <w:pPr>
        <w:pStyle w:val="berschrift1"/>
        <w:numPr>
          <w:ilvl w:val="0"/>
          <w:numId w:val="2"/>
        </w:numPr>
        <w:rPr>
          <w:rFonts w:asciiTheme="minorHAnsi" w:hAnsiTheme="minorHAnsi" w:cstheme="minorHAnsi"/>
          <w:lang w:val="en-US"/>
        </w:rPr>
      </w:pPr>
      <w:bookmarkStart w:id="37" w:name="_Ref170975670"/>
      <w:bookmarkStart w:id="38" w:name="_Toc172104162"/>
      <w:r w:rsidRPr="00290C81">
        <w:rPr>
          <w:rFonts w:asciiTheme="minorHAnsi" w:hAnsiTheme="minorHAnsi" w:cstheme="minorHAnsi"/>
          <w:lang w:val="en-US"/>
        </w:rPr>
        <w:t>Technolog</w:t>
      </w:r>
      <w:r w:rsidR="00914CCC" w:rsidRPr="00290C81">
        <w:rPr>
          <w:rFonts w:asciiTheme="minorHAnsi" w:hAnsiTheme="minorHAnsi" w:cstheme="minorHAnsi"/>
          <w:lang w:val="en-US"/>
        </w:rPr>
        <w:t>y</w:t>
      </w:r>
      <w:r w:rsidR="00E0601B" w:rsidRPr="00290C81">
        <w:rPr>
          <w:rFonts w:asciiTheme="minorHAnsi" w:hAnsiTheme="minorHAnsi" w:cstheme="minorHAnsi"/>
          <w:lang w:val="en-US"/>
        </w:rPr>
        <w:t xml:space="preserve"> and</w:t>
      </w:r>
      <w:bookmarkEnd w:id="26"/>
      <w:r w:rsidR="009877FF" w:rsidRPr="00290C81">
        <w:rPr>
          <w:rFonts w:asciiTheme="minorHAnsi" w:hAnsiTheme="minorHAnsi" w:cstheme="minorHAnsi"/>
          <w:lang w:val="en-US"/>
        </w:rPr>
        <w:t xml:space="preserve"> business cases</w:t>
      </w:r>
      <w:bookmarkEnd w:id="37"/>
      <w:bookmarkEnd w:id="38"/>
    </w:p>
    <w:p w14:paraId="6A7576FB" w14:textId="1BA177CC" w:rsidR="00E0601B" w:rsidRPr="00290C81" w:rsidRDefault="007B7A8A" w:rsidP="00FD02FA">
      <w:pPr>
        <w:pStyle w:val="berschrift2"/>
        <w:numPr>
          <w:ilvl w:val="1"/>
          <w:numId w:val="2"/>
        </w:numPr>
        <w:spacing w:after="120"/>
        <w:ind w:left="1077"/>
        <w:rPr>
          <w:rFonts w:asciiTheme="minorHAnsi" w:hAnsiTheme="minorHAnsi" w:cstheme="minorHAnsi"/>
          <w:bCs/>
          <w:szCs w:val="24"/>
          <w:lang w:val="en-US"/>
        </w:rPr>
      </w:pPr>
      <w:bookmarkStart w:id="39" w:name="_Toc156474814"/>
      <w:bookmarkStart w:id="40" w:name="_Toc172104163"/>
      <w:r w:rsidRPr="00290C81">
        <w:rPr>
          <w:rFonts w:asciiTheme="minorHAnsi" w:hAnsiTheme="minorHAnsi" w:cstheme="minorHAnsi"/>
          <w:bCs/>
          <w:szCs w:val="24"/>
          <w:lang w:val="en-US"/>
        </w:rPr>
        <w:t>Production unit</w:t>
      </w:r>
      <w:bookmarkEnd w:id="39"/>
      <w:bookmarkEnd w:id="40"/>
    </w:p>
    <w:p w14:paraId="6DEC2721" w14:textId="77777777" w:rsidR="00AA2DB3" w:rsidRPr="00290C81" w:rsidRDefault="00AA2DB3" w:rsidP="00AA2DB3">
      <w:pPr>
        <w:autoSpaceDE w:val="0"/>
        <w:autoSpaceDN w:val="0"/>
        <w:adjustRightInd w:val="0"/>
        <w:rPr>
          <w:rFonts w:cstheme="minorHAnsi"/>
          <w:lang w:val="en-US"/>
        </w:rPr>
      </w:pPr>
      <w:r w:rsidRPr="00290C81">
        <w:rPr>
          <w:rFonts w:cstheme="minorHAnsi"/>
          <w:lang w:val="en-US"/>
        </w:rPr>
        <w:t xml:space="preserve">Biochar is produced via pyrolysis technology. </w:t>
      </w:r>
      <w:r w:rsidRPr="00290C81">
        <w:rPr>
          <w:rFonts w:cstheme="minorHAnsi"/>
          <w:color w:val="4D4D4C"/>
          <w:lang w:val="en-US"/>
        </w:rPr>
        <w:t>Pyrolysis means the thermo-chemical decomposition of the feedstock under the exclusion of oxygen.</w:t>
      </w:r>
    </w:p>
    <w:p w14:paraId="560368DD" w14:textId="3EBF63BD" w:rsidR="00AA2DB3" w:rsidRPr="00290C81" w:rsidRDefault="00AA2DB3" w:rsidP="00AA2DB3">
      <w:pPr>
        <w:jc w:val="both"/>
        <w:rPr>
          <w:rFonts w:cstheme="minorHAnsi"/>
          <w:lang w:val="en-US"/>
        </w:rPr>
      </w:pPr>
      <w:r w:rsidRPr="00290C81">
        <w:rPr>
          <w:rFonts w:cstheme="minorHAnsi"/>
          <w:lang w:val="en-US"/>
        </w:rPr>
        <w:t xml:space="preserve">By converting sustainable biomass into biochar by pyrolysis, a long-term carbon reservoir is created. At the factory gate of the production unit the biochar poses a potential of </w:t>
      </w:r>
      <w:proofErr w:type="spellStart"/>
      <w:r w:rsidRPr="00290C81">
        <w:rPr>
          <w:rFonts w:cstheme="minorHAnsi"/>
          <w:lang w:val="en-US"/>
        </w:rPr>
        <w:t>C-</w:t>
      </w:r>
      <w:r w:rsidR="006A6E3B"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proofErr w:type="spellStart"/>
      <w:r w:rsidRPr="00290C81">
        <w:rPr>
          <w:rFonts w:cstheme="minorHAnsi"/>
          <w:lang w:val="en-US"/>
        </w:rPr>
        <w:t>C-sink</w:t>
      </w:r>
      <w:proofErr w:type="spellEnd"/>
      <w:r w:rsidRPr="00290C81">
        <w:rPr>
          <w:rFonts w:cstheme="minorHAnsi"/>
          <w:lang w:val="en-US"/>
        </w:rPr>
        <w:t xml:space="preserve"> potential). It could still be burned. By safety measures, such as marketing and labeling the biochar with the aim of becoming a </w:t>
      </w:r>
      <w:proofErr w:type="spellStart"/>
      <w:r w:rsidRPr="00290C81">
        <w:rPr>
          <w:rFonts w:cstheme="minorHAnsi"/>
          <w:lang w:val="en-US"/>
        </w:rPr>
        <w:t>C-sink</w:t>
      </w:r>
      <w:proofErr w:type="spellEnd"/>
      <w:r w:rsidRPr="00290C81">
        <w:rPr>
          <w:rFonts w:cstheme="minorHAnsi"/>
          <w:lang w:val="en-US"/>
        </w:rPr>
        <w:t xml:space="preserve"> and monitoring all distribution channels in a digital Measurement, Reporting and Verification tool (</w:t>
      </w:r>
      <w:proofErr w:type="spellStart"/>
      <w:r w:rsidRPr="00290C81">
        <w:rPr>
          <w:rFonts w:cstheme="minorHAnsi"/>
          <w:lang w:val="en-US"/>
        </w:rPr>
        <w:t>dMRV</w:t>
      </w:r>
      <w:proofErr w:type="spellEnd"/>
      <w:r w:rsidRPr="00290C81">
        <w:rPr>
          <w:rFonts w:cstheme="minorHAnsi"/>
          <w:lang w:val="en-US"/>
        </w:rPr>
        <w:t xml:space="preserve">), it is ensured in the best possible way, that the biochar is used to form a </w:t>
      </w:r>
      <w:proofErr w:type="spellStart"/>
      <w:r w:rsidRPr="00290C81">
        <w:rPr>
          <w:rFonts w:cstheme="minorHAnsi"/>
          <w:lang w:val="en-US"/>
        </w:rPr>
        <w:t>C-sink</w:t>
      </w:r>
      <w:proofErr w:type="spellEnd"/>
      <w:r w:rsidRPr="00290C81">
        <w:rPr>
          <w:rFonts w:cstheme="minorHAnsi"/>
          <w:lang w:val="en-US"/>
        </w:rPr>
        <w:t xml:space="preserve">. </w:t>
      </w:r>
      <w:proofErr w:type="spellStart"/>
      <w:r w:rsidRPr="00290C81">
        <w:rPr>
          <w:rFonts w:cstheme="minorHAnsi"/>
          <w:lang w:val="en-US"/>
        </w:rPr>
        <w:t>C-sink</w:t>
      </w:r>
      <w:proofErr w:type="spellEnd"/>
      <w:r w:rsidRPr="00290C81">
        <w:rPr>
          <w:rFonts w:cstheme="minorHAnsi"/>
          <w:lang w:val="en-US"/>
        </w:rPr>
        <w:t xml:space="preserve"> certificates are only issued for those parts of the </w:t>
      </w:r>
      <w:r w:rsidR="004C1FAB" w:rsidRPr="00290C81">
        <w:rPr>
          <w:rFonts w:cstheme="minorHAnsi"/>
          <w:lang w:val="en-US"/>
        </w:rPr>
        <w:t>biochar</w:t>
      </w:r>
      <w:r w:rsidRPr="00290C81">
        <w:rPr>
          <w:rFonts w:cstheme="minorHAnsi"/>
          <w:lang w:val="en-US"/>
        </w:rPr>
        <w:t xml:space="preserve"> for which it can be proven that they have been put in a matrix. Without the project, no </w:t>
      </w:r>
      <w:proofErr w:type="spellStart"/>
      <w:r w:rsidRPr="00290C81">
        <w:rPr>
          <w:rFonts w:cstheme="minorHAnsi"/>
          <w:lang w:val="en-US"/>
        </w:rPr>
        <w:t>C-</w:t>
      </w:r>
      <w:r w:rsidR="006A6E3B" w:rsidRPr="00290C81">
        <w:rPr>
          <w:rFonts w:cstheme="minorHAnsi"/>
          <w:lang w:val="en-US"/>
        </w:rPr>
        <w:t>s</w:t>
      </w:r>
      <w:r w:rsidRPr="00290C81">
        <w:rPr>
          <w:rFonts w:cstheme="minorHAnsi"/>
          <w:lang w:val="en-US"/>
        </w:rPr>
        <w:t>ink</w:t>
      </w:r>
      <w:proofErr w:type="spellEnd"/>
      <w:r w:rsidRPr="00290C81">
        <w:rPr>
          <w:rFonts w:cstheme="minorHAnsi"/>
          <w:lang w:val="en-US"/>
        </w:rPr>
        <w:t xml:space="preserve"> would be created, as non-pyrolytic biomass does not ensure persistent carbon storage. </w:t>
      </w:r>
    </w:p>
    <w:p w14:paraId="5BDACB23" w14:textId="35DC31B4" w:rsidR="00AA2DB3" w:rsidRPr="00290C81" w:rsidRDefault="00AA2DB3" w:rsidP="00AA2DB3">
      <w:pPr>
        <w:jc w:val="both"/>
        <w:rPr>
          <w:rFonts w:cstheme="minorHAnsi"/>
          <w:lang w:val="en-US"/>
        </w:rPr>
      </w:pPr>
      <w:r w:rsidRPr="00290C81">
        <w:rPr>
          <w:rFonts w:cstheme="minorHAnsi"/>
          <w:lang w:val="en-US"/>
        </w:rPr>
        <w:t xml:space="preserve">The produced biochar is certified under the </w:t>
      </w:r>
      <w:r w:rsidR="002A65C5" w:rsidRPr="00290C81">
        <w:rPr>
          <w:rFonts w:cstheme="minorHAnsi"/>
          <w:color w:val="FF0000"/>
          <w:lang w:val="en-US"/>
        </w:rPr>
        <w:t>xx</w:t>
      </w:r>
      <w:r w:rsidRPr="00290C81">
        <w:rPr>
          <w:rFonts w:cstheme="minorHAnsi"/>
          <w:lang w:val="en-US"/>
        </w:rPr>
        <w:t xml:space="preserve">, what guarantees that the biomass feedstock is sustainably procured and produced, biochar fulfils the analytical threshold </w:t>
      </w:r>
      <w:proofErr w:type="gramStart"/>
      <w:r w:rsidRPr="00290C81">
        <w:rPr>
          <w:rFonts w:cstheme="minorHAnsi"/>
          <w:lang w:val="en-US"/>
        </w:rPr>
        <w:t>values</w:t>
      </w:r>
      <w:proofErr w:type="gramEnd"/>
      <w:r w:rsidRPr="00290C81">
        <w:rPr>
          <w:rFonts w:cstheme="minorHAnsi"/>
          <w:lang w:val="en-US"/>
        </w:rPr>
        <w:t xml:space="preserve"> so no damage is caused to the environment, emissions limits of the pyrolysis unit are adhered </w:t>
      </w:r>
      <w:proofErr w:type="gramStart"/>
      <w:r w:rsidRPr="00290C81">
        <w:rPr>
          <w:rFonts w:cstheme="minorHAnsi"/>
          <w:lang w:val="en-US"/>
        </w:rPr>
        <w:t>to</w:t>
      </w:r>
      <w:proofErr w:type="gramEnd"/>
      <w:r w:rsidRPr="00290C81">
        <w:rPr>
          <w:rFonts w:cstheme="minorHAnsi"/>
          <w:lang w:val="en-US"/>
        </w:rPr>
        <w:t xml:space="preserve"> and storage procedures are environmentally sound.</w:t>
      </w:r>
    </w:p>
    <w:p w14:paraId="73AFEA48" w14:textId="6D6352F8" w:rsidR="00AA2DB3" w:rsidRPr="00290C81" w:rsidRDefault="00AA2DB3" w:rsidP="00AA2DB3">
      <w:pPr>
        <w:jc w:val="both"/>
        <w:rPr>
          <w:rFonts w:cstheme="minorHAnsi"/>
          <w:lang w:val="en-US"/>
        </w:rPr>
      </w:pPr>
      <w:r w:rsidRPr="00290C81">
        <w:rPr>
          <w:rFonts w:cstheme="minorHAnsi"/>
          <w:lang w:val="en-US"/>
        </w:rPr>
        <w:t xml:space="preserve">The biochar production follows the </w:t>
      </w:r>
      <w:r w:rsidR="002A65C5" w:rsidRPr="00290C81">
        <w:rPr>
          <w:rFonts w:cstheme="minorHAnsi"/>
          <w:color w:val="FF0000"/>
          <w:lang w:val="en-US"/>
        </w:rPr>
        <w:t>xx</w:t>
      </w:r>
      <w:r w:rsidRPr="00290C81">
        <w:rPr>
          <w:rFonts w:cstheme="minorHAnsi"/>
          <w:color w:val="FF0000"/>
          <w:lang w:val="en-US"/>
        </w:rPr>
        <w:t xml:space="preserve"> </w:t>
      </w:r>
      <w:r w:rsidRPr="00290C81">
        <w:rPr>
          <w:rFonts w:cstheme="minorHAnsi"/>
          <w:lang w:val="en-US"/>
        </w:rPr>
        <w:t>standard, which ensures:</w:t>
      </w:r>
    </w:p>
    <w:p w14:paraId="46BE0A08"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Compliance with laws regarding air pollution control</w:t>
      </w:r>
    </w:p>
    <w:p w14:paraId="0393B412"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Minimization of risks on human health, social and environmental impacts</w:t>
      </w:r>
    </w:p>
    <w:p w14:paraId="546FBDE0" w14:textId="77777777" w:rsidR="00AA2DB3" w:rsidRPr="00290C81" w:rsidRDefault="00AA2DB3" w:rsidP="00AA2DB3">
      <w:pPr>
        <w:pStyle w:val="Listenabsatz"/>
        <w:numPr>
          <w:ilvl w:val="0"/>
          <w:numId w:val="1"/>
        </w:numPr>
        <w:jc w:val="both"/>
        <w:rPr>
          <w:rFonts w:asciiTheme="minorHAnsi" w:hAnsiTheme="minorHAnsi" w:cstheme="minorHAnsi"/>
          <w:lang w:val="en-US"/>
        </w:rPr>
      </w:pPr>
      <w:r w:rsidRPr="00290C81">
        <w:rPr>
          <w:rFonts w:asciiTheme="minorHAnsi" w:eastAsia="Times New Roman" w:hAnsiTheme="minorHAnsi" w:cstheme="minorHAnsi"/>
          <w:sz w:val="22"/>
          <w:szCs w:val="22"/>
          <w:lang w:val="en-US"/>
        </w:rPr>
        <w:lastRenderedPageBreak/>
        <w:t>Energy and carbon efficiency</w:t>
      </w:r>
    </w:p>
    <w:p w14:paraId="4B10A395" w14:textId="4F0B3F3C" w:rsidR="00FA7E3D" w:rsidRPr="00290C81" w:rsidRDefault="00AA2DB3" w:rsidP="00FA7E3D">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Sustainable origin of the feedstock</w:t>
      </w:r>
    </w:p>
    <w:p w14:paraId="2E2C1BBA" w14:textId="77777777" w:rsidR="00AA2DB3" w:rsidRPr="00290C81" w:rsidRDefault="00AA2DB3" w:rsidP="00AA2DB3">
      <w:pPr>
        <w:jc w:val="both"/>
        <w:rPr>
          <w:rFonts w:cstheme="minorHAnsi"/>
          <w:lang w:val="en-US"/>
        </w:rPr>
      </w:pPr>
    </w:p>
    <w:p w14:paraId="6D308CD4" w14:textId="77777777" w:rsidR="00AA2DB3" w:rsidRPr="00290C81" w:rsidRDefault="00AA2DB3" w:rsidP="00AA2DB3">
      <w:pPr>
        <w:jc w:val="both"/>
        <w:rPr>
          <w:rFonts w:cstheme="minorHAnsi"/>
          <w:lang w:val="en-US"/>
        </w:rPr>
      </w:pPr>
      <w:r w:rsidRPr="00290C81">
        <w:rPr>
          <w:rFonts w:cstheme="minorHAnsi"/>
          <w:lang w:val="en-US"/>
        </w:rPr>
        <w:t>Type of pyrolysis unit</w:t>
      </w:r>
    </w:p>
    <w:p w14:paraId="7A978E2F" w14:textId="7B67A343" w:rsidR="00AA2DB3" w:rsidRPr="00290C81" w:rsidRDefault="002A65C5" w:rsidP="00AA2DB3">
      <w:pPr>
        <w:jc w:val="both"/>
        <w:rPr>
          <w:rFonts w:cstheme="minorHAnsi"/>
          <w:color w:val="FF0000"/>
          <w:lang w:val="en-US"/>
        </w:rPr>
      </w:pPr>
      <w:proofErr w:type="spellStart"/>
      <w:r w:rsidRPr="00290C81">
        <w:rPr>
          <w:rFonts w:cstheme="minorHAnsi"/>
          <w:color w:val="FF0000"/>
          <w:lang w:val="en-US"/>
        </w:rPr>
        <w:t>Xxx</w:t>
      </w:r>
      <w:proofErr w:type="spellEnd"/>
      <w:r w:rsidRPr="00290C81">
        <w:rPr>
          <w:rFonts w:cstheme="minorHAnsi"/>
          <w:color w:val="FF0000"/>
          <w:lang w:val="en-US"/>
        </w:rPr>
        <w:t xml:space="preserve">, </w:t>
      </w:r>
    </w:p>
    <w:p w14:paraId="66897069" w14:textId="30E4B725" w:rsidR="004F7D9B" w:rsidRPr="00290C81" w:rsidRDefault="004F7D9B" w:rsidP="00AA2DB3">
      <w:pPr>
        <w:jc w:val="both"/>
        <w:rPr>
          <w:rFonts w:cstheme="minorHAnsi"/>
          <w:color w:val="FF0000"/>
          <w:lang w:val="en-US"/>
        </w:rPr>
      </w:pPr>
      <w:r w:rsidRPr="00290C81">
        <w:rPr>
          <w:rFonts w:cstheme="minorHAnsi"/>
          <w:lang w:val="en-US"/>
        </w:rPr>
        <w:t>Planned operating hours per year</w:t>
      </w:r>
      <w:r w:rsidRPr="00290C81">
        <w:rPr>
          <w:rFonts w:cstheme="minorHAnsi"/>
          <w:color w:val="FF0000"/>
          <w:lang w:val="en-US"/>
        </w:rPr>
        <w:t>:</w:t>
      </w:r>
      <w:r w:rsidR="002A65C5" w:rsidRPr="00290C81">
        <w:rPr>
          <w:rFonts w:cstheme="minorHAnsi"/>
          <w:color w:val="FF0000"/>
          <w:lang w:val="en-US"/>
        </w:rPr>
        <w:t xml:space="preserve"> xx</w:t>
      </w:r>
    </w:p>
    <w:p w14:paraId="01F39CA4" w14:textId="0DBE72AF" w:rsidR="004F7D9B" w:rsidRPr="00290C81" w:rsidRDefault="004F7D9B" w:rsidP="00AA2DB3">
      <w:pPr>
        <w:jc w:val="both"/>
        <w:rPr>
          <w:rFonts w:cstheme="minorHAnsi"/>
          <w:color w:val="FF0000"/>
          <w:lang w:val="en-US"/>
        </w:rPr>
      </w:pPr>
      <w:r w:rsidRPr="00290C81">
        <w:rPr>
          <w:rFonts w:cstheme="minorHAnsi"/>
          <w:lang w:val="en-US"/>
        </w:rPr>
        <w:t>Planned feedstock consumption:</w:t>
      </w:r>
      <w:r w:rsidR="002A65C5" w:rsidRPr="00290C81">
        <w:rPr>
          <w:rFonts w:cstheme="minorHAnsi"/>
          <w:lang w:val="en-US"/>
        </w:rPr>
        <w:t xml:space="preserve"> </w:t>
      </w:r>
      <w:r w:rsidR="002A65C5" w:rsidRPr="00290C81">
        <w:rPr>
          <w:rFonts w:cstheme="minorHAnsi"/>
          <w:color w:val="FF0000"/>
          <w:lang w:val="en-US"/>
        </w:rPr>
        <w:t>xx</w:t>
      </w:r>
    </w:p>
    <w:p w14:paraId="3AB14991" w14:textId="7BE39655" w:rsidR="00FA7E3D" w:rsidRPr="00290C81" w:rsidRDefault="00FA7E3D" w:rsidP="00FA7E3D">
      <w:pPr>
        <w:jc w:val="both"/>
        <w:rPr>
          <w:rFonts w:eastAsia="Times New Roman" w:cstheme="minorHAnsi"/>
          <w:color w:val="FF0000"/>
          <w:lang w:val="en-US"/>
        </w:rPr>
      </w:pPr>
      <w:r w:rsidRPr="00290C81">
        <w:rPr>
          <w:rFonts w:eastAsia="Times New Roman" w:cstheme="minorHAnsi"/>
          <w:lang w:val="en-US"/>
        </w:rPr>
        <w:t>Nominal biochar production:</w:t>
      </w:r>
      <w:r w:rsidR="002A65C5" w:rsidRPr="00290C81">
        <w:rPr>
          <w:rFonts w:eastAsia="Times New Roman" w:cstheme="minorHAnsi"/>
          <w:lang w:val="en-US"/>
        </w:rPr>
        <w:t xml:space="preserve"> </w:t>
      </w:r>
      <w:r w:rsidR="002A65C5" w:rsidRPr="00290C81">
        <w:rPr>
          <w:rFonts w:eastAsia="Times New Roman" w:cstheme="minorHAnsi"/>
          <w:color w:val="FF0000"/>
          <w:lang w:val="en-US"/>
        </w:rPr>
        <w:t>xx</w:t>
      </w:r>
    </w:p>
    <w:p w14:paraId="233693F1" w14:textId="620DF431" w:rsidR="00AA2DB3" w:rsidRPr="00290C81" w:rsidRDefault="00AA2DB3" w:rsidP="00AA2DB3">
      <w:pPr>
        <w:rPr>
          <w:rFonts w:cstheme="minorHAnsi"/>
          <w:lang w:val="en-US"/>
        </w:rPr>
      </w:pPr>
      <w:r w:rsidRPr="00290C81">
        <w:rPr>
          <w:rFonts w:cstheme="minorHAnsi"/>
          <w:lang w:val="en-US"/>
        </w:rPr>
        <w:t>Concept for waste energy recovery</w:t>
      </w:r>
    </w:p>
    <w:p w14:paraId="1D660575" w14:textId="100488B1" w:rsidR="00AA2DB3" w:rsidRPr="00290C81" w:rsidRDefault="002A65C5" w:rsidP="00AA2DB3">
      <w:pPr>
        <w:rPr>
          <w:rFonts w:cstheme="minorHAnsi"/>
          <w:i/>
          <w:iCs/>
          <w:color w:val="FF0000"/>
          <w:lang w:val="en-US"/>
        </w:rPr>
      </w:pPr>
      <w:r w:rsidRPr="00290C81">
        <w:rPr>
          <w:rFonts w:cstheme="minorHAnsi"/>
          <w:i/>
          <w:iCs/>
          <w:color w:val="FF0000"/>
          <w:lang w:val="en-US"/>
        </w:rPr>
        <w:t>(Provide details on how you plan energy recovery, concerning energy and technical implementation.)</w:t>
      </w:r>
      <w:r w:rsidR="00AA2DB3" w:rsidRPr="00290C81">
        <w:rPr>
          <w:rFonts w:cstheme="minorHAnsi"/>
          <w:i/>
          <w:iCs/>
          <w:color w:val="FF0000"/>
          <w:lang w:val="en-US"/>
        </w:rPr>
        <w:t xml:space="preserve"> </w:t>
      </w:r>
    </w:p>
    <w:p w14:paraId="54B26F24" w14:textId="18FCB51C" w:rsidR="00AA2DB3" w:rsidRPr="00290C81" w:rsidRDefault="002A65C5" w:rsidP="00AA2DB3">
      <w:pPr>
        <w:rPr>
          <w:rFonts w:cstheme="minorHAnsi"/>
          <w:i/>
          <w:iCs/>
          <w:lang w:val="en-US"/>
        </w:rPr>
      </w:pPr>
      <w:r w:rsidRPr="00290C81">
        <w:rPr>
          <w:rFonts w:cstheme="minorHAnsi"/>
          <w:i/>
          <w:iCs/>
          <w:color w:val="FF0000"/>
          <w:lang w:val="en-US"/>
        </w:rPr>
        <w:t>(</w:t>
      </w:r>
      <w:r w:rsidR="0072343C" w:rsidRPr="00290C81">
        <w:rPr>
          <w:rFonts w:cstheme="minorHAnsi"/>
          <w:i/>
          <w:iCs/>
          <w:color w:val="FF0000"/>
          <w:lang w:val="en-US"/>
        </w:rPr>
        <w:t>Insert a visualization/flow chart of the basic step of the biochar production in your activity. The graphic below is to be taken as an example.</w:t>
      </w:r>
      <w:r w:rsidRPr="00290C81">
        <w:rPr>
          <w:rFonts w:cstheme="minorHAnsi"/>
          <w:i/>
          <w:iCs/>
          <w:color w:val="FF0000"/>
          <w:lang w:val="en-US"/>
        </w:rPr>
        <w:t>)</w:t>
      </w:r>
    </w:p>
    <w:p w14:paraId="44F4AA8C" w14:textId="250760C4" w:rsidR="007B7A8A" w:rsidRPr="00290C81" w:rsidRDefault="007B7A8A" w:rsidP="008A3365">
      <w:pPr>
        <w:rPr>
          <w:rFonts w:cstheme="minorHAnsi"/>
          <w:lang w:val="en-US"/>
        </w:rPr>
      </w:pPr>
      <w:r w:rsidRPr="00290C81">
        <w:rPr>
          <w:rFonts w:cstheme="minorHAnsi"/>
          <w:noProof/>
          <w:lang w:val="de-AT" w:eastAsia="de-AT"/>
        </w:rPr>
        <w:drawing>
          <wp:inline distT="0" distB="0" distL="0" distR="0" wp14:anchorId="2B15F871" wp14:editId="16CEB3D6">
            <wp:extent cx="5940425" cy="339979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399790"/>
                    </a:xfrm>
                    <a:prstGeom prst="rect">
                      <a:avLst/>
                    </a:prstGeom>
                  </pic:spPr>
                </pic:pic>
              </a:graphicData>
            </a:graphic>
          </wp:inline>
        </w:drawing>
      </w:r>
      <w:r w:rsidR="00FB098C" w:rsidRPr="00290C81">
        <w:rPr>
          <w:rFonts w:cstheme="minorHAnsi"/>
          <w:lang w:val="en-US"/>
        </w:rPr>
        <w:br w:type="page"/>
      </w:r>
    </w:p>
    <w:p w14:paraId="46B56EC6" w14:textId="5E161C07" w:rsidR="00CD547F" w:rsidRPr="00290C81" w:rsidRDefault="00CD547F" w:rsidP="00FD02FA">
      <w:pPr>
        <w:pStyle w:val="berschrift2"/>
        <w:numPr>
          <w:ilvl w:val="1"/>
          <w:numId w:val="2"/>
        </w:numPr>
        <w:spacing w:after="120"/>
        <w:rPr>
          <w:rFonts w:asciiTheme="minorHAnsi" w:hAnsiTheme="minorHAnsi" w:cstheme="minorHAnsi"/>
          <w:bCs/>
          <w:szCs w:val="24"/>
          <w:lang w:val="en-US"/>
        </w:rPr>
      </w:pPr>
      <w:bookmarkStart w:id="41" w:name="_Toc156474815"/>
      <w:bookmarkStart w:id="42" w:name="_Ref157609068"/>
      <w:bookmarkStart w:id="43" w:name="_Toc172104164"/>
      <w:r w:rsidRPr="00290C81">
        <w:rPr>
          <w:rFonts w:asciiTheme="minorHAnsi" w:hAnsiTheme="minorHAnsi" w:cstheme="minorHAnsi"/>
          <w:bCs/>
          <w:szCs w:val="24"/>
          <w:lang w:val="en-US"/>
        </w:rPr>
        <w:lastRenderedPageBreak/>
        <w:t>Feedstock</w:t>
      </w:r>
      <w:bookmarkEnd w:id="41"/>
      <w:bookmarkEnd w:id="42"/>
      <w:bookmarkEnd w:id="43"/>
    </w:p>
    <w:p w14:paraId="5AC3C485" w14:textId="77777777" w:rsidR="00874796" w:rsidRPr="00290C81" w:rsidRDefault="00874796" w:rsidP="00CD547F">
      <w:pPr>
        <w:rPr>
          <w:rFonts w:cstheme="minorHAnsi"/>
          <w:lang w:val="en-US"/>
        </w:rPr>
      </w:pPr>
      <w:bookmarkStart w:id="44" w:name="_Hlk156402296"/>
      <w:r w:rsidRPr="00290C81">
        <w:rPr>
          <w:rFonts w:cstheme="minorHAnsi"/>
          <w:lang w:val="en-US"/>
        </w:rPr>
        <w:t>All used f</w:t>
      </w:r>
      <w:r w:rsidR="00CD547F" w:rsidRPr="00290C81">
        <w:rPr>
          <w:rFonts w:cstheme="minorHAnsi"/>
          <w:lang w:val="en-US"/>
        </w:rPr>
        <w:t>eedstock</w:t>
      </w:r>
      <w:r w:rsidRPr="00290C81">
        <w:rPr>
          <w:rFonts w:cstheme="minorHAnsi"/>
          <w:lang w:val="en-US"/>
        </w:rPr>
        <w:t xml:space="preserve"> corresponds to the </w:t>
      </w:r>
      <w:r w:rsidRPr="00290C81">
        <w:rPr>
          <w:rFonts w:eastAsia="Times New Roman" w:cstheme="minorHAnsi"/>
          <w:lang w:val="en-US" w:eastAsia="de-CH"/>
        </w:rPr>
        <w:t>EBC positive list</w:t>
      </w:r>
      <w:r w:rsidRPr="00290C81">
        <w:rPr>
          <w:rFonts w:cstheme="minorHAnsi"/>
          <w:lang w:val="en-US"/>
        </w:rPr>
        <w:t>.</w:t>
      </w:r>
    </w:p>
    <w:p w14:paraId="4BCC31B9" w14:textId="45B53F0F"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 xml:space="preserve">Only C-neutral biomass input materials are permitted </w:t>
      </w:r>
      <w:proofErr w:type="gramStart"/>
      <w:r w:rsidRPr="00290C81">
        <w:rPr>
          <w:rFonts w:cstheme="minorHAnsi"/>
          <w:lang w:val="en-US"/>
        </w:rPr>
        <w:t>for the production of</w:t>
      </w:r>
      <w:proofErr w:type="gramEnd"/>
      <w:r w:rsidRPr="00290C81">
        <w:rPr>
          <w:rFonts w:cstheme="minorHAnsi"/>
          <w:lang w:val="en-US"/>
        </w:rPr>
        <w:t xml:space="preserve"> biochar C-sinks.</w:t>
      </w:r>
      <w:r w:rsidR="00664BE0" w:rsidRPr="00290C81">
        <w:rPr>
          <w:rFonts w:cstheme="minorHAnsi"/>
          <w:lang w:val="en-US"/>
        </w:rPr>
        <w:t xml:space="preserve"> </w:t>
      </w:r>
      <w:r w:rsidRPr="00290C81">
        <w:rPr>
          <w:rFonts w:cstheme="minorHAnsi"/>
          <w:lang w:val="en-US"/>
        </w:rPr>
        <w:t>Biochar produced from biomass whose harvesting resulted in the destruction or depletion of</w:t>
      </w:r>
      <w:r w:rsidR="00664BE0" w:rsidRPr="00290C81">
        <w:rPr>
          <w:rFonts w:cstheme="minorHAnsi"/>
          <w:lang w:val="en-US"/>
        </w:rPr>
        <w:t xml:space="preserve"> </w:t>
      </w:r>
      <w:r w:rsidRPr="00290C81">
        <w:rPr>
          <w:rFonts w:cstheme="minorHAnsi"/>
          <w:lang w:val="en-US"/>
        </w:rPr>
        <w:t xml:space="preserve">a natural </w:t>
      </w:r>
      <w:proofErr w:type="spellStart"/>
      <w:r w:rsidRPr="00290C81">
        <w:rPr>
          <w:rFonts w:cstheme="minorHAnsi"/>
          <w:lang w:val="en-US"/>
        </w:rPr>
        <w:t>C-sink</w:t>
      </w:r>
      <w:proofErr w:type="spellEnd"/>
      <w:r w:rsidRPr="00290C81">
        <w:rPr>
          <w:rFonts w:cstheme="minorHAnsi"/>
          <w:lang w:val="en-US"/>
        </w:rPr>
        <w:t xml:space="preserve"> (e.g., clear-cutting of a forest) or has contributed to the disappearance of an</w:t>
      </w:r>
      <w:r w:rsidR="00664BE0" w:rsidRPr="00290C81">
        <w:rPr>
          <w:rFonts w:cstheme="minorHAnsi"/>
          <w:lang w:val="en-US"/>
        </w:rPr>
        <w:t xml:space="preserve"> </w:t>
      </w:r>
      <w:r w:rsidRPr="00290C81">
        <w:rPr>
          <w:rFonts w:cstheme="minorHAnsi"/>
          <w:lang w:val="en-US"/>
        </w:rPr>
        <w:t>existing sink (e.g., inappropriate agricultural practices on bog soil) does not render any</w:t>
      </w:r>
      <w:r w:rsidR="00664BE0" w:rsidRPr="00290C81">
        <w:rPr>
          <w:rFonts w:cstheme="minorHAnsi"/>
          <w:lang w:val="en-US"/>
        </w:rPr>
        <w:t xml:space="preserve"> </w:t>
      </w:r>
      <w:r w:rsidRPr="00290C81">
        <w:rPr>
          <w:rFonts w:cstheme="minorHAnsi"/>
          <w:lang w:val="en-US"/>
        </w:rPr>
        <w:t xml:space="preserve">positive climate service and must not be </w:t>
      </w:r>
      <w:r w:rsidR="00A50984" w:rsidRPr="00290C81">
        <w:rPr>
          <w:rFonts w:cstheme="minorHAnsi"/>
          <w:lang w:val="en-US"/>
        </w:rPr>
        <w:t>used for C-</w:t>
      </w:r>
      <w:r w:rsidR="00775187">
        <w:rPr>
          <w:rFonts w:cstheme="minorHAnsi"/>
          <w:lang w:val="en-US"/>
        </w:rPr>
        <w:t>S</w:t>
      </w:r>
      <w:r w:rsidR="00A50984" w:rsidRPr="00290C81">
        <w:rPr>
          <w:rFonts w:cstheme="minorHAnsi"/>
          <w:lang w:val="en-US"/>
        </w:rPr>
        <w:t xml:space="preserve">ink </w:t>
      </w:r>
      <w:r w:rsidR="00664BE0" w:rsidRPr="00290C81">
        <w:rPr>
          <w:rFonts w:cstheme="minorHAnsi"/>
          <w:lang w:val="en-US"/>
        </w:rPr>
        <w:t>certification</w:t>
      </w:r>
      <w:r w:rsidRPr="00290C81">
        <w:rPr>
          <w:rFonts w:cstheme="minorHAnsi"/>
          <w:lang w:val="en-US"/>
        </w:rPr>
        <w:t xml:space="preserve">. </w:t>
      </w:r>
    </w:p>
    <w:p w14:paraId="625C0F17" w14:textId="30B8E0DD"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However, it must be ensured that the removal of harvest residues does not decrease soil</w:t>
      </w:r>
      <w:r w:rsidR="00664BE0" w:rsidRPr="00290C81">
        <w:rPr>
          <w:rFonts w:cstheme="minorHAnsi"/>
          <w:lang w:val="en-US"/>
        </w:rPr>
        <w:t xml:space="preserve"> </w:t>
      </w:r>
      <w:r w:rsidRPr="00290C81">
        <w:rPr>
          <w:rFonts w:cstheme="minorHAnsi"/>
          <w:lang w:val="en-US"/>
        </w:rPr>
        <w:t xml:space="preserve">organic carbon </w:t>
      </w:r>
      <w:proofErr w:type="gramStart"/>
      <w:r w:rsidRPr="00290C81">
        <w:rPr>
          <w:rFonts w:cstheme="minorHAnsi"/>
          <w:lang w:val="en-US"/>
        </w:rPr>
        <w:t xml:space="preserve">stocks </w:t>
      </w:r>
      <w:r w:rsidR="00914CCC" w:rsidRPr="00290C81">
        <w:rPr>
          <w:rFonts w:cstheme="minorHAnsi"/>
          <w:lang w:val="en-US"/>
        </w:rPr>
        <w:t>.</w:t>
      </w:r>
      <w:proofErr w:type="gramEnd"/>
    </w:p>
    <w:p w14:paraId="2C642E2B" w14:textId="6B679190" w:rsidR="00914CCC" w:rsidRPr="00290C81" w:rsidRDefault="00914CCC" w:rsidP="00CD547F">
      <w:pPr>
        <w:rPr>
          <w:rFonts w:cstheme="minorHAnsi"/>
          <w:lang w:val="en-US"/>
        </w:rPr>
      </w:pPr>
      <w:r w:rsidRPr="00290C81">
        <w:rPr>
          <w:rFonts w:cstheme="minorHAnsi"/>
          <w:lang w:val="en-US"/>
        </w:rPr>
        <w:t xml:space="preserve">In the project the following feedstock is </w:t>
      </w:r>
      <w:proofErr w:type="gramStart"/>
      <w:r w:rsidRPr="00290C81">
        <w:rPr>
          <w:rFonts w:cstheme="minorHAnsi"/>
          <w:lang w:val="en-US"/>
        </w:rPr>
        <w:t>used</w:t>
      </w:r>
      <w:proofErr w:type="gramEnd"/>
      <w:r w:rsidR="0083052F" w:rsidRPr="00290C81">
        <w:rPr>
          <w:rFonts w:cstheme="minorHAnsi"/>
          <w:lang w:val="en-US"/>
        </w:rPr>
        <w:t xml:space="preserve"> which is eligible with the sustainability criteria</w:t>
      </w:r>
      <w:r w:rsidRPr="00290C81">
        <w:rPr>
          <w:rFonts w:cstheme="minorHAnsi"/>
          <w:lang w:val="en-US"/>
        </w:rPr>
        <w:t>:</w:t>
      </w:r>
    </w:p>
    <w:tbl>
      <w:tblPr>
        <w:tblStyle w:val="Tabellenrast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3052F" w:rsidRPr="00290C81" w14:paraId="6F285E89" w14:textId="77777777" w:rsidTr="006B1A9B">
        <w:tc>
          <w:tcPr>
            <w:tcW w:w="9345" w:type="dxa"/>
          </w:tcPr>
          <w:p w14:paraId="79DB5A69" w14:textId="30BF4B71" w:rsidR="001D32FD" w:rsidRPr="00290C81" w:rsidRDefault="002A65C5" w:rsidP="00EE0038">
            <w:pPr>
              <w:rPr>
                <w:rFonts w:cstheme="minorHAnsi"/>
                <w:color w:val="FF0000"/>
                <w:lang w:val="en-US"/>
              </w:rPr>
            </w:pPr>
            <w:proofErr w:type="spellStart"/>
            <w:r w:rsidRPr="00290C81">
              <w:rPr>
                <w:rFonts w:cstheme="minorHAnsi"/>
                <w:color w:val="FF0000"/>
                <w:lang w:val="en-US"/>
              </w:rPr>
              <w:t>xxxx</w:t>
            </w:r>
            <w:proofErr w:type="spellEnd"/>
          </w:p>
        </w:tc>
      </w:tr>
    </w:tbl>
    <w:p w14:paraId="7070DAC6" w14:textId="77777777" w:rsidR="00B61B5F" w:rsidRPr="00290C81" w:rsidRDefault="00B61B5F" w:rsidP="00CD547F">
      <w:pPr>
        <w:rPr>
          <w:rFonts w:cstheme="minorHAnsi"/>
          <w:lang w:val="en-US"/>
        </w:rPr>
      </w:pPr>
    </w:p>
    <w:p w14:paraId="10ADA562" w14:textId="521450E9" w:rsidR="00914CCC" w:rsidRPr="00290C81" w:rsidRDefault="001D32FD" w:rsidP="00CD547F">
      <w:pPr>
        <w:rPr>
          <w:rFonts w:cstheme="minorHAnsi"/>
          <w:lang w:val="en-US"/>
        </w:rPr>
      </w:pPr>
      <w:r w:rsidRPr="00290C81">
        <w:rPr>
          <w:rFonts w:cstheme="minorHAnsi"/>
          <w:lang w:val="en-US"/>
        </w:rPr>
        <w:t>Origin of feedstock:</w:t>
      </w:r>
    </w:p>
    <w:p w14:paraId="2F314196" w14:textId="577265DA" w:rsidR="003C75CA" w:rsidRPr="00290C81" w:rsidRDefault="003C75CA" w:rsidP="00CD547F">
      <w:pPr>
        <w:rPr>
          <w:rFonts w:cstheme="minorHAnsi"/>
          <w:i/>
          <w:iCs/>
          <w:color w:val="FF0000"/>
          <w:lang w:val="en-US"/>
        </w:rPr>
      </w:pPr>
      <w:r w:rsidRPr="00290C81">
        <w:rPr>
          <w:rFonts w:cstheme="minorHAnsi"/>
          <w:i/>
          <w:iCs/>
          <w:color w:val="FF0000"/>
          <w:lang w:val="en-US"/>
        </w:rPr>
        <w:t xml:space="preserve">(Describe what feedstock </w:t>
      </w:r>
      <w:r w:rsidR="007D0221" w:rsidRPr="00290C81">
        <w:rPr>
          <w:rFonts w:cstheme="minorHAnsi"/>
          <w:i/>
          <w:iCs/>
          <w:color w:val="FF0000"/>
          <w:lang w:val="en-US"/>
        </w:rPr>
        <w:t>the producer is</w:t>
      </w:r>
      <w:r w:rsidRPr="00290C81">
        <w:rPr>
          <w:rFonts w:cstheme="minorHAnsi"/>
          <w:i/>
          <w:iCs/>
          <w:color w:val="FF0000"/>
          <w:lang w:val="en-US"/>
        </w:rPr>
        <w:t xml:space="preserve"> using and how it was used before the biochar production starte</w:t>
      </w:r>
      <w:r w:rsidR="006A6E3B" w:rsidRPr="00290C81">
        <w:rPr>
          <w:rFonts w:cstheme="minorHAnsi"/>
          <w:i/>
          <w:iCs/>
          <w:color w:val="FF0000"/>
          <w:lang w:val="en-US"/>
        </w:rPr>
        <w:t>d</w:t>
      </w:r>
      <w:r w:rsidRPr="00290C81">
        <w:rPr>
          <w:rFonts w:cstheme="minorHAnsi"/>
          <w:i/>
          <w:iCs/>
          <w:color w:val="FF0000"/>
          <w:lang w:val="en-US"/>
        </w:rPr>
        <w:t>.)</w:t>
      </w:r>
    </w:p>
    <w:p w14:paraId="6A27B8EE" w14:textId="56DE2E53" w:rsidR="00C509BA" w:rsidRPr="00290C81" w:rsidRDefault="00C509BA" w:rsidP="00CD547F">
      <w:pPr>
        <w:rPr>
          <w:rFonts w:cstheme="minorHAnsi"/>
          <w:lang w:val="en-US"/>
        </w:rPr>
      </w:pPr>
      <w:r w:rsidRPr="00290C81">
        <w:rPr>
          <w:rFonts w:cstheme="minorHAnsi"/>
          <w:lang w:val="en-US"/>
        </w:rPr>
        <w:t xml:space="preserve">The feedstock </w:t>
      </w:r>
      <w:r w:rsidR="0083052F" w:rsidRPr="00290C81">
        <w:rPr>
          <w:rFonts w:cstheme="minorHAnsi"/>
          <w:lang w:val="en-US"/>
        </w:rPr>
        <w:t>mentioned above</w:t>
      </w:r>
      <w:r w:rsidR="00914CCC" w:rsidRPr="00290C81">
        <w:rPr>
          <w:rFonts w:cstheme="minorHAnsi"/>
          <w:lang w:val="en-US"/>
        </w:rPr>
        <w:t xml:space="preserve"> </w:t>
      </w:r>
      <w:r w:rsidRPr="00290C81">
        <w:rPr>
          <w:rFonts w:cstheme="minorHAnsi"/>
          <w:lang w:val="en-US"/>
        </w:rPr>
        <w:t>corresponds to the general feedstock classes:</w:t>
      </w:r>
    </w:p>
    <w:p w14:paraId="184F766C" w14:textId="3ABDB2C2"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204755985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 Biomass from annual cropping</w:t>
      </w:r>
    </w:p>
    <w:p w14:paraId="3B7EDC82" w14:textId="2B09FADC"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153342088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(2) Biomass from pluriannual and perennial cropping including short rotation</w:t>
      </w:r>
    </w:p>
    <w:p w14:paraId="0CDE47D0"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plantations</w:t>
      </w:r>
    </w:p>
    <w:bookmarkStart w:id="45" w:name="_Hlk156394215"/>
    <w:p w14:paraId="4675AF35" w14:textId="72FAA703" w:rsidR="00C509BA" w:rsidRPr="00290C81" w:rsidRDefault="009B6771" w:rsidP="00E607C3">
      <w:pPr>
        <w:autoSpaceDE w:val="0"/>
        <w:autoSpaceDN w:val="0"/>
        <w:adjustRightInd w:val="0"/>
        <w:spacing w:after="0" w:line="240" w:lineRule="auto"/>
        <w:rPr>
          <w:rFonts w:cstheme="minorHAnsi"/>
          <w:lang w:val="en-US"/>
        </w:rPr>
      </w:pPr>
      <w:sdt>
        <w:sdtPr>
          <w:rPr>
            <w:rFonts w:cstheme="minorHAnsi"/>
            <w:color w:val="FF0000"/>
            <w:lang w:val="en-US"/>
          </w:rPr>
          <w:id w:val="87466349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(3) Forest biomass</w:t>
      </w:r>
    </w:p>
    <w:p w14:paraId="2BCF6A62" w14:textId="5BF3EBAE"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64817512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 xml:space="preserve">(4) Wood from landscape conservation, </w:t>
      </w:r>
      <w:proofErr w:type="spellStart"/>
      <w:r w:rsidR="00C509BA" w:rsidRPr="00290C81">
        <w:rPr>
          <w:rFonts w:cstheme="minorHAnsi"/>
          <w:lang w:val="en-US"/>
        </w:rPr>
        <w:t>agro</w:t>
      </w:r>
      <w:proofErr w:type="spellEnd"/>
      <w:r w:rsidR="00C509BA" w:rsidRPr="00290C81">
        <w:rPr>
          <w:rFonts w:cstheme="minorHAnsi"/>
          <w:lang w:val="en-US"/>
        </w:rPr>
        <w:t>-forestry, forest gardens, field margins,</w:t>
      </w:r>
    </w:p>
    <w:p w14:paraId="4F30FB2E"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and urban areas</w:t>
      </w:r>
    </w:p>
    <w:p w14:paraId="2520FBCA" w14:textId="5DE4638E"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138964463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(5) Wood processing waste and waste wood materials</w:t>
      </w:r>
    </w:p>
    <w:p w14:paraId="7D683352" w14:textId="3A02BD12"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6448507"/>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(6) Organic residues from biomass processing</w:t>
      </w:r>
    </w:p>
    <w:p w14:paraId="2185C0CF" w14:textId="5427312D"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141983052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(7) Municipal waste and municipal waste digestate</w:t>
      </w:r>
    </w:p>
    <w:p w14:paraId="23428DF5" w14:textId="6B1F0F52"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55527452"/>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(8) Manure and agricultural digestate</w:t>
      </w:r>
    </w:p>
    <w:p w14:paraId="4B4CB1CA" w14:textId="6EC52CFC" w:rsidR="00C509BA" w:rsidRPr="00290C81" w:rsidRDefault="009B6771" w:rsidP="00C509BA">
      <w:pPr>
        <w:autoSpaceDE w:val="0"/>
        <w:autoSpaceDN w:val="0"/>
        <w:adjustRightInd w:val="0"/>
        <w:spacing w:after="0" w:line="240" w:lineRule="auto"/>
        <w:rPr>
          <w:rFonts w:cstheme="minorHAnsi"/>
          <w:lang w:val="en-US"/>
        </w:rPr>
      </w:pPr>
      <w:sdt>
        <w:sdtPr>
          <w:rPr>
            <w:rFonts w:cstheme="minorHAnsi"/>
            <w:color w:val="FF0000"/>
            <w:lang w:val="en-US"/>
          </w:rPr>
          <w:id w:val="-30810147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(9) Biosolids and biosolid digestate</w:t>
      </w:r>
    </w:p>
    <w:p w14:paraId="39FE6FC1" w14:textId="5FE14839" w:rsidR="00C509BA" w:rsidRPr="00290C81" w:rsidRDefault="009B6771" w:rsidP="00C509BA">
      <w:pPr>
        <w:rPr>
          <w:rFonts w:cstheme="minorHAnsi"/>
          <w:lang w:val="en-US"/>
        </w:rPr>
      </w:pPr>
      <w:sdt>
        <w:sdtPr>
          <w:rPr>
            <w:rFonts w:cstheme="minorHAnsi"/>
            <w:color w:val="FF0000"/>
            <w:lang w:val="en-US"/>
          </w:rPr>
          <w:id w:val="-59070237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(10) Other biogenic residues</w:t>
      </w:r>
    </w:p>
    <w:p w14:paraId="6A166572" w14:textId="3DA7A685" w:rsidR="00914CCC" w:rsidRPr="00290C81" w:rsidRDefault="0083052F" w:rsidP="00914CCC">
      <w:pPr>
        <w:rPr>
          <w:rFonts w:cstheme="minorHAnsi"/>
          <w:lang w:val="en-US"/>
        </w:rPr>
      </w:pPr>
      <w:bookmarkStart w:id="46" w:name="_Toc156474816"/>
      <w:bookmarkEnd w:id="44"/>
      <w:r w:rsidRPr="00290C81">
        <w:rPr>
          <w:rFonts w:cstheme="minorHAnsi"/>
          <w:lang w:val="en-US"/>
        </w:rPr>
        <w:t>To avoid methane emissions during s</w:t>
      </w:r>
      <w:r w:rsidR="00914CCC" w:rsidRPr="00290C81">
        <w:rPr>
          <w:rFonts w:cstheme="minorHAnsi"/>
          <w:lang w:val="en-US"/>
        </w:rPr>
        <w:t xml:space="preserve">torage </w:t>
      </w:r>
      <w:r w:rsidR="00DE7FED" w:rsidRPr="00290C81">
        <w:rPr>
          <w:rFonts w:cstheme="minorHAnsi"/>
          <w:lang w:val="en-US"/>
        </w:rPr>
        <w:t>of</w:t>
      </w:r>
      <w:r w:rsidRPr="00290C81">
        <w:rPr>
          <w:rFonts w:cstheme="minorHAnsi"/>
          <w:lang w:val="en-US"/>
        </w:rPr>
        <w:t xml:space="preserve"> </w:t>
      </w:r>
      <w:r w:rsidR="00914CCC" w:rsidRPr="00290C81">
        <w:rPr>
          <w:rFonts w:cstheme="minorHAnsi"/>
          <w:lang w:val="en-US"/>
        </w:rPr>
        <w:t>biomass</w:t>
      </w:r>
      <w:r w:rsidRPr="00290C81">
        <w:rPr>
          <w:rFonts w:cstheme="minorHAnsi"/>
          <w:lang w:val="en-US"/>
        </w:rPr>
        <w:t xml:space="preserve"> </w:t>
      </w:r>
      <w:r w:rsidR="00914CCC" w:rsidRPr="00290C81">
        <w:rPr>
          <w:rFonts w:cstheme="minorHAnsi"/>
          <w:lang w:val="en-US"/>
        </w:rPr>
        <w:t>the following principles</w:t>
      </w:r>
      <w:r w:rsidRPr="00290C81">
        <w:rPr>
          <w:rFonts w:cstheme="minorHAnsi"/>
          <w:lang w:val="en-US"/>
        </w:rPr>
        <w:t xml:space="preserve"> should be followed</w:t>
      </w:r>
      <w:r w:rsidR="00914CCC" w:rsidRPr="00290C81">
        <w:rPr>
          <w:rFonts w:cstheme="minorHAnsi"/>
          <w:lang w:val="en-US"/>
        </w:rPr>
        <w:t>:</w:t>
      </w:r>
    </w:p>
    <w:p w14:paraId="1FAA0F2D" w14:textId="77043880" w:rsidR="00DE7FED" w:rsidRPr="00290C81" w:rsidRDefault="00DE7FED" w:rsidP="00914CCC">
      <w:pPr>
        <w:rPr>
          <w:rFonts w:cstheme="minorHAnsi"/>
          <w:i/>
          <w:iCs/>
          <w:color w:val="FF0000"/>
          <w:lang w:val="en-US"/>
        </w:rPr>
      </w:pPr>
      <w:r w:rsidRPr="00290C81">
        <w:rPr>
          <w:rFonts w:cstheme="minorHAnsi"/>
          <w:i/>
          <w:iCs/>
          <w:color w:val="FF0000"/>
          <w:lang w:val="en-US"/>
        </w:rPr>
        <w:t>(</w:t>
      </w:r>
      <w:r w:rsidR="007D0221" w:rsidRPr="00290C81">
        <w:rPr>
          <w:rFonts w:cstheme="minorHAnsi"/>
          <w:i/>
          <w:iCs/>
          <w:color w:val="FF0000"/>
          <w:lang w:val="en-US"/>
        </w:rPr>
        <w:t>Producers</w:t>
      </w:r>
      <w:r w:rsidRPr="00290C81">
        <w:rPr>
          <w:rFonts w:cstheme="minorHAnsi"/>
          <w:i/>
          <w:iCs/>
          <w:color w:val="FF0000"/>
          <w:lang w:val="en-US"/>
        </w:rPr>
        <w:t xml:space="preserve"> can also get a custom storage plan approved by C</w:t>
      </w:r>
      <w:r w:rsidR="00011554" w:rsidRPr="00290C81">
        <w:rPr>
          <w:rFonts w:cstheme="minorHAnsi"/>
          <w:i/>
          <w:iCs/>
          <w:color w:val="FF0000"/>
          <w:lang w:val="en-US"/>
        </w:rPr>
        <w:t>arbon Standards</w:t>
      </w:r>
      <w:r w:rsidR="007D4FD3" w:rsidRPr="00290C81">
        <w:rPr>
          <w:rFonts w:cstheme="minorHAnsi"/>
          <w:i/>
          <w:iCs/>
          <w:color w:val="FF0000"/>
          <w:lang w:val="en-US"/>
        </w:rPr>
        <w:t xml:space="preserve">. Mandatory for biomass from </w:t>
      </w:r>
      <w:r w:rsidR="0043445C" w:rsidRPr="00290C81">
        <w:rPr>
          <w:rFonts w:cstheme="minorHAnsi"/>
          <w:i/>
          <w:iCs/>
          <w:color w:val="FF0000"/>
          <w:lang w:val="en-US"/>
        </w:rPr>
        <w:t>class</w:t>
      </w:r>
      <w:r w:rsidR="007D4FD3" w:rsidRPr="00290C81">
        <w:rPr>
          <w:rFonts w:cstheme="minorHAnsi"/>
          <w:i/>
          <w:iCs/>
          <w:color w:val="FF0000"/>
          <w:lang w:val="en-US"/>
        </w:rPr>
        <w:t xml:space="preserve"> (7) and (8)</w:t>
      </w:r>
      <w:r w:rsidRPr="00290C81">
        <w:rPr>
          <w:rFonts w:cstheme="minorHAnsi"/>
          <w:i/>
          <w:iCs/>
          <w:color w:val="FF0000"/>
          <w:lang w:val="en-US"/>
        </w:rPr>
        <w:t>.)</w:t>
      </w:r>
    </w:p>
    <w:p w14:paraId="783EB23C"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Wood and other biomass should be chipped only a few days and at a maximum of four weeks before pyrolysis. Log storage is considered unproblematic regarding methane emissions; coarse wood (thinner logs, branches, cuttings, etc.) should be stored as airy as possible and not mixed with green waste.</w:t>
      </w:r>
    </w:p>
    <w:p w14:paraId="18489040"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If just-in-time chipping is not possible, the wood chips or biomass should be dried as soon as possible, e.g., with the excess heat from pyrolysis and stored dry with a maximum of 20% residual moisture. If the biomass is sufficiently dry, biodegradation does not take place or is slowed down considerably.</w:t>
      </w:r>
    </w:p>
    <w:p w14:paraId="1ABB7976" w14:textId="484E4537" w:rsidR="00DE7FED" w:rsidRPr="00290C81" w:rsidRDefault="00914CCC" w:rsidP="00DE7FED">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lastRenderedPageBreak/>
        <w:t>Alternatively, the wood chips or the biomasses can be stored in small, well-ventilated containers such as lattice boxes (max. 2 m3). Due to sufficient ventilation, anaerobic degradation and thus methane emissions can be prevented.</w:t>
      </w:r>
    </w:p>
    <w:p w14:paraId="70D35B58" w14:textId="2C8A72F6" w:rsidR="003C75CA" w:rsidRPr="00290C81" w:rsidRDefault="00914CCC" w:rsidP="00914CCC">
      <w:pPr>
        <w:autoSpaceDE w:val="0"/>
        <w:autoSpaceDN w:val="0"/>
        <w:adjustRightInd w:val="0"/>
        <w:rPr>
          <w:rFonts w:cstheme="minorHAnsi"/>
          <w:lang w:val="en-US"/>
        </w:rPr>
      </w:pPr>
      <w:r w:rsidRPr="00290C81">
        <w:rPr>
          <w:rFonts w:cstheme="minorHAnsi"/>
          <w:lang w:val="en-US"/>
        </w:rPr>
        <w:t xml:space="preserve">If compliance with these principles cannot be fulfilled, actual practice and parameters according to the monitoring plan will be documented.  </w:t>
      </w:r>
    </w:p>
    <w:p w14:paraId="340D50A9" w14:textId="7B2F72E1" w:rsidR="0072343C" w:rsidRPr="00290C81" w:rsidRDefault="0072343C" w:rsidP="00FD02FA">
      <w:pPr>
        <w:pStyle w:val="berschrift2"/>
        <w:numPr>
          <w:ilvl w:val="1"/>
          <w:numId w:val="2"/>
        </w:numPr>
        <w:spacing w:after="120"/>
        <w:rPr>
          <w:rFonts w:asciiTheme="minorHAnsi" w:hAnsiTheme="minorHAnsi" w:cstheme="minorHAnsi"/>
          <w:bCs/>
          <w:szCs w:val="24"/>
          <w:lang w:val="en-US"/>
        </w:rPr>
      </w:pPr>
      <w:bookmarkStart w:id="47" w:name="_Toc170716366"/>
      <w:bookmarkStart w:id="48" w:name="_Toc170973193"/>
      <w:bookmarkStart w:id="49" w:name="_Toc170973340"/>
      <w:bookmarkStart w:id="50" w:name="_Toc170975201"/>
      <w:bookmarkStart w:id="51" w:name="_Toc170978435"/>
      <w:bookmarkStart w:id="52" w:name="_Toc170983324"/>
      <w:bookmarkStart w:id="53" w:name="_Toc170983413"/>
      <w:bookmarkStart w:id="54" w:name="_Toc170983722"/>
      <w:bookmarkStart w:id="55" w:name="_Toc170984532"/>
      <w:bookmarkStart w:id="56" w:name="_Ref170717365"/>
      <w:bookmarkStart w:id="57" w:name="_Ref170717368"/>
      <w:bookmarkStart w:id="58" w:name="_Toc172104165"/>
      <w:bookmarkEnd w:id="45"/>
      <w:bookmarkEnd w:id="47"/>
      <w:bookmarkEnd w:id="48"/>
      <w:bookmarkEnd w:id="49"/>
      <w:bookmarkEnd w:id="50"/>
      <w:bookmarkEnd w:id="51"/>
      <w:bookmarkEnd w:id="52"/>
      <w:bookmarkEnd w:id="53"/>
      <w:bookmarkEnd w:id="54"/>
      <w:bookmarkEnd w:id="55"/>
      <w:r w:rsidRPr="00290C81">
        <w:rPr>
          <w:rFonts w:asciiTheme="minorHAnsi" w:hAnsiTheme="minorHAnsi" w:cstheme="minorHAnsi"/>
          <w:bCs/>
          <w:szCs w:val="24"/>
          <w:lang w:val="en-US"/>
        </w:rPr>
        <w:t>Leakage</w:t>
      </w:r>
      <w:bookmarkEnd w:id="56"/>
      <w:bookmarkEnd w:id="57"/>
      <w:r w:rsidR="00DC5D23" w:rsidRPr="00290C81">
        <w:rPr>
          <w:rFonts w:asciiTheme="minorHAnsi" w:hAnsiTheme="minorHAnsi" w:cstheme="minorHAnsi"/>
          <w:bCs/>
          <w:szCs w:val="24"/>
          <w:lang w:val="en-US"/>
        </w:rPr>
        <w:t xml:space="preserve"> by activity shifts outside the project boundaries</w:t>
      </w:r>
      <w:bookmarkEnd w:id="58"/>
    </w:p>
    <w:p w14:paraId="70C9F6A6" w14:textId="24F6F608" w:rsidR="005E560D" w:rsidRPr="00290C81" w:rsidRDefault="005E560D" w:rsidP="00477C63">
      <w:pPr>
        <w:autoSpaceDE w:val="0"/>
        <w:autoSpaceDN w:val="0"/>
        <w:adjustRightInd w:val="0"/>
        <w:spacing w:after="0" w:line="240" w:lineRule="auto"/>
        <w:rPr>
          <w:rFonts w:cstheme="minorHAnsi"/>
          <w:lang w:val="en-US"/>
        </w:rPr>
      </w:pPr>
      <w:r w:rsidRPr="00290C81">
        <w:rPr>
          <w:rFonts w:cstheme="minorHAnsi"/>
          <w:lang w:val="en-US"/>
        </w:rPr>
        <w:t xml:space="preserve">The Global C-Sink Standard prohibits non-sustainable biomass cultivation, land use change and soil organic carbon depletion - thus, leakage in sense of carbon expenditure outside of the project boundaries is avoided as much as possible. However, in specific constellations, e.g. if the amount of biomass pyrolyzed is significant there it can lead to activity shifts or market transformations. The emissions resulting from activity shifts and market transformations in the </w:t>
      </w:r>
      <w:proofErr w:type="spellStart"/>
      <w:r w:rsidRPr="00290C81">
        <w:rPr>
          <w:rFonts w:cstheme="minorHAnsi"/>
          <w:lang w:val="en-US"/>
        </w:rPr>
        <w:t>C-sink</w:t>
      </w:r>
      <w:proofErr w:type="spellEnd"/>
      <w:r w:rsidRPr="00290C81">
        <w:rPr>
          <w:rFonts w:cstheme="minorHAnsi"/>
          <w:lang w:val="en-US"/>
        </w:rPr>
        <w:t xml:space="preserve"> activity must be incorporated into the emission portfolio of the producer.</w:t>
      </w:r>
    </w:p>
    <w:p w14:paraId="19CDD9F6" w14:textId="77777777" w:rsidR="005239D3" w:rsidRPr="00290C81" w:rsidRDefault="005239D3">
      <w:pPr>
        <w:rPr>
          <w:rFonts w:cstheme="minorHAnsi"/>
          <w:i/>
          <w:iCs/>
          <w:color w:val="FF0000"/>
          <w:lang w:val="en-US"/>
        </w:rPr>
      </w:pPr>
    </w:p>
    <w:p w14:paraId="7C098E47" w14:textId="06E091D3" w:rsidR="005E560D" w:rsidRPr="00290C81" w:rsidRDefault="0072343C">
      <w:pPr>
        <w:rPr>
          <w:rFonts w:cstheme="minorHAnsi"/>
          <w:i/>
          <w:iCs/>
          <w:color w:val="FF0000"/>
          <w:lang w:val="en-US"/>
        </w:rPr>
      </w:pPr>
      <w:r w:rsidRPr="00290C81">
        <w:rPr>
          <w:rFonts w:cstheme="minorHAnsi"/>
          <w:i/>
          <w:iCs/>
          <w:color w:val="FF0000"/>
          <w:lang w:val="en-US"/>
        </w:rPr>
        <w:t>(</w:t>
      </w:r>
      <w:r w:rsidR="005E560D" w:rsidRPr="00290C81">
        <w:rPr>
          <w:rFonts w:cstheme="minorHAnsi"/>
          <w:i/>
          <w:iCs/>
          <w:color w:val="FF0000"/>
          <w:lang w:val="en-US"/>
        </w:rPr>
        <w:t xml:space="preserve">Please provide a statement whether the amount of biomass consumed by your activities is </w:t>
      </w:r>
      <w:r w:rsidR="003B7277" w:rsidRPr="00290C81">
        <w:rPr>
          <w:rFonts w:cstheme="minorHAnsi"/>
          <w:i/>
          <w:iCs/>
          <w:color w:val="FF0000"/>
          <w:lang w:val="en-US"/>
        </w:rPr>
        <w:t>big enough to have</w:t>
      </w:r>
      <w:r w:rsidR="005E560D" w:rsidRPr="00290C81">
        <w:rPr>
          <w:rFonts w:cstheme="minorHAnsi"/>
          <w:i/>
          <w:iCs/>
          <w:color w:val="FF0000"/>
          <w:lang w:val="en-US"/>
        </w:rPr>
        <w:t xml:space="preserve"> a</w:t>
      </w:r>
      <w:r w:rsidR="003B7277" w:rsidRPr="00290C81">
        <w:rPr>
          <w:rFonts w:cstheme="minorHAnsi"/>
          <w:i/>
          <w:iCs/>
          <w:color w:val="FF0000"/>
          <w:lang w:val="en-US"/>
        </w:rPr>
        <w:t>n</w:t>
      </w:r>
      <w:r w:rsidR="005E560D" w:rsidRPr="00290C81">
        <w:rPr>
          <w:rFonts w:cstheme="minorHAnsi"/>
          <w:i/>
          <w:iCs/>
          <w:color w:val="FF0000"/>
          <w:lang w:val="en-US"/>
        </w:rPr>
        <w:t xml:space="preserve"> influence on the local markets and activities.</w:t>
      </w:r>
    </w:p>
    <w:p w14:paraId="17C969C8" w14:textId="2A21F3A0" w:rsidR="0072343C" w:rsidRPr="00290C81" w:rsidRDefault="005E560D" w:rsidP="00477C63">
      <w:pPr>
        <w:rPr>
          <w:rFonts w:cstheme="minorHAnsi"/>
          <w:i/>
          <w:iCs/>
          <w:color w:val="FF0000"/>
          <w:lang w:val="en-US"/>
        </w:rPr>
      </w:pPr>
      <w:r w:rsidRPr="00290C81">
        <w:rPr>
          <w:rFonts w:cstheme="minorHAnsi"/>
          <w:i/>
          <w:iCs/>
          <w:color w:val="FF0000"/>
          <w:lang w:val="en-US"/>
        </w:rPr>
        <w:t>If it does provide a detailed analysis of the potential effects with the</w:t>
      </w:r>
      <w:r w:rsidR="003B7277" w:rsidRPr="00290C81">
        <w:rPr>
          <w:rFonts w:cstheme="minorHAnsi"/>
          <w:i/>
          <w:iCs/>
          <w:color w:val="FF0000"/>
          <w:lang w:val="en-US"/>
        </w:rPr>
        <w:t xml:space="preserve">ir likelihood. The resulting emissions </w:t>
      </w:r>
      <w:proofErr w:type="gramStart"/>
      <w:r w:rsidR="003B7277" w:rsidRPr="00290C81">
        <w:rPr>
          <w:rFonts w:cstheme="minorHAnsi"/>
          <w:i/>
          <w:iCs/>
          <w:color w:val="FF0000"/>
          <w:lang w:val="en-US"/>
        </w:rPr>
        <w:t>have to</w:t>
      </w:r>
      <w:proofErr w:type="gramEnd"/>
      <w:r w:rsidR="003B7277" w:rsidRPr="00290C81">
        <w:rPr>
          <w:rFonts w:cstheme="minorHAnsi"/>
          <w:i/>
          <w:iCs/>
          <w:color w:val="FF0000"/>
          <w:lang w:val="en-US"/>
        </w:rPr>
        <w:t xml:space="preserve"> be calculated in chapter</w:t>
      </w:r>
      <w:r w:rsidR="00DC5D23" w:rsidRPr="00290C81">
        <w:rPr>
          <w:rFonts w:cstheme="minorHAnsi"/>
          <w:i/>
          <w:iCs/>
          <w:color w:val="FF0000"/>
          <w:lang w:val="en-US"/>
        </w:rPr>
        <w:t xml:space="preserve"> </w:t>
      </w:r>
      <w:r w:rsidR="00DC5D23" w:rsidRPr="00290C81">
        <w:rPr>
          <w:rFonts w:cstheme="minorHAnsi"/>
          <w:i/>
          <w:iCs/>
          <w:color w:val="FF0000"/>
          <w:lang w:val="en-US"/>
        </w:rPr>
        <w:fldChar w:fldCharType="begin"/>
      </w:r>
      <w:r w:rsidR="00DC5D23" w:rsidRPr="00290C81">
        <w:rPr>
          <w:rFonts w:cstheme="minorHAnsi"/>
          <w:i/>
          <w:iCs/>
          <w:color w:val="FF0000"/>
          <w:lang w:val="en-US"/>
        </w:rPr>
        <w:instrText xml:space="preserve"> REF _Ref170717495 \r \h  \* MERGEFORMAT </w:instrText>
      </w:r>
      <w:r w:rsidR="00DC5D23" w:rsidRPr="00290C81">
        <w:rPr>
          <w:rFonts w:cstheme="minorHAnsi"/>
          <w:i/>
          <w:iCs/>
          <w:color w:val="FF0000"/>
          <w:lang w:val="en-US"/>
        </w:rPr>
      </w:r>
      <w:r w:rsidR="00DC5D23" w:rsidRPr="00290C81">
        <w:rPr>
          <w:rFonts w:cstheme="minorHAnsi"/>
          <w:i/>
          <w:iCs/>
          <w:color w:val="FF0000"/>
          <w:lang w:val="en-US"/>
        </w:rPr>
        <w:fldChar w:fldCharType="separate"/>
      </w:r>
      <w:r w:rsidR="00943B54" w:rsidRPr="00290C81">
        <w:rPr>
          <w:rFonts w:cstheme="minorHAnsi"/>
          <w:i/>
          <w:iCs/>
          <w:color w:val="FF0000"/>
          <w:lang w:val="en-US"/>
        </w:rPr>
        <w:t>4.2.1.5</w:t>
      </w:r>
      <w:r w:rsidR="00DC5D23" w:rsidRPr="00290C81">
        <w:rPr>
          <w:rFonts w:cstheme="minorHAnsi"/>
          <w:i/>
          <w:iCs/>
          <w:color w:val="FF0000"/>
          <w:lang w:val="en-US"/>
        </w:rPr>
        <w:fldChar w:fldCharType="end"/>
      </w:r>
      <w:r w:rsidR="0072343C" w:rsidRPr="00290C81">
        <w:rPr>
          <w:rFonts w:cstheme="minorHAnsi"/>
          <w:i/>
          <w:iCs/>
          <w:color w:val="FF0000"/>
          <w:lang w:val="en-US"/>
        </w:rPr>
        <w:t>)</w:t>
      </w:r>
    </w:p>
    <w:p w14:paraId="59048E9A" w14:textId="77777777" w:rsidR="0072343C" w:rsidRPr="00290C81" w:rsidRDefault="0072343C" w:rsidP="00477C63">
      <w:pPr>
        <w:rPr>
          <w:rFonts w:cstheme="minorHAnsi"/>
          <w:lang w:val="en-US"/>
        </w:rPr>
      </w:pPr>
    </w:p>
    <w:p w14:paraId="369F13CD" w14:textId="66B11F5E" w:rsidR="007B7A8A" w:rsidRPr="00290C81" w:rsidRDefault="007B7A8A" w:rsidP="00FD02FA">
      <w:pPr>
        <w:pStyle w:val="berschrift2"/>
        <w:numPr>
          <w:ilvl w:val="1"/>
          <w:numId w:val="2"/>
        </w:numPr>
        <w:spacing w:after="120"/>
        <w:rPr>
          <w:rFonts w:asciiTheme="minorHAnsi" w:hAnsiTheme="minorHAnsi" w:cstheme="minorHAnsi"/>
          <w:bCs/>
          <w:szCs w:val="24"/>
          <w:lang w:val="en-US"/>
        </w:rPr>
      </w:pPr>
      <w:bookmarkStart w:id="59" w:name="_Toc172104166"/>
      <w:r w:rsidRPr="00290C81">
        <w:rPr>
          <w:rFonts w:asciiTheme="minorHAnsi" w:hAnsiTheme="minorHAnsi" w:cstheme="minorHAnsi"/>
          <w:bCs/>
          <w:szCs w:val="24"/>
          <w:lang w:val="en-US"/>
        </w:rPr>
        <w:t>Distribution channels</w:t>
      </w:r>
      <w:bookmarkEnd w:id="46"/>
      <w:r w:rsidR="0083052F" w:rsidRPr="00290C81">
        <w:rPr>
          <w:rFonts w:asciiTheme="minorHAnsi" w:hAnsiTheme="minorHAnsi" w:cstheme="minorHAnsi"/>
          <w:bCs/>
          <w:szCs w:val="24"/>
          <w:lang w:val="en-US"/>
        </w:rPr>
        <w:t xml:space="preserve"> of biochar</w:t>
      </w:r>
      <w:bookmarkEnd w:id="59"/>
    </w:p>
    <w:p w14:paraId="1B22D24C" w14:textId="614FE9E1" w:rsidR="00FD4A6C" w:rsidRPr="00290C81" w:rsidRDefault="00FD4A6C" w:rsidP="007B7A8A">
      <w:pPr>
        <w:rPr>
          <w:rFonts w:cstheme="minorHAnsi"/>
          <w:lang w:val="en-US"/>
        </w:rPr>
      </w:pPr>
      <w:r w:rsidRPr="00290C81">
        <w:rPr>
          <w:rFonts w:cstheme="minorHAnsi"/>
          <w:lang w:val="en-US"/>
        </w:rPr>
        <w:t>The following applications are possible for this project</w:t>
      </w:r>
      <w:r w:rsidR="003B7277" w:rsidRPr="00290C81">
        <w:rPr>
          <w:rFonts w:cstheme="minorHAnsi"/>
          <w:lang w:val="en-US"/>
        </w:rPr>
        <w:t xml:space="preserve">. The produced biochar must be tracked until its final whereabouts by an endorsed </w:t>
      </w:r>
      <w:proofErr w:type="spellStart"/>
      <w:r w:rsidR="003B7277" w:rsidRPr="00290C81">
        <w:rPr>
          <w:rFonts w:cstheme="minorHAnsi"/>
          <w:lang w:val="en-US"/>
        </w:rPr>
        <w:t>dMRV</w:t>
      </w:r>
      <w:proofErr w:type="spellEnd"/>
      <w:r w:rsidR="003B7277" w:rsidRPr="00290C81">
        <w:rPr>
          <w:rFonts w:cstheme="minorHAnsi"/>
          <w:lang w:val="en-US"/>
        </w:rPr>
        <w:t xml:space="preserve"> system.</w:t>
      </w:r>
    </w:p>
    <w:p w14:paraId="3B3BD0E4" w14:textId="2C467145" w:rsidR="00FD4A6C" w:rsidRPr="00290C81" w:rsidRDefault="00FD4A6C" w:rsidP="00117E37">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Geological </w:t>
      </w:r>
      <w:proofErr w:type="spellStart"/>
      <w:r w:rsidRPr="00290C81">
        <w:rPr>
          <w:rFonts w:asciiTheme="minorHAnsi" w:hAnsiTheme="minorHAnsi" w:cstheme="minorHAnsi"/>
          <w:sz w:val="22"/>
          <w:szCs w:val="22"/>
          <w:lang w:val="en-US"/>
        </w:rPr>
        <w:t>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w:t>
      </w:r>
      <w:proofErr w:type="spellEnd"/>
      <w:r w:rsidRPr="00290C81">
        <w:rPr>
          <w:rFonts w:asciiTheme="minorHAnsi" w:hAnsiTheme="minorHAnsi" w:cstheme="minorHAnsi"/>
          <w:sz w:val="22"/>
          <w:szCs w:val="22"/>
          <w:lang w:val="en-US"/>
        </w:rPr>
        <w:t xml:space="preserve"> (biochar applied to soil</w:t>
      </w:r>
      <w:r w:rsidR="004303BA" w:rsidRPr="00290C81">
        <w:rPr>
          <w:rFonts w:asciiTheme="minorHAnsi" w:hAnsiTheme="minorHAnsi" w:cstheme="minorHAnsi"/>
          <w:sz w:val="22"/>
          <w:szCs w:val="22"/>
          <w:lang w:val="en-US"/>
        </w:rPr>
        <w:t xml:space="preserve"> or concrete construction materials</w:t>
      </w:r>
      <w:r w:rsidRPr="00290C81">
        <w:rPr>
          <w:rFonts w:asciiTheme="minorHAnsi" w:hAnsiTheme="minorHAnsi" w:cstheme="minorHAnsi"/>
          <w:sz w:val="22"/>
          <w:szCs w:val="22"/>
          <w:lang w:val="en-US"/>
        </w:rPr>
        <w:t>)</w:t>
      </w:r>
    </w:p>
    <w:p w14:paraId="6704FCD9" w14:textId="6A1F97CD" w:rsidR="004303BA" w:rsidRPr="00290C81" w:rsidRDefault="00FD4A6C" w:rsidP="004303BA">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Temporary </w:t>
      </w:r>
      <w:proofErr w:type="spellStart"/>
      <w:r w:rsidRPr="00290C81">
        <w:rPr>
          <w:rFonts w:asciiTheme="minorHAnsi" w:hAnsiTheme="minorHAnsi" w:cstheme="minorHAnsi"/>
          <w:sz w:val="22"/>
          <w:szCs w:val="22"/>
          <w:lang w:val="en-US"/>
        </w:rPr>
        <w:t>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w:t>
      </w:r>
      <w:proofErr w:type="spellEnd"/>
      <w:r w:rsidRPr="00290C81">
        <w:rPr>
          <w:rFonts w:asciiTheme="minorHAnsi" w:hAnsiTheme="minorHAnsi" w:cstheme="minorHAnsi"/>
          <w:sz w:val="22"/>
          <w:szCs w:val="22"/>
          <w:lang w:val="en-US"/>
        </w:rPr>
        <w:t xml:space="preserve"> (biochar used in materials)</w:t>
      </w:r>
    </w:p>
    <w:p w14:paraId="7B468851" w14:textId="206DB706" w:rsidR="004F7D9B" w:rsidRPr="00290C81" w:rsidRDefault="00FD4A6C" w:rsidP="004F7D9B">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Temporary </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 xml:space="preserve">torage of </w:t>
      </w:r>
      <w:r w:rsidR="006A6E3B" w:rsidRPr="00290C81">
        <w:rPr>
          <w:rFonts w:asciiTheme="minorHAnsi" w:hAnsiTheme="minorHAnsi" w:cstheme="minorHAnsi"/>
          <w:sz w:val="22"/>
          <w:szCs w:val="22"/>
          <w:lang w:val="en-US"/>
        </w:rPr>
        <w:t>b</w:t>
      </w:r>
      <w:r w:rsidRPr="00290C81">
        <w:rPr>
          <w:rFonts w:asciiTheme="minorHAnsi" w:hAnsiTheme="minorHAnsi" w:cstheme="minorHAnsi"/>
          <w:sz w:val="22"/>
          <w:szCs w:val="22"/>
          <w:lang w:val="en-US"/>
        </w:rPr>
        <w:t>iochar</w:t>
      </w:r>
    </w:p>
    <w:p w14:paraId="65D26AB6" w14:textId="77777777" w:rsidR="004F7D9B" w:rsidRPr="00290C81" w:rsidRDefault="004F7D9B" w:rsidP="004F7D9B">
      <w:pPr>
        <w:pStyle w:val="Listenabsatz"/>
        <w:rPr>
          <w:rFonts w:asciiTheme="minorHAnsi" w:hAnsiTheme="minorHAnsi" w:cstheme="minorHAnsi"/>
          <w:lang w:val="en-US"/>
        </w:rPr>
      </w:pPr>
    </w:p>
    <w:p w14:paraId="3DDDA4CB" w14:textId="7584A640" w:rsidR="004F7D9B" w:rsidRPr="00290C81" w:rsidRDefault="004F7D9B" w:rsidP="00FD02FA">
      <w:pPr>
        <w:pStyle w:val="berschrift2"/>
        <w:numPr>
          <w:ilvl w:val="1"/>
          <w:numId w:val="2"/>
        </w:numPr>
        <w:spacing w:after="120"/>
        <w:rPr>
          <w:rFonts w:asciiTheme="minorHAnsi" w:hAnsiTheme="minorHAnsi" w:cstheme="minorHAnsi"/>
          <w:bCs/>
          <w:szCs w:val="24"/>
          <w:lang w:val="en-US"/>
        </w:rPr>
      </w:pPr>
      <w:bookmarkStart w:id="60" w:name="_Toc172104167"/>
      <w:r w:rsidRPr="00290C81">
        <w:rPr>
          <w:rFonts w:asciiTheme="minorHAnsi" w:hAnsiTheme="minorHAnsi" w:cstheme="minorHAnsi"/>
          <w:bCs/>
          <w:szCs w:val="24"/>
          <w:lang w:val="en-US"/>
        </w:rPr>
        <w:t xml:space="preserve">Planned </w:t>
      </w:r>
      <w:r w:rsidR="006A6E3B" w:rsidRPr="00290C81">
        <w:rPr>
          <w:rFonts w:asciiTheme="minorHAnsi" w:hAnsiTheme="minorHAnsi" w:cstheme="minorHAnsi"/>
          <w:bCs/>
          <w:szCs w:val="24"/>
          <w:lang w:val="en-US"/>
        </w:rPr>
        <w:t>b</w:t>
      </w:r>
      <w:r w:rsidRPr="00290C81">
        <w:rPr>
          <w:rFonts w:asciiTheme="minorHAnsi" w:hAnsiTheme="minorHAnsi" w:cstheme="minorHAnsi"/>
          <w:bCs/>
          <w:szCs w:val="24"/>
          <w:lang w:val="en-US"/>
        </w:rPr>
        <w:t xml:space="preserve">usiness </w:t>
      </w:r>
      <w:r w:rsidR="006A6E3B" w:rsidRPr="00290C81">
        <w:rPr>
          <w:rFonts w:asciiTheme="minorHAnsi" w:hAnsiTheme="minorHAnsi" w:cstheme="minorHAnsi"/>
          <w:bCs/>
          <w:szCs w:val="24"/>
          <w:lang w:val="en-US"/>
        </w:rPr>
        <w:t>d</w:t>
      </w:r>
      <w:r w:rsidRPr="00290C81">
        <w:rPr>
          <w:rFonts w:asciiTheme="minorHAnsi" w:hAnsiTheme="minorHAnsi" w:cstheme="minorHAnsi"/>
          <w:bCs/>
          <w:szCs w:val="24"/>
          <w:lang w:val="en-US"/>
        </w:rPr>
        <w:t>evelopment</w:t>
      </w:r>
      <w:bookmarkEnd w:id="60"/>
      <w:r w:rsidRPr="00290C81">
        <w:rPr>
          <w:rFonts w:asciiTheme="minorHAnsi" w:hAnsiTheme="minorHAnsi" w:cstheme="minorHAnsi"/>
          <w:bCs/>
          <w:szCs w:val="24"/>
          <w:lang w:val="en-US"/>
        </w:rPr>
        <w:t xml:space="preserve">  </w:t>
      </w:r>
    </w:p>
    <w:p w14:paraId="283392F4" w14:textId="08B24741" w:rsidR="004F7D9B" w:rsidRPr="00290C81" w:rsidRDefault="004F7D9B" w:rsidP="004F7D9B">
      <w:pPr>
        <w:rPr>
          <w:rFonts w:cstheme="minorHAnsi"/>
          <w:i/>
          <w:iCs/>
          <w:color w:val="FF0000"/>
          <w:lang w:val="en-US"/>
        </w:rPr>
      </w:pPr>
      <w:r w:rsidRPr="00290C81">
        <w:rPr>
          <w:rFonts w:cstheme="minorHAnsi"/>
          <w:i/>
          <w:iCs/>
          <w:color w:val="FF0000"/>
          <w:lang w:val="en-US"/>
        </w:rPr>
        <w:t xml:space="preserve">Describe </w:t>
      </w:r>
      <w:proofErr w:type="gramStart"/>
      <w:r w:rsidR="007D0221" w:rsidRPr="00290C81">
        <w:rPr>
          <w:rFonts w:cstheme="minorHAnsi"/>
          <w:i/>
          <w:iCs/>
          <w:color w:val="FF0000"/>
          <w:lang w:val="en-US"/>
        </w:rPr>
        <w:t>produce</w:t>
      </w:r>
      <w:r w:rsidRPr="00290C81">
        <w:rPr>
          <w:rFonts w:cstheme="minorHAnsi"/>
          <w:i/>
          <w:iCs/>
          <w:color w:val="FF0000"/>
          <w:lang w:val="en-US"/>
        </w:rPr>
        <w:t>r</w:t>
      </w:r>
      <w:r w:rsidR="007D0221" w:rsidRPr="00290C81">
        <w:rPr>
          <w:rFonts w:cstheme="minorHAnsi"/>
          <w:i/>
          <w:iCs/>
          <w:color w:val="FF0000"/>
          <w:lang w:val="en-US"/>
        </w:rPr>
        <w:t>s</w:t>
      </w:r>
      <w:proofErr w:type="gramEnd"/>
      <w:r w:rsidRPr="00290C81">
        <w:rPr>
          <w:rFonts w:cstheme="minorHAnsi"/>
          <w:i/>
          <w:iCs/>
          <w:color w:val="FF0000"/>
          <w:lang w:val="en-US"/>
        </w:rPr>
        <w:t xml:space="preserve"> plans for business development. E.g. feedstock usage, distribution channels, scale-up.</w:t>
      </w:r>
    </w:p>
    <w:p w14:paraId="5B000D2F" w14:textId="04BD17E2" w:rsidR="007B7A8A" w:rsidRPr="00290C81" w:rsidRDefault="007B7A8A" w:rsidP="00FD02FA">
      <w:pPr>
        <w:pStyle w:val="berschrift1"/>
        <w:numPr>
          <w:ilvl w:val="0"/>
          <w:numId w:val="2"/>
        </w:numPr>
        <w:rPr>
          <w:rFonts w:asciiTheme="minorHAnsi" w:hAnsiTheme="minorHAnsi" w:cstheme="minorHAnsi"/>
          <w:lang w:val="en-US"/>
        </w:rPr>
      </w:pPr>
      <w:bookmarkStart w:id="61" w:name="_Toc156474817"/>
      <w:bookmarkStart w:id="62" w:name="_Ref170975796"/>
      <w:bookmarkStart w:id="63" w:name="_Toc172104168"/>
      <w:r w:rsidRPr="00290C81">
        <w:rPr>
          <w:rFonts w:asciiTheme="minorHAnsi" w:hAnsiTheme="minorHAnsi" w:cstheme="minorHAnsi"/>
          <w:lang w:val="en-US"/>
        </w:rPr>
        <w:t xml:space="preserve">Determination of </w:t>
      </w:r>
      <w:proofErr w:type="spellStart"/>
      <w:r w:rsidR="00CC18D5" w:rsidRPr="00290C81">
        <w:rPr>
          <w:rFonts w:asciiTheme="minorHAnsi" w:hAnsiTheme="minorHAnsi" w:cstheme="minorHAnsi"/>
          <w:lang w:val="en-US"/>
        </w:rPr>
        <w:t>C-</w:t>
      </w:r>
      <w:r w:rsidR="00134BC9" w:rsidRPr="00290C81">
        <w:rPr>
          <w:rFonts w:asciiTheme="minorHAnsi" w:hAnsiTheme="minorHAnsi" w:cstheme="minorHAnsi"/>
          <w:lang w:val="en-US"/>
        </w:rPr>
        <w:t>s</w:t>
      </w:r>
      <w:r w:rsidR="00CC18D5" w:rsidRPr="00290C81">
        <w:rPr>
          <w:rFonts w:asciiTheme="minorHAnsi" w:hAnsiTheme="minorHAnsi" w:cstheme="minorHAnsi"/>
          <w:lang w:val="en-US"/>
        </w:rPr>
        <w:t>ink</w:t>
      </w:r>
      <w:proofErr w:type="spellEnd"/>
      <w:r w:rsidR="00134BC9" w:rsidRPr="00290C81">
        <w:rPr>
          <w:rFonts w:asciiTheme="minorHAnsi" w:hAnsiTheme="minorHAnsi" w:cstheme="minorHAnsi"/>
          <w:lang w:val="en-US"/>
        </w:rPr>
        <w:t xml:space="preserve"> p</w:t>
      </w:r>
      <w:r w:rsidR="00CC18D5" w:rsidRPr="00290C81">
        <w:rPr>
          <w:rFonts w:asciiTheme="minorHAnsi" w:hAnsiTheme="minorHAnsi" w:cstheme="minorHAnsi"/>
          <w:lang w:val="en-US"/>
        </w:rPr>
        <w:t>otential</w:t>
      </w:r>
      <w:bookmarkEnd w:id="61"/>
      <w:bookmarkEnd w:id="62"/>
      <w:bookmarkEnd w:id="63"/>
    </w:p>
    <w:p w14:paraId="12A01912" w14:textId="26382BE7" w:rsidR="00A83C11" w:rsidRPr="00290C81" w:rsidRDefault="00F83ED2" w:rsidP="00FD02FA">
      <w:pPr>
        <w:pStyle w:val="berschrift2"/>
        <w:numPr>
          <w:ilvl w:val="1"/>
          <w:numId w:val="2"/>
        </w:numPr>
        <w:rPr>
          <w:rFonts w:asciiTheme="minorHAnsi" w:hAnsiTheme="minorHAnsi" w:cstheme="minorHAnsi"/>
          <w:lang w:val="en-US"/>
        </w:rPr>
      </w:pPr>
      <w:bookmarkStart w:id="64" w:name="_Toc156474818"/>
      <w:bookmarkStart w:id="65" w:name="_Ref156560255"/>
      <w:bookmarkStart w:id="66" w:name="_Ref170975848"/>
      <w:bookmarkStart w:id="67" w:name="_Ref170976341"/>
      <w:bookmarkStart w:id="68" w:name="_Ref170983892"/>
      <w:bookmarkStart w:id="69" w:name="_Toc172104169"/>
      <w:r w:rsidRPr="00290C81">
        <w:rPr>
          <w:rFonts w:asciiTheme="minorHAnsi" w:hAnsiTheme="minorHAnsi" w:cstheme="minorHAnsi"/>
          <w:lang w:val="en-US"/>
        </w:rPr>
        <w:t>Mon</w:t>
      </w:r>
      <w:r w:rsidR="000C6031" w:rsidRPr="00290C81">
        <w:rPr>
          <w:rFonts w:asciiTheme="minorHAnsi" w:hAnsiTheme="minorHAnsi" w:cstheme="minorHAnsi"/>
          <w:lang w:val="en-US"/>
        </w:rPr>
        <w:t>i</w:t>
      </w:r>
      <w:r w:rsidRPr="00290C81">
        <w:rPr>
          <w:rFonts w:asciiTheme="minorHAnsi" w:hAnsiTheme="minorHAnsi" w:cstheme="minorHAnsi"/>
          <w:lang w:val="en-US"/>
        </w:rPr>
        <w:t xml:space="preserve">toring </w:t>
      </w:r>
      <w:r w:rsidR="00134BC9" w:rsidRPr="00290C81">
        <w:rPr>
          <w:rFonts w:asciiTheme="minorHAnsi" w:hAnsiTheme="minorHAnsi" w:cstheme="minorHAnsi"/>
          <w:lang w:val="en-US"/>
        </w:rPr>
        <w:t>p</w:t>
      </w:r>
      <w:r w:rsidRPr="00290C81">
        <w:rPr>
          <w:rFonts w:asciiTheme="minorHAnsi" w:hAnsiTheme="minorHAnsi" w:cstheme="minorHAnsi"/>
          <w:lang w:val="en-US"/>
        </w:rPr>
        <w:t>lan</w:t>
      </w:r>
      <w:bookmarkEnd w:id="64"/>
      <w:bookmarkEnd w:id="65"/>
      <w:bookmarkEnd w:id="66"/>
      <w:bookmarkEnd w:id="67"/>
      <w:bookmarkEnd w:id="68"/>
      <w:bookmarkEnd w:id="69"/>
    </w:p>
    <w:p w14:paraId="0378C0F2" w14:textId="571F0FCF" w:rsidR="00CC18D5" w:rsidRPr="00290C81" w:rsidRDefault="00CC18D5" w:rsidP="00C930F7">
      <w:pPr>
        <w:autoSpaceDE w:val="0"/>
        <w:autoSpaceDN w:val="0"/>
        <w:adjustRightInd w:val="0"/>
        <w:spacing w:after="0" w:line="240" w:lineRule="auto"/>
        <w:rPr>
          <w:rFonts w:cstheme="minorHAnsi"/>
          <w:lang w:val="en-US"/>
        </w:rPr>
      </w:pPr>
      <w:r w:rsidRPr="00290C81">
        <w:rPr>
          <w:rFonts w:cstheme="minorHAnsi"/>
          <w:lang w:val="en-US"/>
        </w:rPr>
        <w:t>All data</w:t>
      </w:r>
      <w:r w:rsidR="000C6031" w:rsidRPr="00290C81">
        <w:rPr>
          <w:rFonts w:cstheme="minorHAnsi"/>
          <w:lang w:val="en-US"/>
        </w:rPr>
        <w:t xml:space="preserve"> which are required to calculate the </w:t>
      </w:r>
      <w:proofErr w:type="spellStart"/>
      <w:r w:rsidR="000C6031" w:rsidRPr="00290C81">
        <w:rPr>
          <w:rFonts w:cstheme="minorHAnsi"/>
          <w:lang w:val="en-US"/>
        </w:rPr>
        <w:t>C-</w:t>
      </w:r>
      <w:r w:rsidR="00134BC9" w:rsidRPr="00290C81">
        <w:rPr>
          <w:rFonts w:cstheme="minorHAnsi"/>
          <w:lang w:val="en-US"/>
        </w:rPr>
        <w:t>s</w:t>
      </w:r>
      <w:r w:rsidR="000C6031" w:rsidRPr="00290C81">
        <w:rPr>
          <w:rFonts w:cstheme="minorHAnsi"/>
          <w:lang w:val="en-US"/>
        </w:rPr>
        <w:t>ink</w:t>
      </w:r>
      <w:proofErr w:type="spellEnd"/>
      <w:r w:rsidR="000C6031" w:rsidRPr="00290C81">
        <w:rPr>
          <w:rFonts w:cstheme="minorHAnsi"/>
          <w:lang w:val="en-US"/>
        </w:rPr>
        <w:t xml:space="preserve"> </w:t>
      </w:r>
      <w:r w:rsidR="00134BC9" w:rsidRPr="00290C81">
        <w:rPr>
          <w:rFonts w:cstheme="minorHAnsi"/>
          <w:lang w:val="en-US"/>
        </w:rPr>
        <w:t>p</w:t>
      </w:r>
      <w:r w:rsidR="000C6031" w:rsidRPr="00290C81">
        <w:rPr>
          <w:rFonts w:cstheme="minorHAnsi"/>
          <w:lang w:val="en-US"/>
        </w:rPr>
        <w:t>otential</w:t>
      </w:r>
      <w:r w:rsidRPr="00290C81">
        <w:rPr>
          <w:rFonts w:cstheme="minorHAnsi"/>
          <w:lang w:val="en-US"/>
        </w:rPr>
        <w:t xml:space="preserve"> is entered into</w:t>
      </w:r>
      <w:r w:rsidR="000C6031" w:rsidRPr="00290C81">
        <w:rPr>
          <w:rFonts w:cstheme="minorHAnsi"/>
          <w:lang w:val="en-US"/>
        </w:rPr>
        <w:t xml:space="preserve"> </w:t>
      </w:r>
      <w:r w:rsidR="00912C9A" w:rsidRPr="00290C81">
        <w:rPr>
          <w:rFonts w:cstheme="minorHAnsi"/>
          <w:lang w:val="en-US"/>
        </w:rPr>
        <w:t>a</w:t>
      </w:r>
      <w:r w:rsidR="000C6031" w:rsidRPr="00290C81">
        <w:rPr>
          <w:rFonts w:cstheme="minorHAnsi"/>
          <w:lang w:val="en-US"/>
        </w:rPr>
        <w:t xml:space="preserve"> </w:t>
      </w:r>
      <w:proofErr w:type="spellStart"/>
      <w:r w:rsidR="000C6031" w:rsidRPr="00290C81">
        <w:rPr>
          <w:rFonts w:cstheme="minorHAnsi"/>
          <w:lang w:val="en-US"/>
        </w:rPr>
        <w:t>dMRV</w:t>
      </w:r>
      <w:proofErr w:type="spellEnd"/>
      <w:r w:rsidR="000C6031" w:rsidRPr="00290C81">
        <w:rPr>
          <w:rFonts w:cstheme="minorHAnsi"/>
          <w:lang w:val="en-US"/>
        </w:rPr>
        <w:t xml:space="preserve"> </w:t>
      </w:r>
      <w:r w:rsidR="00A843DA" w:rsidRPr="00290C81">
        <w:rPr>
          <w:rFonts w:cstheme="minorHAnsi"/>
          <w:lang w:val="en-US"/>
        </w:rPr>
        <w:t>S</w:t>
      </w:r>
      <w:r w:rsidR="000C6031" w:rsidRPr="00290C81">
        <w:rPr>
          <w:rFonts w:cstheme="minorHAnsi"/>
          <w:lang w:val="en-US"/>
        </w:rPr>
        <w:t>ystem</w:t>
      </w:r>
      <w:r w:rsidR="00C930F7" w:rsidRPr="00290C81">
        <w:rPr>
          <w:rFonts w:cstheme="minorHAnsi"/>
          <w:lang w:val="en-US"/>
        </w:rPr>
        <w:t>.</w:t>
      </w:r>
      <w:r w:rsidR="000C6031" w:rsidRPr="00290C81">
        <w:rPr>
          <w:rFonts w:cstheme="minorHAnsi"/>
          <w:lang w:val="en-US"/>
        </w:rPr>
        <w:t xml:space="preserve"> </w:t>
      </w:r>
      <w:r w:rsidR="00C930F7" w:rsidRPr="00290C81">
        <w:rPr>
          <w:rFonts w:cstheme="minorHAnsi"/>
          <w:lang w:val="en-US"/>
        </w:rPr>
        <w:t xml:space="preserve">The </w:t>
      </w:r>
      <w:proofErr w:type="spellStart"/>
      <w:r w:rsidR="00C930F7" w:rsidRPr="00290C81">
        <w:rPr>
          <w:rFonts w:cstheme="minorHAnsi"/>
          <w:lang w:val="en-US"/>
        </w:rPr>
        <w:t>dMRV</w:t>
      </w:r>
      <w:proofErr w:type="spellEnd"/>
      <w:r w:rsidR="00C930F7" w:rsidRPr="00290C81">
        <w:rPr>
          <w:rFonts w:cstheme="minorHAnsi"/>
          <w:lang w:val="en-US"/>
        </w:rPr>
        <w:t xml:space="preserve"> system is either provided by Carbon Standards or by an external MRV system</w:t>
      </w:r>
      <w:r w:rsidR="00C24242" w:rsidRPr="00290C81">
        <w:rPr>
          <w:rFonts w:cstheme="minorHAnsi"/>
          <w:lang w:val="en-US"/>
        </w:rPr>
        <w:t xml:space="preserve"> </w:t>
      </w:r>
      <w:r w:rsidR="00C930F7" w:rsidRPr="00290C81">
        <w:rPr>
          <w:rFonts w:cstheme="minorHAnsi"/>
          <w:lang w:val="en-US"/>
        </w:rPr>
        <w:t>provider. External MRV systems and tools must be endorsed by Carbon Standards annually.</w:t>
      </w:r>
      <w:r w:rsidR="000C6031" w:rsidRPr="00290C81">
        <w:rPr>
          <w:rFonts w:cstheme="minorHAnsi"/>
          <w:lang w:val="en-US"/>
        </w:rPr>
        <w:t xml:space="preserve"> Th</w:t>
      </w:r>
      <w:r w:rsidR="00C930F7" w:rsidRPr="00290C81">
        <w:rPr>
          <w:rFonts w:cstheme="minorHAnsi"/>
          <w:lang w:val="en-US"/>
        </w:rPr>
        <w:t>e</w:t>
      </w:r>
      <w:r w:rsidR="000C6031" w:rsidRPr="00290C81">
        <w:rPr>
          <w:rFonts w:cstheme="minorHAnsi"/>
          <w:lang w:val="en-US"/>
        </w:rPr>
        <w:t xml:space="preserve"> data will be monitored as mentioned below.</w:t>
      </w:r>
      <w:r w:rsidR="00A843DA" w:rsidRPr="00290C81">
        <w:rPr>
          <w:rFonts w:cstheme="minorHAnsi"/>
          <w:lang w:val="en-US"/>
        </w:rPr>
        <w:t xml:space="preserve"> Each packaging unit containing more than 1</w:t>
      </w:r>
      <w:r w:rsidR="004C7A81" w:rsidRPr="00290C81">
        <w:rPr>
          <w:rFonts w:cstheme="minorHAnsi"/>
          <w:lang w:val="en-US"/>
        </w:rPr>
        <w:t> t CO</w:t>
      </w:r>
      <w:r w:rsidR="004C7A81" w:rsidRPr="00290C81">
        <w:rPr>
          <w:rFonts w:cstheme="minorHAnsi"/>
          <w:vertAlign w:val="subscript"/>
          <w:lang w:val="en-US"/>
        </w:rPr>
        <w:t>2</w:t>
      </w:r>
      <w:r w:rsidR="004C7A81" w:rsidRPr="00290C81">
        <w:rPr>
          <w:rFonts w:cstheme="minorHAnsi"/>
          <w:lang w:val="en-US"/>
        </w:rPr>
        <w:t>e</w:t>
      </w:r>
      <w:r w:rsidR="00A843DA" w:rsidRPr="00290C81">
        <w:rPr>
          <w:rFonts w:cstheme="minorHAnsi"/>
          <w:lang w:val="en-US"/>
        </w:rPr>
        <w:t xml:space="preserve"> of biochar must be labeled with a scannable identification code provided by the biochar </w:t>
      </w:r>
      <w:proofErr w:type="spellStart"/>
      <w:r w:rsidR="00A843DA" w:rsidRPr="00290C81">
        <w:rPr>
          <w:rFonts w:cstheme="minorHAnsi"/>
          <w:lang w:val="en-US"/>
        </w:rPr>
        <w:t>dMRV</w:t>
      </w:r>
      <w:proofErr w:type="spellEnd"/>
      <w:r w:rsidR="00A843DA" w:rsidRPr="00290C81">
        <w:rPr>
          <w:rFonts w:cstheme="minorHAnsi"/>
          <w:lang w:val="en-US"/>
        </w:rPr>
        <w:t xml:space="preserve"> System, which shows the following information: </w:t>
      </w:r>
    </w:p>
    <w:p w14:paraId="61AAF727"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Batch ID</w:t>
      </w:r>
    </w:p>
    <w:p w14:paraId="76D8734C"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xml:space="preserve">- Biochar </w:t>
      </w:r>
      <w:proofErr w:type="gramStart"/>
      <w:r w:rsidRPr="00290C81">
        <w:rPr>
          <w:rFonts w:cstheme="minorHAnsi"/>
          <w:lang w:val="en-US"/>
        </w:rPr>
        <w:t>analyses</w:t>
      </w:r>
      <w:proofErr w:type="gramEnd"/>
    </w:p>
    <w:p w14:paraId="68CC2C8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Date of production</w:t>
      </w:r>
    </w:p>
    <w:p w14:paraId="7BD55C6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4346FD6A" w14:textId="77777777" w:rsidR="00CC18D5" w:rsidRPr="00290C81" w:rsidRDefault="00CC18D5" w:rsidP="00CC18D5">
      <w:pPr>
        <w:autoSpaceDE w:val="0"/>
        <w:autoSpaceDN w:val="0"/>
        <w:adjustRightInd w:val="0"/>
        <w:spacing w:after="0" w:line="240" w:lineRule="auto"/>
        <w:rPr>
          <w:rFonts w:cstheme="minorHAnsi"/>
          <w:sz w:val="24"/>
          <w:szCs w:val="24"/>
          <w:lang w:val="en-US"/>
        </w:rPr>
      </w:pPr>
      <w:r w:rsidRPr="00290C81">
        <w:rPr>
          <w:rFonts w:cstheme="minorHAnsi"/>
          <w:lang w:val="en-US"/>
        </w:rPr>
        <w:t xml:space="preserve">- Owner of </w:t>
      </w:r>
      <w:proofErr w:type="spellStart"/>
      <w:r w:rsidRPr="00290C81">
        <w:rPr>
          <w:rFonts w:cstheme="minorHAnsi"/>
          <w:lang w:val="en-US"/>
        </w:rPr>
        <w:t>C-sink</w:t>
      </w:r>
      <w:proofErr w:type="spellEnd"/>
      <w:r w:rsidRPr="00290C81">
        <w:rPr>
          <w:rFonts w:cstheme="minorHAnsi"/>
          <w:lang w:val="en-US"/>
        </w:rPr>
        <w:t xml:space="preserve"> material</w:t>
      </w:r>
    </w:p>
    <w:p w14:paraId="15749A43"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lastRenderedPageBreak/>
        <w:t xml:space="preserve">- Point of departure (GPS) for all </w:t>
      </w:r>
      <w:proofErr w:type="gramStart"/>
      <w:r w:rsidRPr="00290C81">
        <w:rPr>
          <w:rFonts w:cstheme="minorHAnsi"/>
          <w:lang w:val="en-US"/>
        </w:rPr>
        <w:t>kind</w:t>
      </w:r>
      <w:proofErr w:type="gramEnd"/>
      <w:r w:rsidRPr="00290C81">
        <w:rPr>
          <w:rFonts w:cstheme="minorHAnsi"/>
          <w:lang w:val="en-US"/>
        </w:rPr>
        <w:t xml:space="preserve"> of </w:t>
      </w:r>
      <w:proofErr w:type="gramStart"/>
      <w:r w:rsidRPr="00290C81">
        <w:rPr>
          <w:rFonts w:cstheme="minorHAnsi"/>
          <w:lang w:val="en-US"/>
        </w:rPr>
        <w:t>transports</w:t>
      </w:r>
      <w:proofErr w:type="gramEnd"/>
      <w:r w:rsidRPr="00290C81">
        <w:rPr>
          <w:rFonts w:cstheme="minorHAnsi"/>
          <w:lang w:val="en-US"/>
        </w:rPr>
        <w:t xml:space="preserve"> &gt; 1 km.</w:t>
      </w:r>
    </w:p>
    <w:p w14:paraId="354EAC25"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Biochar C-content</w:t>
      </w:r>
    </w:p>
    <w:p w14:paraId="262EDCF0"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Link to the emission portfolio</w:t>
      </w:r>
    </w:p>
    <w:p w14:paraId="0425B653" w14:textId="5C01A38E" w:rsidR="00CC18D5" w:rsidRPr="00290C81" w:rsidRDefault="00CC18D5" w:rsidP="00A8774E">
      <w:pPr>
        <w:autoSpaceDE w:val="0"/>
        <w:autoSpaceDN w:val="0"/>
        <w:adjustRightInd w:val="0"/>
        <w:spacing w:after="0" w:line="240" w:lineRule="auto"/>
        <w:rPr>
          <w:rFonts w:cstheme="minorHAnsi"/>
          <w:lang w:val="en-US"/>
        </w:rPr>
      </w:pPr>
      <w:r w:rsidRPr="00290C81">
        <w:rPr>
          <w:rFonts w:cstheme="minorHAnsi"/>
          <w:lang w:val="en-US"/>
        </w:rPr>
        <w:t>Packaging units smaller than 1 m</w:t>
      </w:r>
      <w:r w:rsidR="00134BC9" w:rsidRPr="00290C81">
        <w:rPr>
          <w:rFonts w:cstheme="minorHAnsi"/>
          <w:sz w:val="20"/>
          <w:szCs w:val="20"/>
          <w:vertAlign w:val="superscript"/>
          <w:lang w:val="en-US"/>
        </w:rPr>
        <w:t>3</w:t>
      </w:r>
      <w:r w:rsidRPr="00290C81">
        <w:rPr>
          <w:rFonts w:cstheme="minorHAnsi"/>
          <w:sz w:val="13"/>
          <w:szCs w:val="13"/>
          <w:lang w:val="en-US"/>
        </w:rPr>
        <w:t xml:space="preserve"> </w:t>
      </w:r>
      <w:r w:rsidRPr="00290C81">
        <w:rPr>
          <w:rFonts w:cstheme="minorHAnsi"/>
          <w:lang w:val="en-US"/>
        </w:rPr>
        <w:t>biochar may be grouped into a larger unit (e.g., 20 bags of</w:t>
      </w:r>
      <w:r w:rsidR="00A20ED1" w:rsidRPr="00290C81">
        <w:rPr>
          <w:rFonts w:cstheme="minorHAnsi"/>
          <w:lang w:val="en-US"/>
        </w:rPr>
        <w:t xml:space="preserve"> </w:t>
      </w:r>
      <w:r w:rsidRPr="00290C81">
        <w:rPr>
          <w:rFonts w:cstheme="minorHAnsi"/>
          <w:lang w:val="en-US"/>
        </w:rPr>
        <w:t xml:space="preserve">50 l packed on a palette) where the larger unit is labeled with the scannable </w:t>
      </w:r>
      <w:r w:rsidR="00A843DA" w:rsidRPr="00290C81">
        <w:rPr>
          <w:rFonts w:cstheme="minorHAnsi"/>
          <w:lang w:val="en-US"/>
        </w:rPr>
        <w:t>identification</w:t>
      </w:r>
      <w:r w:rsidRPr="00290C81">
        <w:rPr>
          <w:rFonts w:cstheme="minorHAnsi"/>
          <w:lang w:val="en-US"/>
        </w:rPr>
        <w:t xml:space="preserve"> code,</w:t>
      </w:r>
      <w:r w:rsidR="00A20ED1" w:rsidRPr="00290C81">
        <w:rPr>
          <w:rFonts w:cstheme="minorHAnsi"/>
          <w:lang w:val="en-US"/>
        </w:rPr>
        <w:t xml:space="preserve"> </w:t>
      </w:r>
      <w:r w:rsidRPr="00290C81">
        <w:rPr>
          <w:rFonts w:cstheme="minorHAnsi"/>
          <w:lang w:val="en-US"/>
        </w:rPr>
        <w:t>given that all smaller units have the same destination.</w:t>
      </w:r>
    </w:p>
    <w:p w14:paraId="7809D67B" w14:textId="77777777" w:rsidR="00CC18D5" w:rsidRPr="00290C81" w:rsidRDefault="00CC18D5" w:rsidP="00CC18D5">
      <w:pPr>
        <w:rPr>
          <w:rFonts w:cstheme="minorHAnsi"/>
          <w:lang w:val="en-US"/>
        </w:rPr>
      </w:pPr>
    </w:p>
    <w:p w14:paraId="0E9BA335" w14:textId="45EC77D2" w:rsidR="00A83C11" w:rsidRPr="00290C81" w:rsidRDefault="00A83C11" w:rsidP="00FD02FA">
      <w:pPr>
        <w:pStyle w:val="berschrift3"/>
        <w:numPr>
          <w:ilvl w:val="2"/>
          <w:numId w:val="2"/>
        </w:numPr>
        <w:rPr>
          <w:rFonts w:asciiTheme="minorHAnsi" w:hAnsiTheme="minorHAnsi" w:cstheme="minorHAnsi"/>
          <w:lang w:val="en-US"/>
        </w:rPr>
      </w:pPr>
      <w:bookmarkStart w:id="70" w:name="_Toc156474819"/>
      <w:bookmarkStart w:id="71" w:name="_Ref156991936"/>
      <w:bookmarkStart w:id="72" w:name="_Toc172104170"/>
      <w:r w:rsidRPr="00290C81">
        <w:rPr>
          <w:rFonts w:asciiTheme="minorHAnsi" w:hAnsiTheme="minorHAnsi" w:cstheme="minorHAnsi"/>
          <w:lang w:val="en-US"/>
        </w:rPr>
        <w:t xml:space="preserve">General </w:t>
      </w:r>
      <w:r w:rsidR="00134BC9" w:rsidRPr="00290C81">
        <w:rPr>
          <w:rFonts w:asciiTheme="minorHAnsi" w:hAnsiTheme="minorHAnsi" w:cstheme="minorHAnsi"/>
          <w:lang w:val="en-US"/>
        </w:rPr>
        <w:t>d</w:t>
      </w:r>
      <w:r w:rsidRPr="00290C81">
        <w:rPr>
          <w:rFonts w:asciiTheme="minorHAnsi" w:hAnsiTheme="minorHAnsi" w:cstheme="minorHAnsi"/>
          <w:lang w:val="en-US"/>
        </w:rPr>
        <w:t>ata</w:t>
      </w:r>
      <w:bookmarkEnd w:id="70"/>
      <w:bookmarkEnd w:id="71"/>
      <w:bookmarkEnd w:id="72"/>
    </w:p>
    <w:p w14:paraId="41D79ABC" w14:textId="3B800203" w:rsidR="00231088" w:rsidRPr="00290C81" w:rsidRDefault="00231088" w:rsidP="00231088">
      <w:pPr>
        <w:rPr>
          <w:rFonts w:cstheme="minorHAnsi"/>
          <w:color w:val="000000" w:themeColor="text1"/>
          <w:lang w:val="en-US"/>
        </w:rPr>
      </w:pPr>
      <w:r w:rsidRPr="00290C81">
        <w:rPr>
          <w:rFonts w:cstheme="minorHAnsi"/>
          <w:color w:val="000000" w:themeColor="text1"/>
          <w:lang w:val="en-US"/>
        </w:rPr>
        <w:t>The following general data will be monitored</w:t>
      </w:r>
      <w:r w:rsidR="00F07B44" w:rsidRPr="00290C81">
        <w:rPr>
          <w:rFonts w:cstheme="minorHAnsi"/>
          <w:color w:val="000000" w:themeColor="text1"/>
          <w:lang w:val="en-US"/>
        </w:rPr>
        <w:t>:</w:t>
      </w:r>
    </w:p>
    <w:p w14:paraId="606DDFC7" w14:textId="77777777" w:rsidR="00FE012E" w:rsidRPr="00290C81" w:rsidRDefault="00FE012E" w:rsidP="00FE012E">
      <w:pPr>
        <w:pStyle w:val="Listenabsatz"/>
        <w:rPr>
          <w:rFonts w:asciiTheme="minorHAnsi" w:hAnsiTheme="minorHAnsi" w:cstheme="minorHAnsi"/>
          <w:color w:val="FF0000"/>
          <w:lang w:val="en-US"/>
        </w:rPr>
      </w:pPr>
    </w:p>
    <w:tbl>
      <w:tblPr>
        <w:tblStyle w:val="Tabellenraster"/>
        <w:tblW w:w="0" w:type="auto"/>
        <w:tblLook w:val="04A0" w:firstRow="1" w:lastRow="0" w:firstColumn="1" w:lastColumn="0" w:noHBand="0" w:noVBand="1"/>
      </w:tblPr>
      <w:tblGrid>
        <w:gridCol w:w="2875"/>
        <w:gridCol w:w="2881"/>
        <w:gridCol w:w="3589"/>
      </w:tblGrid>
      <w:tr w:rsidR="00FE012E" w:rsidRPr="00290C81" w14:paraId="774F559A" w14:textId="77777777" w:rsidTr="00E73569">
        <w:tc>
          <w:tcPr>
            <w:tcW w:w="3115" w:type="dxa"/>
            <w:vAlign w:val="bottom"/>
          </w:tcPr>
          <w:p w14:paraId="722ECC20" w14:textId="77777777" w:rsidR="00FE012E" w:rsidRPr="00290C81" w:rsidRDefault="00FE012E" w:rsidP="00FE012E">
            <w:pPr>
              <w:rPr>
                <w:rFonts w:cstheme="minorHAnsi"/>
                <w:color w:val="FF0000"/>
                <w:lang w:val="en-US"/>
              </w:rPr>
            </w:pPr>
            <w:r w:rsidRPr="00290C81">
              <w:rPr>
                <w:rFonts w:cstheme="minorHAnsi"/>
                <w:b/>
                <w:bCs/>
                <w:lang w:val="en-US" w:eastAsia="de-CH"/>
              </w:rPr>
              <w:t>Parameter</w:t>
            </w:r>
          </w:p>
        </w:tc>
        <w:tc>
          <w:tcPr>
            <w:tcW w:w="3115" w:type="dxa"/>
          </w:tcPr>
          <w:p w14:paraId="0859EAFA" w14:textId="77777777" w:rsidR="00FE012E" w:rsidRPr="00290C81" w:rsidRDefault="00FE012E" w:rsidP="00FE012E">
            <w:pPr>
              <w:rPr>
                <w:rFonts w:cstheme="minorHAnsi"/>
                <w:color w:val="FF0000"/>
                <w:lang w:val="en-US"/>
              </w:rPr>
            </w:pPr>
            <w:r w:rsidRPr="00290C81">
              <w:rPr>
                <w:rFonts w:cstheme="minorHAnsi"/>
                <w:b/>
                <w:bCs/>
                <w:lang w:val="en-US" w:eastAsia="de-CH"/>
              </w:rPr>
              <w:t>Monitoring frequency</w:t>
            </w:r>
          </w:p>
        </w:tc>
        <w:tc>
          <w:tcPr>
            <w:tcW w:w="3115" w:type="dxa"/>
          </w:tcPr>
          <w:p w14:paraId="7C983C54" w14:textId="77777777" w:rsidR="00FE012E" w:rsidRPr="00290C81" w:rsidRDefault="00FE012E" w:rsidP="00FE012E">
            <w:pPr>
              <w:rPr>
                <w:rFonts w:cstheme="minorHAnsi"/>
                <w:color w:val="FF0000"/>
                <w:lang w:val="en-US"/>
              </w:rPr>
            </w:pPr>
            <w:r w:rsidRPr="00290C81">
              <w:rPr>
                <w:rFonts w:cstheme="minorHAnsi"/>
                <w:b/>
                <w:bCs/>
                <w:lang w:val="en-US" w:eastAsia="de-CH"/>
              </w:rPr>
              <w:t>Source of data</w:t>
            </w:r>
          </w:p>
        </w:tc>
      </w:tr>
      <w:tr w:rsidR="00FE012E" w:rsidRPr="00290C81" w14:paraId="522F1F62" w14:textId="77777777" w:rsidTr="00FE012E">
        <w:tc>
          <w:tcPr>
            <w:tcW w:w="3115" w:type="dxa"/>
          </w:tcPr>
          <w:p w14:paraId="3993F526" w14:textId="3EFA7094" w:rsidR="00FE012E" w:rsidRPr="00290C81" w:rsidRDefault="00CE296E" w:rsidP="00FE012E">
            <w:pPr>
              <w:rPr>
                <w:rFonts w:cstheme="minorHAnsi"/>
                <w:color w:val="FF0000"/>
                <w:lang w:val="en-US"/>
              </w:rPr>
            </w:pPr>
            <w:r w:rsidRPr="00290C81">
              <w:rPr>
                <w:rFonts w:cstheme="minorHAnsi"/>
                <w:color w:val="000000" w:themeColor="text1"/>
                <w:lang w:val="en-US"/>
              </w:rPr>
              <w:t>Batch Start Date</w:t>
            </w:r>
          </w:p>
        </w:tc>
        <w:tc>
          <w:tcPr>
            <w:tcW w:w="3115" w:type="dxa"/>
          </w:tcPr>
          <w:p w14:paraId="7C30848C" w14:textId="708F5FB6"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C59F594" w14:textId="01A530AF"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290C81" w14:paraId="7062826F" w14:textId="77777777" w:rsidTr="00FE012E">
        <w:tc>
          <w:tcPr>
            <w:tcW w:w="3115" w:type="dxa"/>
          </w:tcPr>
          <w:p w14:paraId="74D3CCBD" w14:textId="5E98CDCE" w:rsidR="00FE012E" w:rsidRPr="00290C81" w:rsidRDefault="00CE296E" w:rsidP="00FE012E">
            <w:pPr>
              <w:rPr>
                <w:rFonts w:cstheme="minorHAnsi"/>
                <w:color w:val="FF0000"/>
                <w:lang w:val="en-US"/>
              </w:rPr>
            </w:pPr>
            <w:r w:rsidRPr="00290C81">
              <w:rPr>
                <w:rFonts w:cstheme="minorHAnsi"/>
                <w:color w:val="000000" w:themeColor="text1"/>
                <w:lang w:val="en-US"/>
              </w:rPr>
              <w:t>Batch End Date</w:t>
            </w:r>
          </w:p>
        </w:tc>
        <w:tc>
          <w:tcPr>
            <w:tcW w:w="3115" w:type="dxa"/>
          </w:tcPr>
          <w:p w14:paraId="7C625C34" w14:textId="4757BB9C"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478264F" w14:textId="5077B6E4"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DB599B" w14:paraId="3D1FB655" w14:textId="77777777" w:rsidTr="00FE012E">
        <w:tc>
          <w:tcPr>
            <w:tcW w:w="3115" w:type="dxa"/>
          </w:tcPr>
          <w:p w14:paraId="0E32BF15" w14:textId="5EF4EF7A" w:rsidR="00FE012E" w:rsidRPr="00290C81" w:rsidRDefault="00FE012E" w:rsidP="00FE012E">
            <w:pPr>
              <w:rPr>
                <w:rFonts w:cstheme="minorHAnsi"/>
                <w:lang w:val="en-US"/>
              </w:rPr>
            </w:pPr>
            <w:r w:rsidRPr="00290C81">
              <w:rPr>
                <w:rFonts w:cstheme="minorHAnsi"/>
                <w:lang w:val="en-US"/>
              </w:rPr>
              <w:t>H/</w:t>
            </w:r>
            <w:proofErr w:type="spellStart"/>
            <w:r w:rsidRPr="00290C81">
              <w:rPr>
                <w:rFonts w:cstheme="minorHAnsi"/>
                <w:lang w:val="en-US"/>
              </w:rPr>
              <w:t>C</w:t>
            </w:r>
            <w:r w:rsidR="00B2615E" w:rsidRPr="00290C81">
              <w:rPr>
                <w:rFonts w:cstheme="minorHAnsi"/>
                <w:lang w:val="en-US"/>
              </w:rPr>
              <w:t>org</w:t>
            </w:r>
            <w:proofErr w:type="spellEnd"/>
            <w:r w:rsidRPr="00290C81">
              <w:rPr>
                <w:rFonts w:cstheme="minorHAnsi"/>
                <w:lang w:val="en-US"/>
              </w:rPr>
              <w:t xml:space="preserve"> ratio</w:t>
            </w:r>
          </w:p>
        </w:tc>
        <w:tc>
          <w:tcPr>
            <w:tcW w:w="3115" w:type="dxa"/>
          </w:tcPr>
          <w:p w14:paraId="4BD94BB0" w14:textId="0BC51822" w:rsidR="00FE012E" w:rsidRPr="00290C81" w:rsidRDefault="00134BC9" w:rsidP="00FE012E">
            <w:pPr>
              <w:rPr>
                <w:rFonts w:cstheme="minorHAnsi"/>
                <w:lang w:val="en-US"/>
              </w:rPr>
            </w:pPr>
            <w:r w:rsidRPr="00290C81">
              <w:rPr>
                <w:rFonts w:cstheme="minorHAnsi"/>
                <w:lang w:val="en-US"/>
              </w:rPr>
              <w:t>p</w:t>
            </w:r>
            <w:r w:rsidR="00FE012E" w:rsidRPr="00290C81">
              <w:rPr>
                <w:rFonts w:cstheme="minorHAnsi"/>
                <w:lang w:val="en-US"/>
              </w:rPr>
              <w:t>er batch</w:t>
            </w:r>
          </w:p>
        </w:tc>
        <w:tc>
          <w:tcPr>
            <w:tcW w:w="3115" w:type="dxa"/>
          </w:tcPr>
          <w:p w14:paraId="28E78D34" w14:textId="77777777" w:rsidR="00FE012E" w:rsidRDefault="00FF3BC9" w:rsidP="00477C63">
            <w:pPr>
              <w:pStyle w:val="pf0"/>
              <w:rPr>
                <w:rFonts w:asciiTheme="minorHAnsi" w:hAnsiTheme="minorHAnsi" w:cstheme="minorHAnsi"/>
                <w:sz w:val="22"/>
                <w:szCs w:val="22"/>
                <w:lang w:val="en-US" w:eastAsia="en-US"/>
              </w:rPr>
            </w:pPr>
            <w:r w:rsidRPr="00290C81">
              <w:rPr>
                <w:rFonts w:asciiTheme="minorHAnsi" w:hAnsiTheme="minorHAnsi" w:cstheme="minorHAnsi"/>
                <w:sz w:val="22"/>
                <w:szCs w:val="22"/>
                <w:lang w:val="en-US" w:eastAsia="en-US"/>
              </w:rPr>
              <w:t xml:space="preserve"> Laboratory report (by laboratories endorsed by Carbon Standards, see</w:t>
            </w:r>
          </w:p>
          <w:p w14:paraId="6A398E94" w14:textId="72B21437" w:rsidR="00DB599B" w:rsidRPr="00DB599B" w:rsidRDefault="00DB599B" w:rsidP="00477C63">
            <w:pPr>
              <w:pStyle w:val="pf0"/>
              <w:rPr>
                <w:rFonts w:asciiTheme="minorHAnsi" w:hAnsiTheme="minorHAnsi" w:cstheme="minorHAnsi"/>
                <w:sz w:val="22"/>
                <w:szCs w:val="22"/>
                <w:lang w:val="en-US" w:eastAsia="en-US"/>
              </w:rPr>
            </w:pPr>
            <w:hyperlink r:id="rId14" w:history="1">
              <w:r w:rsidRPr="003B31C0">
                <w:rPr>
                  <w:rStyle w:val="Hyperlink"/>
                  <w:rFonts w:asciiTheme="minorHAnsi" w:hAnsiTheme="minorHAnsi" w:cstheme="minorHAnsi"/>
                  <w:sz w:val="22"/>
                  <w:szCs w:val="22"/>
                  <w:lang w:val="en-US" w:eastAsia="en-US"/>
                </w:rPr>
                <w:t>https://www.carbon-standards.com/en/standards/service-492~production-of-biochar.html?open=10796</w:t>
              </w:r>
            </w:hyperlink>
            <w:r>
              <w:rPr>
                <w:rFonts w:asciiTheme="minorHAnsi" w:hAnsiTheme="minorHAnsi" w:cstheme="minorHAnsi"/>
                <w:sz w:val="22"/>
                <w:szCs w:val="22"/>
                <w:lang w:val="en-US" w:eastAsia="en-US"/>
              </w:rPr>
              <w:t xml:space="preserve"> </w:t>
            </w:r>
          </w:p>
        </w:tc>
      </w:tr>
      <w:tr w:rsidR="00B2615E" w:rsidRPr="00DB599B" w14:paraId="54817A68" w14:textId="77777777" w:rsidTr="00FE012E">
        <w:tc>
          <w:tcPr>
            <w:tcW w:w="3115" w:type="dxa"/>
          </w:tcPr>
          <w:p w14:paraId="48E151FA" w14:textId="3B34E519" w:rsidR="00B2615E" w:rsidRPr="00290C81" w:rsidRDefault="00B2615E" w:rsidP="00B2615E">
            <w:pPr>
              <w:rPr>
                <w:rFonts w:cstheme="minorHAnsi"/>
                <w:lang w:val="en-US"/>
              </w:rPr>
            </w:pPr>
            <w:r w:rsidRPr="00290C81">
              <w:rPr>
                <w:rFonts w:cstheme="minorHAnsi"/>
                <w:lang w:val="en-US"/>
              </w:rPr>
              <w:t>C-</w:t>
            </w:r>
            <w:r w:rsidR="00134BC9" w:rsidRPr="00290C81">
              <w:rPr>
                <w:rFonts w:cstheme="minorHAnsi"/>
                <w:lang w:val="en-US"/>
              </w:rPr>
              <w:t>c</w:t>
            </w:r>
            <w:r w:rsidRPr="00290C81">
              <w:rPr>
                <w:rFonts w:cstheme="minorHAnsi"/>
                <w:lang w:val="en-US"/>
              </w:rPr>
              <w:t>ontent of biochar</w:t>
            </w:r>
          </w:p>
        </w:tc>
        <w:tc>
          <w:tcPr>
            <w:tcW w:w="3115" w:type="dxa"/>
          </w:tcPr>
          <w:p w14:paraId="0712BBB7" w14:textId="7745B41D" w:rsidR="00B2615E" w:rsidRPr="00290C81" w:rsidRDefault="00134BC9" w:rsidP="00B2615E">
            <w:pPr>
              <w:rPr>
                <w:rFonts w:cstheme="minorHAnsi"/>
                <w:lang w:val="en-US"/>
              </w:rPr>
            </w:pPr>
            <w:r w:rsidRPr="00290C81">
              <w:rPr>
                <w:rFonts w:cstheme="minorHAnsi"/>
                <w:lang w:val="en-US"/>
              </w:rPr>
              <w:t>p</w:t>
            </w:r>
            <w:r w:rsidR="00B2615E" w:rsidRPr="00290C81">
              <w:rPr>
                <w:rFonts w:cstheme="minorHAnsi"/>
                <w:lang w:val="en-US"/>
              </w:rPr>
              <w:t>er batch</w:t>
            </w:r>
          </w:p>
        </w:tc>
        <w:tc>
          <w:tcPr>
            <w:tcW w:w="3115" w:type="dxa"/>
          </w:tcPr>
          <w:p w14:paraId="74B8116D" w14:textId="2186116D" w:rsidR="00B2615E" w:rsidRPr="00290C81" w:rsidRDefault="00FF3BC9" w:rsidP="00B2615E">
            <w:pPr>
              <w:rPr>
                <w:rFonts w:cstheme="minorHAnsi"/>
                <w:lang w:val="en-US"/>
              </w:rPr>
            </w:pPr>
            <w:r w:rsidRPr="00290C81">
              <w:rPr>
                <w:rFonts w:cstheme="minorHAnsi"/>
                <w:lang w:val="en-US"/>
              </w:rPr>
              <w:t xml:space="preserve">Laboratory report (by laboratories endorsed by Carbon Standards, see </w:t>
            </w:r>
            <w:hyperlink r:id="rId15" w:history="1">
              <w:r w:rsidR="00DB599B" w:rsidRPr="003B31C0">
                <w:rPr>
                  <w:rStyle w:val="Hyperlink"/>
                  <w:rFonts w:cstheme="minorHAnsi"/>
                  <w:lang w:val="en-US"/>
                </w:rPr>
                <w:t>https://www.carbon-standards.com/en/standards/service-492~production-of-biochar.html?open=10796</w:t>
              </w:r>
            </w:hyperlink>
            <w:r w:rsidRPr="00290C81">
              <w:rPr>
                <w:rFonts w:cstheme="minorHAnsi"/>
                <w:lang w:val="en-US"/>
              </w:rPr>
              <w:t>)</w:t>
            </w:r>
          </w:p>
        </w:tc>
      </w:tr>
      <w:tr w:rsidR="00B2615E" w:rsidRPr="00DB599B" w14:paraId="53C2F729" w14:textId="77777777" w:rsidTr="00FE012E">
        <w:tc>
          <w:tcPr>
            <w:tcW w:w="3115" w:type="dxa"/>
          </w:tcPr>
          <w:p w14:paraId="4B923DF4" w14:textId="77777777" w:rsidR="00271D0F" w:rsidRPr="00290C81" w:rsidRDefault="00B2615E" w:rsidP="00B2615E">
            <w:pPr>
              <w:rPr>
                <w:rFonts w:cstheme="minorHAnsi"/>
                <w:lang w:val="en-US"/>
              </w:rPr>
            </w:pPr>
            <w:proofErr w:type="spellStart"/>
            <w:r w:rsidRPr="00290C81">
              <w:rPr>
                <w:rFonts w:cstheme="minorHAnsi"/>
                <w:lang w:val="en-US"/>
              </w:rPr>
              <w:t>M_biochar</w:t>
            </w:r>
            <w:proofErr w:type="spellEnd"/>
            <w:r w:rsidRPr="00290C81">
              <w:rPr>
                <w:rFonts w:cstheme="minorHAnsi"/>
                <w:lang w:val="en-US"/>
              </w:rPr>
              <w:t xml:space="preserve"> (DM)</w:t>
            </w:r>
          </w:p>
          <w:p w14:paraId="04A2AA4F" w14:textId="1EA56EA4" w:rsidR="00B2615E" w:rsidRPr="00290C81" w:rsidRDefault="00271D0F" w:rsidP="00B2615E">
            <w:pPr>
              <w:rPr>
                <w:rFonts w:cstheme="minorHAnsi"/>
                <w:lang w:val="en-US"/>
              </w:rPr>
            </w:pPr>
            <w:r w:rsidRPr="00290C81">
              <w:rPr>
                <w:rFonts w:cstheme="minorHAnsi"/>
                <w:lang w:val="en-US"/>
              </w:rPr>
              <w:t>(Total biochar production of batch (expected) in t dry matter)</w:t>
            </w:r>
          </w:p>
        </w:tc>
        <w:tc>
          <w:tcPr>
            <w:tcW w:w="3115" w:type="dxa"/>
          </w:tcPr>
          <w:p w14:paraId="6F6C3A7D" w14:textId="0107DABC" w:rsidR="00B2615E" w:rsidRPr="00290C81" w:rsidRDefault="004A03E4" w:rsidP="00B2615E">
            <w:pPr>
              <w:rPr>
                <w:rFonts w:cstheme="minorHAnsi"/>
                <w:lang w:val="en-US"/>
              </w:rPr>
            </w:pPr>
            <w:r w:rsidRPr="00290C81">
              <w:rPr>
                <w:rFonts w:cstheme="minorHAnsi"/>
                <w:lang w:val="en-US"/>
              </w:rPr>
              <w:t>Per batch</w:t>
            </w:r>
          </w:p>
        </w:tc>
        <w:tc>
          <w:tcPr>
            <w:tcW w:w="3115" w:type="dxa"/>
          </w:tcPr>
          <w:p w14:paraId="23EEDD47" w14:textId="04149979" w:rsidR="00B2615E" w:rsidRPr="00290C81" w:rsidRDefault="00FE7798" w:rsidP="00B2615E">
            <w:pPr>
              <w:rPr>
                <w:rFonts w:cstheme="minorHAnsi"/>
                <w:color w:val="FF0000"/>
                <w:lang w:val="en-US"/>
              </w:rPr>
            </w:pPr>
            <w:r w:rsidRPr="00290C81">
              <w:rPr>
                <w:rFonts w:cstheme="minorHAnsi"/>
                <w:color w:val="FF0000"/>
                <w:lang w:val="en-US"/>
              </w:rPr>
              <w:t>Protocols</w:t>
            </w:r>
            <w:r w:rsidR="00B2615E" w:rsidRPr="00290C81">
              <w:rPr>
                <w:rFonts w:cstheme="minorHAnsi"/>
                <w:color w:val="FF0000"/>
                <w:lang w:val="en-US"/>
              </w:rPr>
              <w:t xml:space="preserve"> documenting the sampling.</w:t>
            </w:r>
          </w:p>
          <w:p w14:paraId="260CCA8B" w14:textId="7E0D00E9" w:rsidR="00B2615E" w:rsidRPr="00290C81" w:rsidRDefault="00B2615E" w:rsidP="00B2615E">
            <w:pPr>
              <w:rPr>
                <w:rFonts w:cstheme="minorHAnsi"/>
                <w:color w:val="FF0000"/>
                <w:lang w:val="en-US"/>
              </w:rPr>
            </w:pPr>
            <w:r w:rsidRPr="00290C81">
              <w:rPr>
                <w:rFonts w:cstheme="minorHAnsi"/>
                <w:color w:val="FF0000"/>
                <w:lang w:val="en-US"/>
              </w:rPr>
              <w:t>Dry weight and total carbon content per big bag is recorded by means of drying a sample of biochar all 10 m</w:t>
            </w:r>
            <w:r w:rsidRPr="00290C81">
              <w:rPr>
                <w:rFonts w:cstheme="minorHAnsi"/>
                <w:color w:val="FF0000"/>
                <w:vertAlign w:val="superscript"/>
                <w:lang w:val="en-US"/>
              </w:rPr>
              <w:t>3</w:t>
            </w:r>
            <w:r w:rsidRPr="00290C81">
              <w:rPr>
                <w:rFonts w:cstheme="minorHAnsi"/>
                <w:color w:val="FF0000"/>
                <w:lang w:val="en-US"/>
              </w:rPr>
              <w:t>, according to methods explained in</w:t>
            </w:r>
            <w:r w:rsidR="00011554" w:rsidRPr="00290C81">
              <w:rPr>
                <w:rFonts w:cstheme="minorHAnsi"/>
                <w:color w:val="FF0000"/>
                <w:lang w:val="en-US"/>
              </w:rPr>
              <w:t xml:space="preserve"> Global</w:t>
            </w:r>
            <w:r w:rsidRPr="00290C81">
              <w:rPr>
                <w:rFonts w:cstheme="minorHAnsi"/>
                <w:color w:val="FF0000"/>
                <w:lang w:val="en-US"/>
              </w:rPr>
              <w:t xml:space="preserve"> </w:t>
            </w:r>
            <w:r w:rsidR="00011554" w:rsidRPr="00290C81">
              <w:rPr>
                <w:rFonts w:cstheme="minorHAnsi"/>
                <w:color w:val="FF0000"/>
                <w:lang w:val="en-US"/>
              </w:rPr>
              <w:t xml:space="preserve">Biochar </w:t>
            </w:r>
            <w:r w:rsidRPr="00290C81">
              <w:rPr>
                <w:rFonts w:cstheme="minorHAnsi"/>
                <w:color w:val="FF0000"/>
                <w:lang w:val="en-US"/>
              </w:rPr>
              <w:t xml:space="preserve">C-Sink </w:t>
            </w:r>
            <w:r w:rsidR="00134BC9" w:rsidRPr="00290C81">
              <w:rPr>
                <w:rFonts w:cstheme="minorHAnsi"/>
                <w:color w:val="FF0000"/>
                <w:lang w:val="en-US"/>
              </w:rPr>
              <w:t>S</w:t>
            </w:r>
            <w:r w:rsidRPr="00290C81">
              <w:rPr>
                <w:rFonts w:cstheme="minorHAnsi"/>
                <w:color w:val="FF0000"/>
                <w:lang w:val="en-US"/>
              </w:rPr>
              <w:t xml:space="preserve">tandard, chapter </w:t>
            </w:r>
            <w:r w:rsidR="00011554" w:rsidRPr="00290C81">
              <w:rPr>
                <w:rFonts w:cstheme="minorHAnsi"/>
                <w:color w:val="FF0000"/>
                <w:lang w:val="en-US"/>
              </w:rPr>
              <w:t>9</w:t>
            </w:r>
            <w:r w:rsidRPr="00290C81">
              <w:rPr>
                <w:rFonts w:cstheme="minorHAnsi"/>
                <w:color w:val="FF0000"/>
                <w:lang w:val="en-US"/>
              </w:rPr>
              <w:t>.</w:t>
            </w:r>
            <w:r w:rsidR="00011554" w:rsidRPr="00290C81">
              <w:rPr>
                <w:rFonts w:cstheme="minorHAnsi"/>
                <w:color w:val="FF0000"/>
                <w:lang w:val="en-US"/>
              </w:rPr>
              <w:t>2</w:t>
            </w:r>
            <w:r w:rsidRPr="00290C81">
              <w:rPr>
                <w:rFonts w:cstheme="minorHAnsi"/>
                <w:color w:val="FF0000"/>
                <w:lang w:val="en-US"/>
              </w:rPr>
              <w:t>.</w:t>
            </w:r>
          </w:p>
        </w:tc>
      </w:tr>
      <w:tr w:rsidR="004A03E4" w:rsidRPr="00290C81" w14:paraId="60285C04" w14:textId="77777777" w:rsidTr="00FE012E">
        <w:tc>
          <w:tcPr>
            <w:tcW w:w="3115" w:type="dxa"/>
          </w:tcPr>
          <w:p w14:paraId="2724D040" w14:textId="3E31050E" w:rsidR="004A03E4" w:rsidRPr="00290C81" w:rsidRDefault="004A03E4" w:rsidP="00B2615E">
            <w:pPr>
              <w:rPr>
                <w:rFonts w:cstheme="minorHAnsi"/>
                <w:lang w:val="en-US"/>
              </w:rPr>
            </w:pPr>
            <w:r w:rsidRPr="00290C81">
              <w:rPr>
                <w:rFonts w:cstheme="minorHAnsi"/>
                <w:lang w:val="en-US"/>
              </w:rPr>
              <w:t>Biochar Production</w:t>
            </w:r>
            <w:r w:rsidR="00F91525" w:rsidRPr="00290C81">
              <w:rPr>
                <w:rFonts w:cstheme="minorHAnsi"/>
                <w:lang w:val="en-US"/>
              </w:rPr>
              <w:t xml:space="preserve"> (DM)</w:t>
            </w:r>
          </w:p>
        </w:tc>
        <w:tc>
          <w:tcPr>
            <w:tcW w:w="3115" w:type="dxa"/>
          </w:tcPr>
          <w:p w14:paraId="4A55ED28" w14:textId="2B1A58B7" w:rsidR="004A03E4" w:rsidRPr="00290C81" w:rsidRDefault="00F91525" w:rsidP="00B2615E">
            <w:pPr>
              <w:rPr>
                <w:rFonts w:cstheme="minorHAnsi"/>
                <w:lang w:val="en-US"/>
              </w:rPr>
            </w:pPr>
            <w:proofErr w:type="spellStart"/>
            <w:r w:rsidRPr="00290C81">
              <w:rPr>
                <w:rFonts w:cstheme="minorHAnsi"/>
                <w:lang w:val="en-US"/>
              </w:rPr>
              <w:t>continous</w:t>
            </w:r>
            <w:proofErr w:type="spellEnd"/>
          </w:p>
        </w:tc>
        <w:tc>
          <w:tcPr>
            <w:tcW w:w="3115" w:type="dxa"/>
          </w:tcPr>
          <w:p w14:paraId="5D78036D" w14:textId="2DA34436" w:rsidR="004A03E4" w:rsidRPr="00290C81" w:rsidRDefault="00F91525" w:rsidP="00B2615E">
            <w:pPr>
              <w:rPr>
                <w:rFonts w:cstheme="minorHAnsi"/>
                <w:color w:val="FF0000"/>
                <w:lang w:val="en-US"/>
              </w:rPr>
            </w:pPr>
            <w:r w:rsidRPr="00290C81">
              <w:rPr>
                <w:rFonts w:cstheme="minorHAnsi"/>
                <w:color w:val="FF0000"/>
                <w:lang w:val="en-US"/>
              </w:rPr>
              <w:t>operation recordings</w:t>
            </w:r>
          </w:p>
        </w:tc>
      </w:tr>
      <w:tr w:rsidR="00B2615E" w:rsidRPr="00290C81" w14:paraId="0173D5F4" w14:textId="77777777" w:rsidTr="00FE012E">
        <w:tc>
          <w:tcPr>
            <w:tcW w:w="3115" w:type="dxa"/>
          </w:tcPr>
          <w:p w14:paraId="7990B05D" w14:textId="7601E7D6" w:rsidR="00B2615E" w:rsidRPr="00290C81" w:rsidRDefault="00B2615E" w:rsidP="00D91C9F">
            <w:pPr>
              <w:autoSpaceDE w:val="0"/>
              <w:autoSpaceDN w:val="0"/>
              <w:adjustRightInd w:val="0"/>
              <w:rPr>
                <w:rFonts w:cstheme="minorHAnsi"/>
                <w:lang w:val="en-US"/>
              </w:rPr>
            </w:pPr>
            <w:r w:rsidRPr="00290C81">
              <w:rPr>
                <w:rFonts w:cstheme="minorHAnsi"/>
                <w:lang w:val="en-US"/>
              </w:rPr>
              <w:t xml:space="preserve">Plan </w:t>
            </w:r>
            <w:proofErr w:type="gramStart"/>
            <w:r w:rsidRPr="00290C81">
              <w:rPr>
                <w:rFonts w:cstheme="minorHAnsi"/>
                <w:lang w:val="en-US"/>
              </w:rPr>
              <w:t>outlining</w:t>
            </w:r>
            <w:proofErr w:type="gramEnd"/>
            <w:r w:rsidRPr="00290C81">
              <w:rPr>
                <w:rFonts w:cstheme="minorHAnsi"/>
                <w:lang w:val="en-US"/>
              </w:rPr>
              <w:t xml:space="preserve"> how to reduce fossil GHG emissions of biochar production </w:t>
            </w:r>
            <w:r w:rsidR="00D91C9F" w:rsidRPr="00290C81">
              <w:rPr>
                <w:rFonts w:cstheme="minorHAnsi"/>
                <w:lang w:val="en-US"/>
              </w:rPr>
              <w:t xml:space="preserve">to less than 100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 xml:space="preserve">eq per ton of biochar </w:t>
            </w:r>
            <w:proofErr w:type="gramStart"/>
            <w:r w:rsidR="00D91C9F" w:rsidRPr="00290C81">
              <w:rPr>
                <w:rFonts w:cstheme="minorHAnsi"/>
                <w:lang w:val="en-US"/>
              </w:rPr>
              <w:t>until</w:t>
            </w:r>
            <w:proofErr w:type="gramEnd"/>
            <w:r w:rsidR="00D91C9F" w:rsidRPr="00290C81">
              <w:rPr>
                <w:rFonts w:cstheme="minorHAnsi"/>
                <w:lang w:val="en-US"/>
              </w:rPr>
              <w:t xml:space="preserve"> 2030 and to </w:t>
            </w:r>
            <w:proofErr w:type="gramStart"/>
            <w:r w:rsidR="00D91C9F" w:rsidRPr="00290C81">
              <w:rPr>
                <w:rFonts w:cstheme="minorHAnsi"/>
                <w:lang w:val="en-US"/>
              </w:rPr>
              <w:t>less</w:t>
            </w:r>
            <w:proofErr w:type="gramEnd"/>
            <w:r w:rsidR="00D91C9F" w:rsidRPr="00290C81">
              <w:rPr>
                <w:rFonts w:cstheme="minorHAnsi"/>
                <w:lang w:val="en-US"/>
              </w:rPr>
              <w:t xml:space="preserve"> 20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eq per ton of biochar until 2035</w:t>
            </w:r>
          </w:p>
        </w:tc>
        <w:tc>
          <w:tcPr>
            <w:tcW w:w="3115" w:type="dxa"/>
          </w:tcPr>
          <w:p w14:paraId="0878793B" w14:textId="529B8459" w:rsidR="00B2615E" w:rsidRPr="00290C81" w:rsidRDefault="00B2615E" w:rsidP="00D927A2">
            <w:pPr>
              <w:autoSpaceDE w:val="0"/>
              <w:autoSpaceDN w:val="0"/>
              <w:adjustRightInd w:val="0"/>
              <w:rPr>
                <w:rFonts w:cstheme="minorHAnsi"/>
                <w:color w:val="FF0000"/>
                <w:lang w:val="en-US"/>
              </w:rPr>
            </w:pPr>
            <w:r w:rsidRPr="00290C81">
              <w:rPr>
                <w:rFonts w:cstheme="minorHAnsi"/>
                <w:lang w:val="en-US"/>
              </w:rPr>
              <w:t>The fossil emission reduction plan must be updated annually and include a short progress</w:t>
            </w:r>
            <w:r w:rsidR="00D927A2" w:rsidRPr="00290C81">
              <w:rPr>
                <w:rFonts w:cstheme="minorHAnsi"/>
                <w:lang w:val="en-US"/>
              </w:rPr>
              <w:t xml:space="preserve"> </w:t>
            </w:r>
            <w:r w:rsidRPr="00290C81">
              <w:rPr>
                <w:rFonts w:cstheme="minorHAnsi"/>
                <w:lang w:val="en-US"/>
              </w:rPr>
              <w:t>report.</w:t>
            </w:r>
          </w:p>
        </w:tc>
        <w:tc>
          <w:tcPr>
            <w:tcW w:w="3115" w:type="dxa"/>
          </w:tcPr>
          <w:p w14:paraId="10CF72CD" w14:textId="38CD213F" w:rsidR="00B2615E" w:rsidRPr="00290C81" w:rsidRDefault="000E787C" w:rsidP="00B2615E">
            <w:pPr>
              <w:rPr>
                <w:rFonts w:cstheme="minorHAnsi"/>
                <w:color w:val="FF0000"/>
                <w:lang w:val="en-US"/>
              </w:rPr>
            </w:pPr>
            <w:r w:rsidRPr="00290C81">
              <w:rPr>
                <w:rFonts w:cstheme="minorHAnsi"/>
                <w:color w:val="FF0000"/>
                <w:lang w:val="en-US"/>
              </w:rPr>
              <w:t>operation recordings</w:t>
            </w:r>
          </w:p>
        </w:tc>
      </w:tr>
    </w:tbl>
    <w:p w14:paraId="53E39CF3" w14:textId="77777777" w:rsidR="00FE012E" w:rsidRPr="00290C81" w:rsidRDefault="00FE012E" w:rsidP="00FE012E">
      <w:pPr>
        <w:rPr>
          <w:rFonts w:cstheme="minorHAnsi"/>
          <w:color w:val="FF0000"/>
          <w:lang w:val="en-US"/>
        </w:rPr>
      </w:pPr>
    </w:p>
    <w:p w14:paraId="3B6838AF" w14:textId="12C87379" w:rsidR="00FD6F78" w:rsidRPr="00290C81" w:rsidRDefault="00FD6F78" w:rsidP="00FD6F78">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0EAA7CFD" w14:textId="784FE4EB" w:rsidR="00985279" w:rsidRPr="00290C81" w:rsidRDefault="00985279" w:rsidP="00FD6F78">
      <w:pPr>
        <w:rPr>
          <w:rFonts w:cstheme="minorHAnsi"/>
          <w:i/>
          <w:iCs/>
          <w:color w:val="FF0000"/>
          <w:lang w:val="en-US"/>
        </w:rPr>
      </w:pPr>
      <w:r w:rsidRPr="00290C81">
        <w:rPr>
          <w:rFonts w:cstheme="minorHAnsi"/>
          <w:i/>
          <w:iCs/>
          <w:color w:val="FF0000"/>
          <w:lang w:val="en-US"/>
        </w:rPr>
        <w:t xml:space="preserve">(If </w:t>
      </w:r>
      <w:r w:rsidR="00134BC9" w:rsidRPr="00290C81">
        <w:rPr>
          <w:rFonts w:cstheme="minorHAnsi"/>
          <w:i/>
          <w:iCs/>
          <w:color w:val="FF0000"/>
          <w:lang w:val="en-US"/>
        </w:rPr>
        <w:t>p</w:t>
      </w:r>
      <w:r w:rsidRPr="00290C81">
        <w:rPr>
          <w:rFonts w:cstheme="minorHAnsi"/>
          <w:i/>
          <w:iCs/>
          <w:color w:val="FF0000"/>
          <w:lang w:val="en-US"/>
        </w:rPr>
        <w:t xml:space="preserve">roject </w:t>
      </w:r>
      <w:r w:rsidR="00134BC9" w:rsidRPr="00290C81">
        <w:rPr>
          <w:rFonts w:cstheme="minorHAnsi"/>
          <w:i/>
          <w:iCs/>
          <w:color w:val="FF0000"/>
          <w:lang w:val="en-US"/>
        </w:rPr>
        <w:t>p</w:t>
      </w:r>
      <w:r w:rsidRPr="00290C81">
        <w:rPr>
          <w:rFonts w:cstheme="minorHAnsi"/>
          <w:i/>
          <w:iCs/>
          <w:color w:val="FF0000"/>
          <w:lang w:val="en-US"/>
        </w:rPr>
        <w:t xml:space="preserve">roponent wants to use different parameters they </w:t>
      </w:r>
      <w:proofErr w:type="gramStart"/>
      <w:r w:rsidRPr="00290C81">
        <w:rPr>
          <w:rFonts w:cstheme="minorHAnsi"/>
          <w:i/>
          <w:iCs/>
          <w:color w:val="FF0000"/>
          <w:lang w:val="en-US"/>
        </w:rPr>
        <w:t>have to</w:t>
      </w:r>
      <w:proofErr w:type="gramEnd"/>
      <w:r w:rsidRPr="00290C81">
        <w:rPr>
          <w:rFonts w:cstheme="minorHAnsi"/>
          <w:i/>
          <w:iCs/>
          <w:color w:val="FF0000"/>
          <w:lang w:val="en-US"/>
        </w:rPr>
        <w:t xml:space="preserve"> be well justified and accepted by </w:t>
      </w:r>
      <w:r w:rsidR="00011554" w:rsidRPr="00290C81">
        <w:rPr>
          <w:rFonts w:cstheme="minorHAnsi"/>
          <w:i/>
          <w:iCs/>
          <w:color w:val="FF0000"/>
          <w:lang w:val="en-US"/>
        </w:rPr>
        <w:t>Carbon Standards</w:t>
      </w:r>
      <w:r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FD6F78" w:rsidRPr="00290C81" w14:paraId="7A3A35AF" w14:textId="77777777" w:rsidTr="00CF567B">
        <w:tc>
          <w:tcPr>
            <w:tcW w:w="3115" w:type="dxa"/>
          </w:tcPr>
          <w:p w14:paraId="2C838CD1" w14:textId="77777777" w:rsidR="00FD6F78" w:rsidRPr="00290C81" w:rsidRDefault="00FD6F78" w:rsidP="00CF567B">
            <w:pPr>
              <w:rPr>
                <w:rFonts w:cstheme="minorHAnsi"/>
                <w:lang w:val="en-US"/>
              </w:rPr>
            </w:pPr>
            <w:r w:rsidRPr="00290C81">
              <w:rPr>
                <w:rFonts w:cstheme="minorHAnsi"/>
                <w:b/>
                <w:bCs/>
                <w:lang w:val="en-US"/>
              </w:rPr>
              <w:lastRenderedPageBreak/>
              <w:t>Parameter</w:t>
            </w:r>
          </w:p>
        </w:tc>
        <w:tc>
          <w:tcPr>
            <w:tcW w:w="3115" w:type="dxa"/>
          </w:tcPr>
          <w:p w14:paraId="4DBE0930" w14:textId="77777777" w:rsidR="00FD6F78" w:rsidRPr="00290C81" w:rsidRDefault="00FD6F78" w:rsidP="00CF567B">
            <w:pPr>
              <w:rPr>
                <w:rFonts w:cstheme="minorHAnsi"/>
                <w:lang w:val="en-US"/>
              </w:rPr>
            </w:pPr>
            <w:r w:rsidRPr="00290C81">
              <w:rPr>
                <w:rFonts w:cstheme="minorHAnsi"/>
                <w:b/>
                <w:bCs/>
                <w:lang w:val="en-US"/>
              </w:rPr>
              <w:t>Ex-ante definition; value</w:t>
            </w:r>
          </w:p>
        </w:tc>
        <w:tc>
          <w:tcPr>
            <w:tcW w:w="3115" w:type="dxa"/>
          </w:tcPr>
          <w:p w14:paraId="0E73596C" w14:textId="77777777" w:rsidR="00FD6F78" w:rsidRPr="00290C81" w:rsidRDefault="00FD6F78" w:rsidP="00CF567B">
            <w:pPr>
              <w:rPr>
                <w:rFonts w:cstheme="minorHAnsi"/>
                <w:lang w:val="en-US"/>
              </w:rPr>
            </w:pPr>
            <w:r w:rsidRPr="00290C81">
              <w:rPr>
                <w:rFonts w:cstheme="minorHAnsi"/>
                <w:b/>
                <w:bCs/>
                <w:lang w:val="en-US"/>
              </w:rPr>
              <w:t>Source of data</w:t>
            </w:r>
          </w:p>
        </w:tc>
      </w:tr>
      <w:tr w:rsidR="00FD6F78" w:rsidRPr="00290C81" w14:paraId="7355B735" w14:textId="77777777" w:rsidTr="00CF567B">
        <w:tc>
          <w:tcPr>
            <w:tcW w:w="3115" w:type="dxa"/>
          </w:tcPr>
          <w:p w14:paraId="262A7648" w14:textId="77777777" w:rsidR="00FD6F78" w:rsidRPr="00290C81" w:rsidRDefault="00FD6F78" w:rsidP="00CF567B">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diesel</w:t>
            </w:r>
          </w:p>
        </w:tc>
        <w:tc>
          <w:tcPr>
            <w:tcW w:w="3115" w:type="dxa"/>
          </w:tcPr>
          <w:p w14:paraId="46087DCD" w14:textId="161D5D21" w:rsidR="00FD6F78" w:rsidRPr="00290C81" w:rsidRDefault="00553B93" w:rsidP="00CF567B">
            <w:pPr>
              <w:rPr>
                <w:rFonts w:cstheme="minorHAnsi"/>
                <w:lang w:val="en-US"/>
              </w:rPr>
            </w:pPr>
            <w:r w:rsidRPr="00290C81">
              <w:rPr>
                <w:rFonts w:cstheme="minorHAnsi"/>
              </w:rPr>
              <w:t>2.7</w:t>
            </w:r>
            <w:r w:rsidR="00FD6F78" w:rsidRPr="00290C81">
              <w:rPr>
                <w:rFonts w:cstheme="minorHAnsi"/>
              </w:rPr>
              <w:t xml:space="preserve"> kg CO</w:t>
            </w:r>
            <w:r w:rsidR="00FD6F78" w:rsidRPr="00290C81">
              <w:rPr>
                <w:rFonts w:cstheme="minorHAnsi"/>
                <w:vertAlign w:val="subscript"/>
              </w:rPr>
              <w:t>2</w:t>
            </w:r>
            <w:r w:rsidR="00FD6F78" w:rsidRPr="00290C81">
              <w:rPr>
                <w:rFonts w:cstheme="minorHAnsi"/>
              </w:rPr>
              <w:t>e</w:t>
            </w:r>
            <w:r w:rsidR="00D91C9F" w:rsidRPr="00290C81">
              <w:rPr>
                <w:rFonts w:cstheme="minorHAnsi"/>
              </w:rPr>
              <w:t>q</w:t>
            </w:r>
            <w:r w:rsidR="00FD6F78" w:rsidRPr="00290C81">
              <w:rPr>
                <w:rFonts w:cstheme="minorHAnsi"/>
              </w:rPr>
              <w:t xml:space="preserve"> / l </w:t>
            </w:r>
            <w:proofErr w:type="spellStart"/>
            <w:r w:rsidR="00134BC9" w:rsidRPr="00290C81">
              <w:rPr>
                <w:rFonts w:cstheme="minorHAnsi"/>
              </w:rPr>
              <w:t>d</w:t>
            </w:r>
            <w:r w:rsidR="00FD6F78" w:rsidRPr="00290C81">
              <w:rPr>
                <w:rFonts w:cstheme="minorHAnsi"/>
              </w:rPr>
              <w:t>iesel</w:t>
            </w:r>
            <w:proofErr w:type="spellEnd"/>
          </w:p>
        </w:tc>
        <w:tc>
          <w:tcPr>
            <w:tcW w:w="3115" w:type="dxa"/>
          </w:tcPr>
          <w:p w14:paraId="4ECEEC8D" w14:textId="77777777" w:rsidR="00FD6F78" w:rsidRPr="00290C81" w:rsidRDefault="00FD6F78" w:rsidP="00CF567B">
            <w:pPr>
              <w:rPr>
                <w:rFonts w:cstheme="minorHAnsi"/>
              </w:rPr>
            </w:pPr>
            <w:r w:rsidRPr="00290C81">
              <w:rPr>
                <w:rFonts w:cstheme="minorHAnsi"/>
                <w:color w:val="000000" w:themeColor="text1"/>
                <w:lang w:val="en-US"/>
              </w:rPr>
              <w:t>Methodology,</w:t>
            </w:r>
            <w:r w:rsidRPr="00290C81">
              <w:rPr>
                <w:rFonts w:cstheme="minorHAnsi"/>
              </w:rPr>
              <w:t xml:space="preserve"> </w:t>
            </w:r>
            <w:proofErr w:type="spellStart"/>
            <w:r w:rsidRPr="00290C81">
              <w:rPr>
                <w:rFonts w:cstheme="minorHAnsi"/>
              </w:rPr>
              <w:t>Juhrich</w:t>
            </w:r>
            <w:proofErr w:type="spellEnd"/>
            <w:r w:rsidRPr="00290C81">
              <w:rPr>
                <w:rFonts w:cstheme="minorHAnsi"/>
              </w:rPr>
              <w:t>, 2016</w:t>
            </w:r>
          </w:p>
        </w:tc>
      </w:tr>
      <w:tr w:rsidR="00FD6F78" w:rsidRPr="00290C81" w14:paraId="3D37E1A6" w14:textId="77777777" w:rsidTr="00CF567B">
        <w:tc>
          <w:tcPr>
            <w:tcW w:w="3115" w:type="dxa"/>
          </w:tcPr>
          <w:p w14:paraId="3A62723A"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heavy fuel</w:t>
            </w:r>
          </w:p>
        </w:tc>
        <w:tc>
          <w:tcPr>
            <w:tcW w:w="3115" w:type="dxa"/>
          </w:tcPr>
          <w:p w14:paraId="6DC4EC37" w14:textId="72C523B0" w:rsidR="00FD6F78" w:rsidRPr="00290C81" w:rsidRDefault="00FD6F78" w:rsidP="00CF567B">
            <w:pPr>
              <w:rPr>
                <w:rFonts w:cstheme="minorHAnsi"/>
                <w:color w:val="000000"/>
                <w:lang w:val="en-US"/>
              </w:rPr>
            </w:pPr>
            <w:r w:rsidRPr="00290C81">
              <w:rPr>
                <w:rFonts w:cstheme="minorHAnsi"/>
                <w:lang w:val="en-US"/>
              </w:rPr>
              <w:t>65 t CO</w:t>
            </w:r>
            <w:r w:rsidRPr="00290C81">
              <w:rPr>
                <w:rFonts w:cstheme="minorHAnsi"/>
                <w:vertAlign w:val="subscript"/>
                <w:lang w:val="en-US"/>
              </w:rPr>
              <w:t>2</w:t>
            </w:r>
            <w:r w:rsidRPr="00290C81">
              <w:rPr>
                <w:rFonts w:cstheme="minorHAnsi"/>
                <w:lang w:val="en-US"/>
              </w:rPr>
              <w:t>e</w:t>
            </w:r>
            <w:r w:rsidR="00134BC9" w:rsidRPr="00290C81">
              <w:rPr>
                <w:rFonts w:cstheme="minorHAnsi"/>
                <w:lang w:val="en-US"/>
              </w:rPr>
              <w:t>q</w:t>
            </w:r>
            <w:r w:rsidRPr="00290C81">
              <w:rPr>
                <w:rFonts w:cstheme="minorHAnsi"/>
                <w:lang w:val="en-US"/>
              </w:rPr>
              <w:t xml:space="preserve"> / TJ</w:t>
            </w:r>
          </w:p>
        </w:tc>
        <w:tc>
          <w:tcPr>
            <w:tcW w:w="3115" w:type="dxa"/>
          </w:tcPr>
          <w:p w14:paraId="36A6EF52"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w:t>
            </w:r>
            <w:proofErr w:type="spellStart"/>
            <w:r w:rsidRPr="00290C81">
              <w:rPr>
                <w:rFonts w:cstheme="minorHAnsi"/>
              </w:rPr>
              <w:t>Juhrich</w:t>
            </w:r>
            <w:proofErr w:type="spellEnd"/>
            <w:r w:rsidRPr="00290C81">
              <w:rPr>
                <w:rFonts w:cstheme="minorHAnsi"/>
              </w:rPr>
              <w:t>, 2016</w:t>
            </w:r>
          </w:p>
        </w:tc>
      </w:tr>
    </w:tbl>
    <w:p w14:paraId="3817D4C0" w14:textId="77777777" w:rsidR="00F976D7" w:rsidRPr="00290C81" w:rsidRDefault="00F976D7" w:rsidP="00FD6F78">
      <w:pPr>
        <w:rPr>
          <w:rFonts w:cstheme="minorHAnsi"/>
          <w:color w:val="000000" w:themeColor="text1"/>
          <w:lang w:val="en-US"/>
        </w:rPr>
      </w:pPr>
    </w:p>
    <w:p w14:paraId="4A71AC99" w14:textId="77777777" w:rsidR="005F401C" w:rsidRPr="00290C81" w:rsidRDefault="005F401C" w:rsidP="00FD02FA">
      <w:pPr>
        <w:pStyle w:val="berschrift3"/>
        <w:numPr>
          <w:ilvl w:val="2"/>
          <w:numId w:val="2"/>
        </w:numPr>
        <w:rPr>
          <w:rFonts w:asciiTheme="minorHAnsi" w:hAnsiTheme="minorHAnsi" w:cstheme="minorHAnsi"/>
          <w:lang w:val="en-US"/>
        </w:rPr>
      </w:pPr>
      <w:bookmarkStart w:id="73" w:name="_Toc156474820"/>
      <w:bookmarkStart w:id="74" w:name="_Toc172104171"/>
      <w:r w:rsidRPr="00290C81">
        <w:rPr>
          <w:rFonts w:asciiTheme="minorHAnsi" w:hAnsiTheme="minorHAnsi" w:cstheme="minorHAnsi"/>
          <w:lang w:val="en-US"/>
        </w:rPr>
        <w:t>Emissions from fossil fuels</w:t>
      </w:r>
      <w:bookmarkEnd w:id="73"/>
      <w:bookmarkEnd w:id="74"/>
    </w:p>
    <w:p w14:paraId="4A2F0C07" w14:textId="10D676E3" w:rsidR="00C55ABB" w:rsidRPr="00290C81" w:rsidRDefault="00C55ABB" w:rsidP="00FD02FA">
      <w:pPr>
        <w:pStyle w:val="berschrift4"/>
        <w:numPr>
          <w:ilvl w:val="3"/>
          <w:numId w:val="2"/>
        </w:numPr>
        <w:rPr>
          <w:rFonts w:asciiTheme="minorHAnsi" w:hAnsiTheme="minorHAnsi" w:cstheme="minorHAnsi"/>
          <w:lang w:val="en-US"/>
        </w:rPr>
      </w:pPr>
      <w:bookmarkStart w:id="75" w:name="_Ref156987735"/>
      <w:r w:rsidRPr="00290C81">
        <w:rPr>
          <w:rFonts w:asciiTheme="minorHAnsi" w:hAnsiTheme="minorHAnsi" w:cstheme="minorHAnsi"/>
          <w:lang w:val="en-US"/>
        </w:rPr>
        <w:t>Feedstock</w:t>
      </w:r>
      <w:bookmarkEnd w:id="75"/>
    </w:p>
    <w:p w14:paraId="554C1EE3" w14:textId="652D3051" w:rsidR="00134BC9" w:rsidRPr="00290C81" w:rsidRDefault="00F07B44" w:rsidP="00231088">
      <w:pPr>
        <w:rPr>
          <w:rFonts w:cstheme="minorHAnsi"/>
          <w:lang w:val="en-US"/>
        </w:rPr>
      </w:pPr>
      <w:bookmarkStart w:id="76" w:name="_Hlk156402211"/>
      <w:r w:rsidRPr="00290C81">
        <w:rPr>
          <w:rFonts w:cstheme="minorHAnsi"/>
          <w:lang w:val="en-US"/>
        </w:rPr>
        <w:t>For the feedstock t</w:t>
      </w:r>
      <w:r w:rsidR="00231088"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94644F" w:rsidRPr="00290C81" w14:paraId="7B59F8AE" w14:textId="77777777" w:rsidTr="001D32A6">
        <w:tc>
          <w:tcPr>
            <w:tcW w:w="3115" w:type="dxa"/>
            <w:vAlign w:val="bottom"/>
          </w:tcPr>
          <w:p w14:paraId="211972F4" w14:textId="433382E7" w:rsidR="0094644F" w:rsidRPr="00290C81" w:rsidRDefault="0094644F" w:rsidP="0094644F">
            <w:pPr>
              <w:rPr>
                <w:rFonts w:cstheme="minorHAnsi"/>
                <w:lang w:val="en-US"/>
              </w:rPr>
            </w:pPr>
            <w:r w:rsidRPr="00290C81">
              <w:rPr>
                <w:rFonts w:cstheme="minorHAnsi"/>
                <w:b/>
                <w:bCs/>
                <w:lang w:val="en-US" w:eastAsia="de-CH"/>
              </w:rPr>
              <w:t>Parameter</w:t>
            </w:r>
          </w:p>
        </w:tc>
        <w:tc>
          <w:tcPr>
            <w:tcW w:w="3115" w:type="dxa"/>
          </w:tcPr>
          <w:p w14:paraId="685BB8E7" w14:textId="2A31C04B" w:rsidR="0094644F" w:rsidRPr="00290C81" w:rsidRDefault="0094644F" w:rsidP="0094644F">
            <w:pPr>
              <w:rPr>
                <w:rFonts w:cstheme="minorHAnsi"/>
                <w:lang w:val="en-US"/>
              </w:rPr>
            </w:pPr>
            <w:r w:rsidRPr="00290C81">
              <w:rPr>
                <w:rFonts w:cstheme="minorHAnsi"/>
                <w:b/>
                <w:bCs/>
                <w:lang w:val="en-US" w:eastAsia="de-CH"/>
              </w:rPr>
              <w:t>Monitoring frequency</w:t>
            </w:r>
          </w:p>
        </w:tc>
        <w:tc>
          <w:tcPr>
            <w:tcW w:w="3115" w:type="dxa"/>
          </w:tcPr>
          <w:p w14:paraId="21D173F3" w14:textId="51AAD80F" w:rsidR="0094644F" w:rsidRPr="00290C81" w:rsidRDefault="0094644F" w:rsidP="0094644F">
            <w:pPr>
              <w:rPr>
                <w:rFonts w:cstheme="minorHAnsi"/>
                <w:lang w:val="en-US"/>
              </w:rPr>
            </w:pPr>
            <w:r w:rsidRPr="00290C81">
              <w:rPr>
                <w:rFonts w:cstheme="minorHAnsi"/>
                <w:b/>
                <w:bCs/>
                <w:lang w:val="en-US" w:eastAsia="de-CH"/>
              </w:rPr>
              <w:t>Source of data</w:t>
            </w:r>
          </w:p>
        </w:tc>
      </w:tr>
      <w:tr w:rsidR="0094644F" w:rsidRPr="00DB599B" w14:paraId="73817F6A" w14:textId="77777777" w:rsidTr="001D32A6">
        <w:tc>
          <w:tcPr>
            <w:tcW w:w="3115" w:type="dxa"/>
            <w:vAlign w:val="bottom"/>
          </w:tcPr>
          <w:p w14:paraId="45A62F62" w14:textId="0480B92A" w:rsidR="0094644F" w:rsidRPr="00290C81" w:rsidRDefault="00CE296E" w:rsidP="0094644F">
            <w:pPr>
              <w:rPr>
                <w:rFonts w:cstheme="minorHAnsi"/>
                <w:lang w:val="en-US"/>
              </w:rPr>
            </w:pPr>
            <w:bookmarkStart w:id="77" w:name="_Hlk156982815"/>
            <w:r w:rsidRPr="00290C81">
              <w:rPr>
                <w:rFonts w:cstheme="minorHAnsi"/>
                <w:lang w:val="en-US" w:eastAsia="de-CH"/>
              </w:rPr>
              <w:t>Type of feedstock (with ID of EBC positive list)</w:t>
            </w:r>
          </w:p>
        </w:tc>
        <w:tc>
          <w:tcPr>
            <w:tcW w:w="3115" w:type="dxa"/>
          </w:tcPr>
          <w:p w14:paraId="1374AC54" w14:textId="16C00BBB"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7E03D14D" w14:textId="53709F36"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r w:rsidR="00CE296E" w:rsidRPr="00290C81">
              <w:rPr>
                <w:rFonts w:cstheme="minorHAnsi"/>
                <w:color w:val="FF0000"/>
                <w:lang w:val="en-US" w:eastAsia="de-CH"/>
              </w:rPr>
              <w:t xml:space="preserve"> and EBC positive list</w:t>
            </w:r>
          </w:p>
        </w:tc>
      </w:tr>
      <w:tr w:rsidR="0094644F" w:rsidRPr="00290C81" w14:paraId="5972DE72" w14:textId="77777777" w:rsidTr="001D32A6">
        <w:tc>
          <w:tcPr>
            <w:tcW w:w="3115" w:type="dxa"/>
            <w:vAlign w:val="bottom"/>
          </w:tcPr>
          <w:p w14:paraId="04B4905B" w14:textId="0BEA6612" w:rsidR="0094644F" w:rsidRPr="00290C81" w:rsidRDefault="0094644F" w:rsidP="0094644F">
            <w:pPr>
              <w:rPr>
                <w:rFonts w:cstheme="minorHAnsi"/>
                <w:lang w:val="en-US"/>
              </w:rPr>
            </w:pPr>
            <w:r w:rsidRPr="00290C81">
              <w:rPr>
                <w:rFonts w:cstheme="minorHAnsi"/>
                <w:lang w:val="en-US" w:eastAsia="de-CH"/>
              </w:rPr>
              <w:t>Average water content of feedstock</w:t>
            </w:r>
            <w:r w:rsidR="00D67B99" w:rsidRPr="00290C81">
              <w:rPr>
                <w:rFonts w:cstheme="minorHAnsi"/>
                <w:lang w:val="en-US" w:eastAsia="de-CH"/>
              </w:rPr>
              <w:t xml:space="preserve"> at delivery</w:t>
            </w:r>
          </w:p>
        </w:tc>
        <w:tc>
          <w:tcPr>
            <w:tcW w:w="3115" w:type="dxa"/>
          </w:tcPr>
          <w:p w14:paraId="1E12B4EC" w14:textId="51D4ADF0"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4EB38E9C" w14:textId="5F427798" w:rsidR="0094644F" w:rsidRPr="00290C81" w:rsidRDefault="00134BC9" w:rsidP="0094644F">
            <w:pPr>
              <w:rPr>
                <w:rFonts w:cstheme="minorHAnsi"/>
                <w:color w:val="FF0000"/>
                <w:lang w:val="en-US"/>
              </w:rPr>
            </w:pPr>
            <w:r w:rsidRPr="00290C81">
              <w:rPr>
                <w:rFonts w:cstheme="minorHAnsi"/>
                <w:color w:val="FF0000"/>
                <w:lang w:val="en-US" w:eastAsia="de-CH"/>
              </w:rPr>
              <w:t>d</w:t>
            </w:r>
            <w:r w:rsidR="0094644F" w:rsidRPr="00290C81">
              <w:rPr>
                <w:rFonts w:cstheme="minorHAnsi"/>
                <w:color w:val="FF0000"/>
                <w:lang w:val="en-US" w:eastAsia="de-CH"/>
              </w:rPr>
              <w:t>ocumentation of</w:t>
            </w:r>
            <w:r w:rsidR="005B08C8" w:rsidRPr="00290C81">
              <w:rPr>
                <w:rFonts w:cstheme="minorHAnsi"/>
                <w:color w:val="FF0000"/>
                <w:lang w:val="en-US" w:eastAsia="de-CH"/>
              </w:rPr>
              <w:t xml:space="preserve"> frequent</w:t>
            </w:r>
            <w:r w:rsidR="0094644F" w:rsidRPr="00290C81">
              <w:rPr>
                <w:rFonts w:cstheme="minorHAnsi"/>
                <w:color w:val="FF0000"/>
                <w:lang w:val="en-US" w:eastAsia="de-CH"/>
              </w:rPr>
              <w:t xml:space="preserve"> measurements</w:t>
            </w:r>
          </w:p>
        </w:tc>
      </w:tr>
      <w:tr w:rsidR="0094644F" w:rsidRPr="00290C81" w14:paraId="076D5CEF" w14:textId="77777777" w:rsidTr="001D32A6">
        <w:tc>
          <w:tcPr>
            <w:tcW w:w="3115" w:type="dxa"/>
            <w:vAlign w:val="bottom"/>
          </w:tcPr>
          <w:p w14:paraId="214B91A2" w14:textId="60D153D4" w:rsidR="0094644F" w:rsidRPr="00290C81" w:rsidRDefault="0094644F" w:rsidP="0094644F">
            <w:pPr>
              <w:rPr>
                <w:rFonts w:cstheme="minorHAnsi"/>
                <w:lang w:val="en-US"/>
              </w:rPr>
            </w:pPr>
            <w:r w:rsidRPr="00290C81">
              <w:rPr>
                <w:rFonts w:cstheme="minorHAnsi"/>
                <w:lang w:val="en-US" w:eastAsia="de-CH"/>
              </w:rPr>
              <w:t>Amount of feedstock (DM) processed for the last batch</w:t>
            </w:r>
          </w:p>
        </w:tc>
        <w:tc>
          <w:tcPr>
            <w:tcW w:w="3115" w:type="dxa"/>
          </w:tcPr>
          <w:p w14:paraId="6B1EC632" w14:textId="141122DC"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16A65DE8" w14:textId="70731C8C"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protocols</w:t>
            </w:r>
          </w:p>
        </w:tc>
      </w:tr>
      <w:tr w:rsidR="0094644F" w:rsidRPr="00290C81" w14:paraId="780F9EF9" w14:textId="77777777" w:rsidTr="001D32A6">
        <w:tc>
          <w:tcPr>
            <w:tcW w:w="3115" w:type="dxa"/>
            <w:vAlign w:val="bottom"/>
          </w:tcPr>
          <w:p w14:paraId="2403B482" w14:textId="2BD2E157" w:rsidR="0094644F" w:rsidRPr="00290C81" w:rsidRDefault="000E2DE9" w:rsidP="0094644F">
            <w:pPr>
              <w:rPr>
                <w:rFonts w:cstheme="minorHAnsi"/>
                <w:lang w:val="en-US" w:eastAsia="de-CH"/>
              </w:rPr>
            </w:pPr>
            <w:r w:rsidRPr="00290C81">
              <w:rPr>
                <w:rFonts w:cstheme="minorHAnsi"/>
                <w:lang w:val="en-US" w:eastAsia="de-CH"/>
              </w:rPr>
              <w:t>Total amount of feedstock (dry matter) used for the batch</w:t>
            </w:r>
          </w:p>
        </w:tc>
        <w:tc>
          <w:tcPr>
            <w:tcW w:w="3115" w:type="dxa"/>
          </w:tcPr>
          <w:p w14:paraId="3D30A55C" w14:textId="0B1B23C5"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0E4494DD" w14:textId="2B37E840"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planning</w:t>
            </w:r>
          </w:p>
        </w:tc>
      </w:tr>
      <w:tr w:rsidR="0094644F" w:rsidRPr="00290C81" w14:paraId="303D9634" w14:textId="77777777" w:rsidTr="0094644F">
        <w:tc>
          <w:tcPr>
            <w:tcW w:w="3115" w:type="dxa"/>
          </w:tcPr>
          <w:p w14:paraId="2C836EA5" w14:textId="3DE4ACF7" w:rsidR="0094644F" w:rsidRPr="00290C81" w:rsidRDefault="0094644F" w:rsidP="0094644F">
            <w:pPr>
              <w:rPr>
                <w:rFonts w:cstheme="minorHAnsi"/>
                <w:lang w:val="en-US"/>
              </w:rPr>
            </w:pPr>
            <w:r w:rsidRPr="00290C81">
              <w:rPr>
                <w:rFonts w:cstheme="minorHAnsi"/>
                <w:lang w:val="en-US" w:eastAsia="de-CH"/>
              </w:rPr>
              <w:t>Year of removal, determined as per the following table</w:t>
            </w:r>
          </w:p>
        </w:tc>
        <w:tc>
          <w:tcPr>
            <w:tcW w:w="3115" w:type="dxa"/>
          </w:tcPr>
          <w:p w14:paraId="49386C1C" w14:textId="1AD5B51F"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1498428B" w14:textId="5CBB4810"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757A82EE" w14:textId="77777777" w:rsidTr="0094644F">
        <w:tc>
          <w:tcPr>
            <w:tcW w:w="3115" w:type="dxa"/>
          </w:tcPr>
          <w:p w14:paraId="73303D04" w14:textId="24837178" w:rsidR="0094644F" w:rsidRPr="00290C81" w:rsidRDefault="0094644F" w:rsidP="0094644F">
            <w:pPr>
              <w:rPr>
                <w:rFonts w:cstheme="minorHAnsi"/>
                <w:lang w:val="en-US"/>
              </w:rPr>
            </w:pPr>
            <w:proofErr w:type="gramStart"/>
            <w:r w:rsidRPr="00290C81">
              <w:rPr>
                <w:rFonts w:cstheme="minorHAnsi"/>
                <w:lang w:val="en-US" w:eastAsia="de-CH"/>
              </w:rPr>
              <w:t>Amount</w:t>
            </w:r>
            <w:proofErr w:type="gramEnd"/>
            <w:r w:rsidRPr="00290C81">
              <w:rPr>
                <w:rFonts w:cstheme="minorHAnsi"/>
                <w:lang w:val="en-US" w:eastAsia="de-CH"/>
              </w:rPr>
              <w:t xml:space="preserve"> of fertilizers used as per the following table in kg N</w:t>
            </w:r>
          </w:p>
        </w:tc>
        <w:tc>
          <w:tcPr>
            <w:tcW w:w="3115" w:type="dxa"/>
          </w:tcPr>
          <w:p w14:paraId="1CA1C6C8" w14:textId="13921FE2"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0553A8AC" w14:textId="17C86EC6"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61D69C17" w14:textId="77777777" w:rsidTr="0094644F">
        <w:tc>
          <w:tcPr>
            <w:tcW w:w="3115" w:type="dxa"/>
          </w:tcPr>
          <w:p w14:paraId="77FDEA5B" w14:textId="0AC0EE55" w:rsidR="0094644F" w:rsidRPr="00290C81" w:rsidRDefault="0094644F" w:rsidP="0094644F">
            <w:pPr>
              <w:rPr>
                <w:rFonts w:cstheme="minorHAnsi"/>
                <w:lang w:val="en-US"/>
              </w:rPr>
            </w:pPr>
            <w:proofErr w:type="gramStart"/>
            <w:r w:rsidRPr="00290C81">
              <w:rPr>
                <w:rFonts w:cstheme="minorHAnsi"/>
                <w:lang w:val="en-US" w:eastAsia="de-CH"/>
              </w:rPr>
              <w:t>Area</w:t>
            </w:r>
            <w:proofErr w:type="gramEnd"/>
            <w:r w:rsidRPr="00290C81">
              <w:rPr>
                <w:rFonts w:cstheme="minorHAnsi"/>
                <w:lang w:val="en-US" w:eastAsia="de-CH"/>
              </w:rPr>
              <w:t xml:space="preserve"> on that pesticides were used as per the following table in ha</w:t>
            </w:r>
          </w:p>
        </w:tc>
        <w:tc>
          <w:tcPr>
            <w:tcW w:w="3115" w:type="dxa"/>
          </w:tcPr>
          <w:p w14:paraId="631495AD" w14:textId="67DDEEBA"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27BEE7FD" w14:textId="7F4E570D"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2676CA11" w14:textId="77777777" w:rsidTr="0094644F">
        <w:tc>
          <w:tcPr>
            <w:tcW w:w="3115" w:type="dxa"/>
          </w:tcPr>
          <w:p w14:paraId="012F0DA1" w14:textId="2C430D14" w:rsidR="0094644F" w:rsidRPr="00290C81" w:rsidRDefault="0094644F" w:rsidP="0094644F">
            <w:pPr>
              <w:rPr>
                <w:rFonts w:cstheme="minorHAnsi"/>
                <w:lang w:val="en-US"/>
              </w:rPr>
            </w:pPr>
            <w:r w:rsidRPr="00290C81">
              <w:rPr>
                <w:rFonts w:cstheme="minorHAnsi"/>
                <w:lang w:val="en-US"/>
              </w:rPr>
              <w:t>Amount of input of fuels for cultivation and harvest</w:t>
            </w:r>
          </w:p>
        </w:tc>
        <w:tc>
          <w:tcPr>
            <w:tcW w:w="3115" w:type="dxa"/>
          </w:tcPr>
          <w:p w14:paraId="052A82DA" w14:textId="481C364D"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4AEAA2DD" w14:textId="7B6E859B"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39F41642" w14:textId="77777777" w:rsidTr="0094644F">
        <w:tc>
          <w:tcPr>
            <w:tcW w:w="3115" w:type="dxa"/>
          </w:tcPr>
          <w:p w14:paraId="3632B73B" w14:textId="3BDFC328" w:rsidR="0094644F" w:rsidRPr="00290C81" w:rsidRDefault="0094644F" w:rsidP="0094644F">
            <w:pPr>
              <w:rPr>
                <w:rFonts w:cstheme="minorHAnsi"/>
                <w:lang w:val="en-US"/>
              </w:rPr>
            </w:pPr>
            <w:r w:rsidRPr="00290C81">
              <w:rPr>
                <w:rFonts w:cstheme="minorHAnsi"/>
                <w:lang w:val="en-US" w:eastAsia="de-CH"/>
              </w:rPr>
              <w:t>Amount of diesel used for feedstock preparation</w:t>
            </w:r>
          </w:p>
        </w:tc>
        <w:tc>
          <w:tcPr>
            <w:tcW w:w="3115" w:type="dxa"/>
          </w:tcPr>
          <w:p w14:paraId="52AC3018" w14:textId="124EAE79"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32BDE482" w14:textId="7D5C14EA"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94644F" w:rsidRPr="00290C81" w14:paraId="701C8308" w14:textId="77777777" w:rsidTr="0094644F">
        <w:tc>
          <w:tcPr>
            <w:tcW w:w="3115" w:type="dxa"/>
          </w:tcPr>
          <w:p w14:paraId="6406C34E" w14:textId="54A96AC6" w:rsidR="0094644F" w:rsidRPr="00290C81" w:rsidRDefault="0094644F" w:rsidP="0094644F">
            <w:pPr>
              <w:rPr>
                <w:rFonts w:cstheme="minorHAnsi"/>
                <w:lang w:val="en-US"/>
              </w:rPr>
            </w:pPr>
            <w:r w:rsidRPr="00290C81">
              <w:rPr>
                <w:rFonts w:cstheme="minorHAnsi"/>
                <w:lang w:val="en-US" w:eastAsia="de-CH"/>
              </w:rPr>
              <w:t>Amount of electricity used for feedstock preparation</w:t>
            </w:r>
          </w:p>
        </w:tc>
        <w:tc>
          <w:tcPr>
            <w:tcW w:w="3115" w:type="dxa"/>
          </w:tcPr>
          <w:p w14:paraId="727F85AA" w14:textId="02721E1A"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2137AE0A" w14:textId="509B5941" w:rsidR="0094644F" w:rsidRPr="00290C81" w:rsidRDefault="00134BC9" w:rsidP="0094644F">
            <w:pPr>
              <w:rPr>
                <w:rFonts w:cstheme="minorHAnsi"/>
                <w:color w:val="FF0000"/>
                <w:lang w:val="en-US"/>
              </w:rPr>
            </w:pPr>
            <w:r w:rsidRPr="00290C81">
              <w:rPr>
                <w:rFonts w:cstheme="minorHAnsi"/>
                <w:color w:val="FF0000"/>
                <w:lang w:val="en-US" w:eastAsia="de-CH"/>
              </w:rPr>
              <w:t>e</w:t>
            </w:r>
            <w:r w:rsidR="0094644F" w:rsidRPr="00290C81">
              <w:rPr>
                <w:rFonts w:cstheme="minorHAnsi"/>
                <w:color w:val="FF0000"/>
                <w:lang w:val="en-US" w:eastAsia="de-CH"/>
              </w:rPr>
              <w:t>lectricity meter</w:t>
            </w:r>
          </w:p>
        </w:tc>
      </w:tr>
      <w:tr w:rsidR="00B47484" w:rsidRPr="00290C81" w14:paraId="06CAB6EF" w14:textId="77777777" w:rsidTr="0094644F">
        <w:tc>
          <w:tcPr>
            <w:tcW w:w="3115" w:type="dxa"/>
          </w:tcPr>
          <w:p w14:paraId="23B7DA10" w14:textId="4F373BB9" w:rsidR="00B47484" w:rsidRPr="00290C81" w:rsidRDefault="00B47484" w:rsidP="0094644F">
            <w:pPr>
              <w:rPr>
                <w:rFonts w:cstheme="minorHAnsi"/>
                <w:lang w:val="en-US" w:eastAsia="de-CH"/>
              </w:rPr>
            </w:pPr>
            <w:proofErr w:type="spellStart"/>
            <w:r w:rsidRPr="00290C81">
              <w:rPr>
                <w:rFonts w:cstheme="minorHAnsi"/>
                <w:lang w:val="en-US" w:eastAsia="de-CH"/>
              </w:rPr>
              <w:t>CO₂e</w:t>
            </w:r>
            <w:r w:rsidR="00134BC9" w:rsidRPr="00290C81">
              <w:rPr>
                <w:rFonts w:cstheme="minorHAnsi"/>
                <w:lang w:val="en-US" w:eastAsia="de-CH"/>
              </w:rPr>
              <w:t>q</w:t>
            </w:r>
            <w:proofErr w:type="spellEnd"/>
            <w:r w:rsidRPr="00290C81">
              <w:rPr>
                <w:rFonts w:cstheme="minorHAnsi"/>
                <w:lang w:val="en-US" w:eastAsia="de-CH"/>
              </w:rPr>
              <w:t xml:space="preserve"> of electricity used for the pyrolysis plant in g </w:t>
            </w:r>
            <w:proofErr w:type="spellStart"/>
            <w:r w:rsidRPr="00290C81">
              <w:rPr>
                <w:rFonts w:cstheme="minorHAnsi"/>
                <w:lang w:val="en-US" w:eastAsia="de-CH"/>
              </w:rPr>
              <w:t>CO₂e</w:t>
            </w:r>
            <w:r w:rsidR="00134BC9" w:rsidRPr="00290C81">
              <w:rPr>
                <w:rFonts w:cstheme="minorHAnsi"/>
                <w:lang w:val="en-US" w:eastAsia="de-CH"/>
              </w:rPr>
              <w:t>q</w:t>
            </w:r>
            <w:proofErr w:type="spellEnd"/>
            <w:r w:rsidRPr="00290C81">
              <w:rPr>
                <w:rFonts w:cstheme="minorHAnsi"/>
                <w:lang w:val="en-US" w:eastAsia="de-CH"/>
              </w:rPr>
              <w:t>/kWh</w:t>
            </w:r>
          </w:p>
        </w:tc>
        <w:tc>
          <w:tcPr>
            <w:tcW w:w="3115" w:type="dxa"/>
          </w:tcPr>
          <w:p w14:paraId="5F356A28" w14:textId="77777777" w:rsidR="00B47484" w:rsidRPr="00290C81" w:rsidRDefault="00B47484" w:rsidP="0094644F">
            <w:pPr>
              <w:rPr>
                <w:rFonts w:cstheme="minorHAnsi"/>
                <w:lang w:val="en-US" w:eastAsia="de-CH"/>
              </w:rPr>
            </w:pPr>
          </w:p>
        </w:tc>
        <w:tc>
          <w:tcPr>
            <w:tcW w:w="3115" w:type="dxa"/>
          </w:tcPr>
          <w:p w14:paraId="1F367246" w14:textId="72BC0361" w:rsidR="00B47484" w:rsidRPr="00290C81" w:rsidRDefault="00134BC9" w:rsidP="0094644F">
            <w:pPr>
              <w:rPr>
                <w:rFonts w:cstheme="minorHAnsi"/>
                <w:color w:val="FF0000"/>
                <w:lang w:val="en-US" w:eastAsia="de-CH"/>
              </w:rPr>
            </w:pPr>
            <w:r w:rsidRPr="00290C81">
              <w:rPr>
                <w:rFonts w:cstheme="minorHAnsi"/>
                <w:color w:val="FF0000"/>
                <w:lang w:val="en-US" w:eastAsia="de-CH"/>
              </w:rPr>
              <w:t>e</w:t>
            </w:r>
            <w:r w:rsidR="00B47484" w:rsidRPr="00290C81">
              <w:rPr>
                <w:rFonts w:cstheme="minorHAnsi"/>
                <w:color w:val="FF0000"/>
                <w:lang w:val="en-US" w:eastAsia="de-CH"/>
              </w:rPr>
              <w:t>lectricity provider</w:t>
            </w:r>
          </w:p>
        </w:tc>
      </w:tr>
      <w:tr w:rsidR="005461AC" w:rsidRPr="00290C81" w14:paraId="381BCD94" w14:textId="77777777" w:rsidTr="0094644F">
        <w:tc>
          <w:tcPr>
            <w:tcW w:w="3115" w:type="dxa"/>
          </w:tcPr>
          <w:p w14:paraId="666986C6" w14:textId="05F5493C" w:rsidR="005461AC" w:rsidRPr="00290C81" w:rsidRDefault="005461AC" w:rsidP="0094644F">
            <w:pPr>
              <w:rPr>
                <w:rFonts w:cstheme="minorHAnsi"/>
                <w:lang w:val="en-US" w:eastAsia="de-CH"/>
              </w:rPr>
            </w:pPr>
            <w:r w:rsidRPr="00290C81">
              <w:rPr>
                <w:rFonts w:cstheme="minorHAnsi"/>
                <w:lang w:val="en-US" w:eastAsia="de-CH"/>
              </w:rPr>
              <w:t>How do you dry the feedstock?</w:t>
            </w:r>
          </w:p>
        </w:tc>
        <w:tc>
          <w:tcPr>
            <w:tcW w:w="3115" w:type="dxa"/>
          </w:tcPr>
          <w:p w14:paraId="796437F6" w14:textId="33248BE3"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4C3D700" w14:textId="563E3FC8" w:rsidR="005461AC" w:rsidRPr="00290C81" w:rsidRDefault="005461AC" w:rsidP="0094644F">
            <w:pPr>
              <w:rPr>
                <w:rFonts w:cstheme="minorHAnsi"/>
                <w:color w:val="FF0000"/>
                <w:lang w:val="en-US" w:eastAsia="de-CH"/>
              </w:rPr>
            </w:pPr>
            <w:r w:rsidRPr="00290C81">
              <w:rPr>
                <w:rFonts w:cstheme="minorHAnsi"/>
                <w:color w:val="FF0000"/>
                <w:lang w:val="en-US" w:eastAsia="de-CH"/>
              </w:rPr>
              <w:t>Statement</w:t>
            </w:r>
          </w:p>
        </w:tc>
      </w:tr>
      <w:tr w:rsidR="0094644F" w:rsidRPr="00290C81" w14:paraId="757FC2EB" w14:textId="77777777" w:rsidTr="0094644F">
        <w:tc>
          <w:tcPr>
            <w:tcW w:w="3115" w:type="dxa"/>
          </w:tcPr>
          <w:p w14:paraId="310590E2" w14:textId="47E5D048" w:rsidR="0094644F" w:rsidRPr="00290C81" w:rsidRDefault="005461AC" w:rsidP="0094644F">
            <w:pPr>
              <w:rPr>
                <w:rFonts w:cstheme="minorHAnsi"/>
                <w:lang w:val="en-US" w:eastAsia="de-CH"/>
              </w:rPr>
            </w:pPr>
            <w:r w:rsidRPr="00290C81">
              <w:rPr>
                <w:rFonts w:cstheme="minorHAnsi"/>
                <w:lang w:val="en-US" w:eastAsia="de-CH"/>
              </w:rPr>
              <w:t>Amount of fuel equivalent used for drying per ton (DM) of feedstock?</w:t>
            </w:r>
          </w:p>
        </w:tc>
        <w:tc>
          <w:tcPr>
            <w:tcW w:w="3115" w:type="dxa"/>
          </w:tcPr>
          <w:p w14:paraId="3D940086" w14:textId="73D337BC" w:rsidR="0094644F" w:rsidRPr="00290C81" w:rsidRDefault="0094644F" w:rsidP="0094644F">
            <w:pPr>
              <w:rPr>
                <w:rFonts w:cstheme="minorHAnsi"/>
                <w:lang w:val="en-US" w:eastAsia="de-CH"/>
              </w:rPr>
            </w:pPr>
            <w:r w:rsidRPr="00290C81">
              <w:rPr>
                <w:rFonts w:cstheme="minorHAnsi"/>
                <w:lang w:val="en-US" w:eastAsia="de-CH"/>
              </w:rPr>
              <w:t>continuous</w:t>
            </w:r>
          </w:p>
        </w:tc>
        <w:tc>
          <w:tcPr>
            <w:tcW w:w="3115" w:type="dxa"/>
          </w:tcPr>
          <w:p w14:paraId="71E4E706" w14:textId="31DA883D" w:rsidR="0094644F" w:rsidRPr="00290C81" w:rsidRDefault="00134BC9" w:rsidP="0094644F">
            <w:pPr>
              <w:rPr>
                <w:rFonts w:cstheme="minorHAnsi"/>
                <w:color w:val="FF0000"/>
                <w:lang w:val="en-US" w:eastAsia="de-CH"/>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5461AC" w:rsidRPr="00290C81" w14:paraId="3EA7BE31" w14:textId="77777777" w:rsidTr="0094644F">
        <w:tc>
          <w:tcPr>
            <w:tcW w:w="3115" w:type="dxa"/>
          </w:tcPr>
          <w:p w14:paraId="131DFE30" w14:textId="687CFD0E" w:rsidR="005461AC" w:rsidRPr="00290C81" w:rsidRDefault="005461AC" w:rsidP="005461AC">
            <w:pPr>
              <w:rPr>
                <w:rFonts w:cstheme="minorHAnsi"/>
                <w:lang w:val="en-US" w:eastAsia="de-CH"/>
              </w:rPr>
            </w:pPr>
            <w:r w:rsidRPr="00290C81">
              <w:rPr>
                <w:rFonts w:cstheme="minorHAnsi"/>
                <w:lang w:val="en-US" w:eastAsia="de-CH"/>
              </w:rPr>
              <w:t>Amount of electric energy used for drying per ton (DM) of feedstock</w:t>
            </w:r>
          </w:p>
        </w:tc>
        <w:tc>
          <w:tcPr>
            <w:tcW w:w="3115" w:type="dxa"/>
          </w:tcPr>
          <w:p w14:paraId="00AD43DE" w14:textId="6DC19306"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211599E" w14:textId="42B2BBA4" w:rsidR="005461AC" w:rsidRPr="00290C81" w:rsidRDefault="005461AC" w:rsidP="005461AC">
            <w:pPr>
              <w:rPr>
                <w:rFonts w:cstheme="minorHAnsi"/>
                <w:color w:val="FF0000"/>
                <w:lang w:val="en-US" w:eastAsia="de-CH"/>
              </w:rPr>
            </w:pPr>
            <w:r w:rsidRPr="00290C81">
              <w:rPr>
                <w:rFonts w:cstheme="minorHAnsi"/>
                <w:color w:val="FF0000"/>
                <w:lang w:val="en-US" w:eastAsia="de-CH"/>
              </w:rPr>
              <w:t>purchase receipts</w:t>
            </w:r>
          </w:p>
        </w:tc>
      </w:tr>
      <w:bookmarkEnd w:id="77"/>
    </w:tbl>
    <w:p w14:paraId="59FAB15E" w14:textId="77777777" w:rsidR="0094644F" w:rsidRPr="00290C81" w:rsidRDefault="0094644F" w:rsidP="00231088">
      <w:pPr>
        <w:rPr>
          <w:rFonts w:cstheme="minorHAnsi"/>
          <w:lang w:val="en-US"/>
        </w:rPr>
      </w:pPr>
    </w:p>
    <w:p w14:paraId="4423CD7D" w14:textId="77777777" w:rsidR="0094644F" w:rsidRPr="00290C81" w:rsidRDefault="009F354C" w:rsidP="00231088">
      <w:pPr>
        <w:rPr>
          <w:rFonts w:cstheme="minorHAnsi"/>
          <w:lang w:val="en-US"/>
        </w:rPr>
      </w:pPr>
      <w:r w:rsidRPr="00290C81">
        <w:rPr>
          <w:rFonts w:cstheme="minorHAnsi"/>
          <w:lang w:val="en-US"/>
        </w:rPr>
        <w:t>For determination of year of CO</w:t>
      </w:r>
      <w:r w:rsidRPr="00290C81">
        <w:rPr>
          <w:rFonts w:cstheme="minorHAnsi"/>
          <w:vertAlign w:val="subscript"/>
          <w:lang w:val="en-US"/>
        </w:rPr>
        <w:t>2</w:t>
      </w:r>
      <w:r w:rsidRPr="00290C81">
        <w:rPr>
          <w:rFonts w:cstheme="minorHAnsi"/>
          <w:lang w:val="en-US"/>
        </w:rPr>
        <w:t xml:space="preserve"> removal and of </w:t>
      </w:r>
      <w:proofErr w:type="gramStart"/>
      <w:r w:rsidRPr="00290C81">
        <w:rPr>
          <w:rFonts w:cstheme="minorHAnsi"/>
          <w:lang w:val="en-US"/>
        </w:rPr>
        <w:t>amount</w:t>
      </w:r>
      <w:proofErr w:type="gramEnd"/>
      <w:r w:rsidRPr="00290C81">
        <w:rPr>
          <w:rFonts w:cstheme="minorHAnsi"/>
          <w:lang w:val="en-US"/>
        </w:rPr>
        <w:t xml:space="preserve"> of fertilizers and pesticides the following requirements apply:</w:t>
      </w:r>
    </w:p>
    <w:tbl>
      <w:tblPr>
        <w:tblStyle w:val="Tabellenraster"/>
        <w:tblW w:w="0" w:type="auto"/>
        <w:tblLook w:val="04A0" w:firstRow="1" w:lastRow="0" w:firstColumn="1" w:lastColumn="0" w:noHBand="0" w:noVBand="1"/>
      </w:tblPr>
      <w:tblGrid>
        <w:gridCol w:w="2133"/>
        <w:gridCol w:w="3522"/>
        <w:gridCol w:w="3690"/>
      </w:tblGrid>
      <w:tr w:rsidR="00AC5165" w:rsidRPr="00DB599B" w14:paraId="42870DA3" w14:textId="77777777" w:rsidTr="003B4251">
        <w:tc>
          <w:tcPr>
            <w:tcW w:w="2133" w:type="dxa"/>
          </w:tcPr>
          <w:p w14:paraId="212F7920" w14:textId="77777777" w:rsidR="004F6CDC" w:rsidRPr="00290C81" w:rsidRDefault="004F6CDC" w:rsidP="00EE5B4D">
            <w:pPr>
              <w:jc w:val="both"/>
              <w:rPr>
                <w:rFonts w:cstheme="minorHAnsi"/>
                <w:lang w:val="en-US"/>
              </w:rPr>
            </w:pPr>
          </w:p>
          <w:p w14:paraId="59D5093F" w14:textId="306D67D8" w:rsidR="004F6CDC" w:rsidRPr="00290C81" w:rsidRDefault="004F6CDC" w:rsidP="00EE5B4D">
            <w:pPr>
              <w:jc w:val="both"/>
              <w:rPr>
                <w:rFonts w:cstheme="minorHAnsi"/>
                <w:lang w:val="en-US"/>
              </w:rPr>
            </w:pPr>
          </w:p>
        </w:tc>
        <w:tc>
          <w:tcPr>
            <w:tcW w:w="3522" w:type="dxa"/>
          </w:tcPr>
          <w:p w14:paraId="1433FFF5" w14:textId="4FBE98E1" w:rsidR="004F6CDC" w:rsidRPr="00290C81" w:rsidRDefault="004F6CDC" w:rsidP="00EE5B4D">
            <w:pPr>
              <w:rPr>
                <w:rFonts w:cstheme="minorHAnsi"/>
                <w:lang w:val="en-US"/>
              </w:rPr>
            </w:pPr>
            <w:r w:rsidRPr="00290C81">
              <w:rPr>
                <w:rFonts w:cstheme="minorHAnsi"/>
                <w:lang w:val="en-US"/>
              </w:rPr>
              <w:t xml:space="preserve">Determination of year of </w:t>
            </w:r>
            <w:r w:rsidR="00F07B44" w:rsidRPr="00290C81">
              <w:rPr>
                <w:rFonts w:cstheme="minorHAnsi"/>
                <w:lang w:val="en-US"/>
              </w:rPr>
              <w:t>CO</w:t>
            </w:r>
            <w:r w:rsidR="00F07B44" w:rsidRPr="00290C81">
              <w:rPr>
                <w:rFonts w:cstheme="minorHAnsi"/>
                <w:vertAlign w:val="subscript"/>
                <w:lang w:val="en-US"/>
              </w:rPr>
              <w:t xml:space="preserve">2 </w:t>
            </w:r>
            <w:r w:rsidRPr="00290C81">
              <w:rPr>
                <w:rFonts w:cstheme="minorHAnsi"/>
                <w:lang w:val="en-US"/>
              </w:rPr>
              <w:t>removal</w:t>
            </w:r>
          </w:p>
        </w:tc>
        <w:tc>
          <w:tcPr>
            <w:tcW w:w="3690" w:type="dxa"/>
          </w:tcPr>
          <w:p w14:paraId="1A86C7CA" w14:textId="7C219AC1" w:rsidR="004F6CDC" w:rsidRPr="00290C81" w:rsidRDefault="004F6CDC" w:rsidP="00EE5B4D">
            <w:pPr>
              <w:rPr>
                <w:rFonts w:cstheme="minorHAnsi"/>
                <w:lang w:val="en-US"/>
              </w:rPr>
            </w:pPr>
            <w:r w:rsidRPr="00290C81">
              <w:rPr>
                <w:rFonts w:cstheme="minorHAnsi"/>
                <w:lang w:val="en-US"/>
              </w:rPr>
              <w:t xml:space="preserve">Determination of </w:t>
            </w:r>
            <w:proofErr w:type="gramStart"/>
            <w:r w:rsidRPr="00290C81">
              <w:rPr>
                <w:rFonts w:cstheme="minorHAnsi"/>
                <w:lang w:val="en-US"/>
              </w:rPr>
              <w:t>amount</w:t>
            </w:r>
            <w:proofErr w:type="gramEnd"/>
            <w:r w:rsidRPr="00290C81">
              <w:rPr>
                <w:rFonts w:cstheme="minorHAnsi"/>
                <w:lang w:val="en-US"/>
              </w:rPr>
              <w:t xml:space="preserve"> of Fertilizers and Pesti</w:t>
            </w:r>
            <w:r w:rsidR="00D15F47" w:rsidRPr="00290C81">
              <w:rPr>
                <w:rFonts w:cstheme="minorHAnsi"/>
                <w:lang w:val="en-US"/>
              </w:rPr>
              <w:t>c</w:t>
            </w:r>
            <w:r w:rsidRPr="00290C81">
              <w:rPr>
                <w:rFonts w:cstheme="minorHAnsi"/>
                <w:lang w:val="en-US"/>
              </w:rPr>
              <w:t>ides</w:t>
            </w:r>
          </w:p>
        </w:tc>
      </w:tr>
      <w:tr w:rsidR="00AC5165" w:rsidRPr="00DB599B" w14:paraId="6A05BD0F" w14:textId="3FAB5009" w:rsidTr="0094644F">
        <w:tc>
          <w:tcPr>
            <w:tcW w:w="2133" w:type="dxa"/>
          </w:tcPr>
          <w:p w14:paraId="63729593" w14:textId="70358555" w:rsidR="004F6CDC" w:rsidRPr="00290C81" w:rsidRDefault="004F6CDC" w:rsidP="00EE5B4D">
            <w:pPr>
              <w:jc w:val="both"/>
              <w:rPr>
                <w:rFonts w:cstheme="minorHAnsi"/>
                <w:lang w:val="en-US"/>
              </w:rPr>
            </w:pPr>
            <w:r w:rsidRPr="00290C81">
              <w:rPr>
                <w:rFonts w:cstheme="minorHAnsi"/>
                <w:lang w:val="en-US"/>
              </w:rPr>
              <w:lastRenderedPageBreak/>
              <w:t>(1) Biomass from annual cropping</w:t>
            </w:r>
          </w:p>
        </w:tc>
        <w:tc>
          <w:tcPr>
            <w:tcW w:w="3522" w:type="dxa"/>
          </w:tcPr>
          <w:p w14:paraId="52C27AE8" w14:textId="73257A62" w:rsidR="004F6CDC" w:rsidRPr="00290C81" w:rsidRDefault="004F6CDC" w:rsidP="004F6CDC">
            <w:pPr>
              <w:autoSpaceDE w:val="0"/>
              <w:autoSpaceDN w:val="0"/>
              <w:adjustRightInd w:val="0"/>
              <w:rPr>
                <w:rFonts w:cstheme="minorHAnsi"/>
                <w:lang w:val="en-US"/>
              </w:rPr>
            </w:pPr>
            <w:r w:rsidRPr="00290C81">
              <w:rPr>
                <w:rFonts w:cstheme="minorHAnsi"/>
                <w:lang w:val="en-US"/>
              </w:rPr>
              <w:t>The time of the CO</w:t>
            </w:r>
            <w:r w:rsidRPr="00290C81">
              <w:rPr>
                <w:rFonts w:cstheme="minorHAnsi"/>
                <w:vertAlign w:val="subscript"/>
                <w:lang w:val="en-US"/>
              </w:rPr>
              <w:t>2</w:t>
            </w:r>
            <w:r w:rsidRPr="00290C81">
              <w:rPr>
                <w:rFonts w:cstheme="minorHAnsi"/>
                <w:lang w:val="en-US"/>
              </w:rPr>
              <w:t>-removal to be submitted to the Global C-Sink Registry is the year of harvest.</w:t>
            </w:r>
          </w:p>
        </w:tc>
        <w:tc>
          <w:tcPr>
            <w:tcW w:w="3690" w:type="dxa"/>
          </w:tcPr>
          <w:p w14:paraId="5D920D49"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biomass was deliberately grown to produce biochar, i.e., when it was the single or main</w:t>
            </w:r>
          </w:p>
          <w:p w14:paraId="2A2A3B94" w14:textId="1BE4B85E" w:rsidR="004F6CDC" w:rsidRPr="00290C81" w:rsidRDefault="004F6CDC" w:rsidP="004F6CDC">
            <w:pPr>
              <w:autoSpaceDE w:val="0"/>
              <w:autoSpaceDN w:val="0"/>
              <w:adjustRightInd w:val="0"/>
              <w:rPr>
                <w:rFonts w:cstheme="minorHAnsi"/>
                <w:lang w:val="en-US"/>
              </w:rPr>
            </w:pPr>
            <w:r w:rsidRPr="00290C81">
              <w:rPr>
                <w:rFonts w:cstheme="minorHAnsi"/>
                <w:lang w:val="en-US"/>
              </w:rPr>
              <w:t>product of this field, carbon expenditures for fertilization and pesti</w:t>
            </w:r>
            <w:r w:rsidR="00D15F47" w:rsidRPr="00290C81">
              <w:rPr>
                <w:rFonts w:cstheme="minorHAnsi"/>
                <w:lang w:val="en-US"/>
              </w:rPr>
              <w:t>ci</w:t>
            </w:r>
            <w:r w:rsidRPr="00290C81">
              <w:rPr>
                <w:rFonts w:cstheme="minorHAnsi"/>
                <w:lang w:val="en-US"/>
              </w:rPr>
              <w:t>des need to be accounted for.</w:t>
            </w:r>
          </w:p>
        </w:tc>
      </w:tr>
      <w:tr w:rsidR="00AC5165" w:rsidRPr="00DB599B" w14:paraId="4B920FD6" w14:textId="313C77E1" w:rsidTr="0094644F">
        <w:tc>
          <w:tcPr>
            <w:tcW w:w="2133" w:type="dxa"/>
          </w:tcPr>
          <w:p w14:paraId="4E91122D" w14:textId="476ABFE5" w:rsidR="004F6CDC" w:rsidRPr="00290C81" w:rsidRDefault="004F6CDC" w:rsidP="00EE5B4D">
            <w:pPr>
              <w:rPr>
                <w:rFonts w:cstheme="minorHAnsi"/>
                <w:lang w:val="en-US"/>
              </w:rPr>
            </w:pPr>
            <w:r w:rsidRPr="00290C81">
              <w:rPr>
                <w:rFonts w:cstheme="minorHAnsi"/>
                <w:lang w:val="en-US"/>
              </w:rPr>
              <w:t>(2) Biomass from pluriannual and perennial cropping including short rotation plantations</w:t>
            </w:r>
          </w:p>
        </w:tc>
        <w:tc>
          <w:tcPr>
            <w:tcW w:w="3522" w:type="dxa"/>
          </w:tcPr>
          <w:p w14:paraId="1F461746" w14:textId="29657100" w:rsidR="004F6CDC" w:rsidRPr="00290C81" w:rsidRDefault="004F6CDC" w:rsidP="00EE5B4D">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5BDE5C82" w14:textId="1FE3C963" w:rsidR="004F6CDC" w:rsidRPr="00290C81" w:rsidRDefault="004F6CDC" w:rsidP="00EE5B4D">
            <w:pPr>
              <w:autoSpaceDE w:val="0"/>
              <w:autoSpaceDN w:val="0"/>
              <w:adjustRightInd w:val="0"/>
              <w:rPr>
                <w:rFonts w:cstheme="minorHAnsi"/>
                <w:lang w:val="en-US"/>
              </w:rPr>
            </w:pPr>
            <w:r w:rsidRPr="00290C81">
              <w:rPr>
                <w:rFonts w:cstheme="minorHAnsi"/>
                <w:lang w:val="en-US"/>
              </w:rPr>
              <w:t xml:space="preserve">If the biomass harvest is only every second, fifth, or twentieth year, </w:t>
            </w:r>
            <w:r w:rsidR="00F07B44" w:rsidRPr="00290C81">
              <w:rPr>
                <w:rFonts w:cstheme="minorHAnsi"/>
                <w:lang w:val="en-US"/>
              </w:rPr>
              <w:t>t</w:t>
            </w:r>
            <w:r w:rsidRPr="00290C81">
              <w:rPr>
                <w:rFonts w:cstheme="minorHAnsi"/>
                <w:lang w:val="en-US"/>
              </w:rPr>
              <w:t>he time of CO</w:t>
            </w:r>
            <w:r w:rsidRPr="00290C81">
              <w:rPr>
                <w:rFonts w:cstheme="minorHAnsi"/>
                <w:vertAlign w:val="subscript"/>
                <w:lang w:val="en-US"/>
              </w:rPr>
              <w:t>2</w:t>
            </w:r>
          </w:p>
          <w:p w14:paraId="232DD492" w14:textId="63F3740E" w:rsidR="004F6CDC" w:rsidRPr="00290C81" w:rsidRDefault="004F6CDC" w:rsidP="004F6CDC">
            <w:pPr>
              <w:autoSpaceDE w:val="0"/>
              <w:autoSpaceDN w:val="0"/>
              <w:adjustRightInd w:val="0"/>
              <w:rPr>
                <w:rFonts w:cstheme="minorHAnsi"/>
                <w:lang w:val="en-US"/>
              </w:rPr>
            </w:pPr>
            <w:r w:rsidRPr="00290C81">
              <w:rPr>
                <w:rFonts w:cstheme="minorHAnsi"/>
                <w:lang w:val="en-US"/>
              </w:rPr>
              <w:t>removal must be tracked for every single year of growth and entered accordingly into the Global C-Sink</w:t>
            </w:r>
            <w:r w:rsidR="00C037B7" w:rsidRPr="00290C81">
              <w:rPr>
                <w:rFonts w:cstheme="minorHAnsi"/>
                <w:lang w:val="en-US"/>
              </w:rPr>
              <w:t xml:space="preserve"> Registry. </w:t>
            </w:r>
          </w:p>
        </w:tc>
        <w:tc>
          <w:tcPr>
            <w:tcW w:w="3690" w:type="dxa"/>
          </w:tcPr>
          <w:p w14:paraId="66B5AEED" w14:textId="77777777" w:rsidR="00F07B44" w:rsidRPr="00290C81" w:rsidRDefault="00F07B44" w:rsidP="00F07B44">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3A930616" w14:textId="24BF3342" w:rsidR="004F6CDC" w:rsidRPr="00290C81" w:rsidRDefault="004F6CDC" w:rsidP="004F6CDC">
            <w:pPr>
              <w:autoSpaceDE w:val="0"/>
              <w:autoSpaceDN w:val="0"/>
              <w:adjustRightInd w:val="0"/>
              <w:rPr>
                <w:rFonts w:cstheme="minorHAnsi"/>
                <w:lang w:val="en-US"/>
              </w:rPr>
            </w:pPr>
            <w:r w:rsidRPr="00290C81">
              <w:rPr>
                <w:rFonts w:cstheme="minorHAnsi"/>
                <w:lang w:val="en-US"/>
              </w:rPr>
              <w:t>If the biomass harvest is only every second, fifth, or twentieth year, the carbon expenditures</w:t>
            </w:r>
          </w:p>
          <w:p w14:paraId="77CFC7C7" w14:textId="5D0FF379" w:rsidR="004F6CDC" w:rsidRPr="00290C81" w:rsidRDefault="004F6CDC" w:rsidP="004F6CDC">
            <w:pPr>
              <w:autoSpaceDE w:val="0"/>
              <w:autoSpaceDN w:val="0"/>
              <w:adjustRightInd w:val="0"/>
              <w:rPr>
                <w:rFonts w:cstheme="minorHAnsi"/>
                <w:lang w:val="en-US"/>
              </w:rPr>
            </w:pPr>
            <w:r w:rsidRPr="00290C81">
              <w:rPr>
                <w:rFonts w:cstheme="minorHAnsi"/>
                <w:lang w:val="en-US"/>
              </w:rPr>
              <w:t>for fertilizers and fuels must be accounted for the entire growing period.</w:t>
            </w:r>
          </w:p>
        </w:tc>
      </w:tr>
      <w:tr w:rsidR="00AC5165" w:rsidRPr="00DB599B" w14:paraId="572C9340" w14:textId="793023B6" w:rsidTr="0094644F">
        <w:tc>
          <w:tcPr>
            <w:tcW w:w="2133" w:type="dxa"/>
          </w:tcPr>
          <w:p w14:paraId="5D239ABC" w14:textId="62FB14F8" w:rsidR="004F6CDC" w:rsidRPr="00290C81" w:rsidRDefault="004F6CDC" w:rsidP="00EE5B4D">
            <w:pPr>
              <w:rPr>
                <w:rFonts w:cstheme="minorHAnsi"/>
                <w:lang w:val="en-US"/>
              </w:rPr>
            </w:pPr>
            <w:r w:rsidRPr="00290C81">
              <w:rPr>
                <w:rFonts w:cstheme="minorHAnsi"/>
                <w:lang w:val="en-US"/>
              </w:rPr>
              <w:t>(3) Forest biomass</w:t>
            </w:r>
          </w:p>
        </w:tc>
        <w:tc>
          <w:tcPr>
            <w:tcW w:w="3522" w:type="dxa"/>
          </w:tcPr>
          <w:p w14:paraId="7B79226A" w14:textId="727C7945" w:rsidR="004F6CDC" w:rsidRPr="00290C81" w:rsidRDefault="004F6CDC" w:rsidP="00E607C3">
            <w:pPr>
              <w:autoSpaceDE w:val="0"/>
              <w:autoSpaceDN w:val="0"/>
              <w:adjustRightInd w:val="0"/>
              <w:rPr>
                <w:rFonts w:cstheme="minorHAnsi"/>
                <w:lang w:val="en-US"/>
              </w:rPr>
            </w:pPr>
            <w:r w:rsidRPr="00290C81">
              <w:rPr>
                <w:rFonts w:cstheme="minorHAnsi"/>
                <w:lang w:val="en-US"/>
              </w:rPr>
              <w:t>If the regrowth of last year is harvested and pyrolyzed, the time of removal is set to the year of harvest. If the regrowth of several years is harvested, the time of removal must be distributed</w:t>
            </w:r>
            <w:r w:rsidR="007A4170" w:rsidRPr="00290C81">
              <w:rPr>
                <w:rFonts w:cstheme="minorHAnsi"/>
                <w:lang w:val="en-US"/>
              </w:rPr>
              <w:t xml:space="preserve"> </w:t>
            </w:r>
            <w:r w:rsidRPr="00290C81">
              <w:rPr>
                <w:rFonts w:cstheme="minorHAnsi"/>
                <w:lang w:val="en-US"/>
              </w:rPr>
              <w:t xml:space="preserve">proportionally to the growth years and entered accordingly into the Global C-Sink Registry as described in the Global Tree C-Sink </w:t>
            </w:r>
            <w:r w:rsidR="00134BC9" w:rsidRPr="00290C81">
              <w:rPr>
                <w:rFonts w:cstheme="minorHAnsi"/>
                <w:lang w:val="en-US"/>
              </w:rPr>
              <w:t>S</w:t>
            </w:r>
            <w:r w:rsidRPr="00290C81">
              <w:rPr>
                <w:rFonts w:cstheme="minorHAnsi"/>
                <w:lang w:val="en-US"/>
              </w:rPr>
              <w:t>tandard</w:t>
            </w:r>
            <w:r w:rsidR="00787031" w:rsidRPr="00290C81">
              <w:rPr>
                <w:rFonts w:cstheme="minorHAnsi"/>
                <w:lang w:val="en-US"/>
              </w:rPr>
              <w:t>.</w:t>
            </w:r>
          </w:p>
        </w:tc>
        <w:tc>
          <w:tcPr>
            <w:tcW w:w="3690" w:type="dxa"/>
          </w:tcPr>
          <w:p w14:paraId="46D6F839" w14:textId="334C56FC" w:rsidR="004F6CDC" w:rsidRPr="00290C81" w:rsidRDefault="004F6CDC" w:rsidP="00740630">
            <w:pPr>
              <w:autoSpaceDE w:val="0"/>
              <w:autoSpaceDN w:val="0"/>
              <w:adjustRightInd w:val="0"/>
              <w:rPr>
                <w:rFonts w:cstheme="minorHAnsi"/>
                <w:lang w:val="en-US"/>
              </w:rPr>
            </w:pPr>
            <w:r w:rsidRPr="00290C81">
              <w:rPr>
                <w:rFonts w:cstheme="minorHAnsi"/>
                <w:lang w:val="en-US"/>
              </w:rPr>
              <w:t>It is assumed that no fertilization occurs in the forest</w:t>
            </w:r>
            <w:r w:rsidR="007A4170" w:rsidRPr="00290C81">
              <w:rPr>
                <w:rFonts w:cstheme="minorHAnsi"/>
                <w:lang w:val="en-US"/>
              </w:rPr>
              <w:t>.</w:t>
            </w:r>
          </w:p>
        </w:tc>
      </w:tr>
      <w:tr w:rsidR="00AC5165" w:rsidRPr="00DB599B" w14:paraId="61E68796" w14:textId="3FFD8D55" w:rsidTr="0094644F">
        <w:tc>
          <w:tcPr>
            <w:tcW w:w="2133" w:type="dxa"/>
          </w:tcPr>
          <w:p w14:paraId="6419D670" w14:textId="297803DF" w:rsidR="004F6CDC" w:rsidRPr="00290C81" w:rsidRDefault="004F6CDC" w:rsidP="00EE5B4D">
            <w:pPr>
              <w:rPr>
                <w:rFonts w:cstheme="minorHAnsi"/>
                <w:lang w:val="en-US"/>
              </w:rPr>
            </w:pPr>
            <w:r w:rsidRPr="00290C81">
              <w:rPr>
                <w:rFonts w:cstheme="minorHAnsi"/>
                <w:lang w:val="en-US"/>
              </w:rPr>
              <w:t xml:space="preserve">(4) Wood from landscape conservation, </w:t>
            </w:r>
            <w:proofErr w:type="spellStart"/>
            <w:r w:rsidRPr="00290C81">
              <w:rPr>
                <w:rFonts w:cstheme="minorHAnsi"/>
                <w:lang w:val="en-US"/>
              </w:rPr>
              <w:t>agro</w:t>
            </w:r>
            <w:proofErr w:type="spellEnd"/>
            <w:r w:rsidRPr="00290C81">
              <w:rPr>
                <w:rFonts w:cstheme="minorHAnsi"/>
                <w:lang w:val="en-US"/>
              </w:rPr>
              <w:t>-forestry, forest gardens, field margins, and urban areas</w:t>
            </w:r>
          </w:p>
        </w:tc>
        <w:tc>
          <w:tcPr>
            <w:tcW w:w="3522" w:type="dxa"/>
          </w:tcPr>
          <w:p w14:paraId="7D145C1A" w14:textId="1C49C20A" w:rsidR="004F6CDC" w:rsidRPr="00290C81" w:rsidRDefault="004F6CDC" w:rsidP="004F6CDC">
            <w:pPr>
              <w:autoSpaceDE w:val="0"/>
              <w:autoSpaceDN w:val="0"/>
              <w:adjustRightInd w:val="0"/>
              <w:rPr>
                <w:rFonts w:cstheme="minorHAnsi"/>
                <w:lang w:val="en-US"/>
              </w:rPr>
            </w:pPr>
            <w:r w:rsidRPr="00290C81">
              <w:rPr>
                <w:rFonts w:cstheme="minorHAnsi"/>
                <w:lang w:val="en-US"/>
              </w:rPr>
              <w:t>For pruning and landscaping material, the time of CO</w:t>
            </w:r>
            <w:r w:rsidRPr="00290C81">
              <w:rPr>
                <w:rFonts w:cstheme="minorHAnsi"/>
                <w:vertAlign w:val="subscript"/>
                <w:lang w:val="en-US"/>
              </w:rPr>
              <w:t>2</w:t>
            </w:r>
            <w:r w:rsidRPr="00290C81">
              <w:rPr>
                <w:rFonts w:cstheme="minorHAnsi"/>
                <w:lang w:val="en-US"/>
              </w:rPr>
              <w:t xml:space="preserve"> removal is assumed to be the year of cutting. </w:t>
            </w:r>
          </w:p>
        </w:tc>
        <w:tc>
          <w:tcPr>
            <w:tcW w:w="3690" w:type="dxa"/>
          </w:tcPr>
          <w:p w14:paraId="44A114BA"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trees or hedges on agricultural land are pruned or trimmed but not felled and thus grow</w:t>
            </w:r>
          </w:p>
          <w:p w14:paraId="5D78F0EF" w14:textId="2A097830" w:rsidR="004F6CDC" w:rsidRPr="00290C81" w:rsidRDefault="004F6CDC" w:rsidP="004F6CDC">
            <w:pPr>
              <w:autoSpaceDE w:val="0"/>
              <w:autoSpaceDN w:val="0"/>
              <w:adjustRightInd w:val="0"/>
              <w:rPr>
                <w:rFonts w:cstheme="minorHAnsi"/>
                <w:lang w:val="en-US"/>
              </w:rPr>
            </w:pPr>
            <w:proofErr w:type="gramStart"/>
            <w:r w:rsidRPr="00290C81">
              <w:rPr>
                <w:rFonts w:cstheme="minorHAnsi"/>
                <w:lang w:val="en-US"/>
              </w:rPr>
              <w:t>back</w:t>
            </w:r>
            <w:proofErr w:type="gramEnd"/>
            <w:r w:rsidRPr="00290C81">
              <w:rPr>
                <w:rFonts w:cstheme="minorHAnsi"/>
                <w:lang w:val="en-US"/>
              </w:rPr>
              <w:t xml:space="preserve"> from their roots, the biomass is considered C-neutral. Biomass from nature conservation, landscape management, including disaster debris removal and roadside greenery, and urban</w:t>
            </w:r>
          </w:p>
          <w:p w14:paraId="03BFF5CB"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areas, is also considered C-neutral.</w:t>
            </w:r>
          </w:p>
          <w:p w14:paraId="76450E9C"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Trees from forest gardens, orchard meadows, tree lines, and hedges for arable farming are</w:t>
            </w:r>
          </w:p>
          <w:p w14:paraId="524E7AC5"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 xml:space="preserve">often decades old. They </w:t>
            </w:r>
            <w:proofErr w:type="gramStart"/>
            <w:r w:rsidRPr="00290C81">
              <w:rPr>
                <w:rFonts w:cstheme="minorHAnsi"/>
                <w:lang w:val="en-US"/>
              </w:rPr>
              <w:t>have to</w:t>
            </w:r>
            <w:proofErr w:type="gramEnd"/>
            <w:r w:rsidRPr="00290C81">
              <w:rPr>
                <w:rFonts w:cstheme="minorHAnsi"/>
                <w:lang w:val="en-US"/>
              </w:rPr>
              <w:t xml:space="preserve"> be managed so that the amount of wood </w:t>
            </w:r>
            <w:proofErr w:type="gramStart"/>
            <w:r w:rsidRPr="00290C81">
              <w:rPr>
                <w:rFonts w:cstheme="minorHAnsi"/>
                <w:lang w:val="en-US"/>
              </w:rPr>
              <w:t>removed</w:t>
            </w:r>
            <w:proofErr w:type="gramEnd"/>
            <w:r w:rsidRPr="00290C81">
              <w:rPr>
                <w:rFonts w:cstheme="minorHAnsi"/>
                <w:lang w:val="en-US"/>
              </w:rPr>
              <w:t xml:space="preserve"> per unit</w:t>
            </w:r>
          </w:p>
          <w:p w14:paraId="7D23BB8F" w14:textId="46AD9D2E" w:rsidR="004F6CDC" w:rsidRPr="00290C81" w:rsidRDefault="004F6CDC" w:rsidP="004F6CDC">
            <w:pPr>
              <w:autoSpaceDE w:val="0"/>
              <w:autoSpaceDN w:val="0"/>
              <w:adjustRightInd w:val="0"/>
              <w:rPr>
                <w:rFonts w:cstheme="minorHAnsi"/>
                <w:lang w:val="en-US"/>
              </w:rPr>
            </w:pPr>
            <w:r w:rsidRPr="00290C81">
              <w:rPr>
                <w:rFonts w:cstheme="minorHAnsi"/>
                <w:lang w:val="en-US"/>
              </w:rPr>
              <w:lastRenderedPageBreak/>
              <w:t>area does not exceed the amount of the average annual regrowth</w:t>
            </w:r>
            <w:r w:rsidR="00835331" w:rsidRPr="00290C81">
              <w:rPr>
                <w:rFonts w:cstheme="minorHAnsi"/>
                <w:lang w:val="en-US"/>
              </w:rPr>
              <w:t>.</w:t>
            </w:r>
          </w:p>
        </w:tc>
      </w:tr>
      <w:tr w:rsidR="00AC5165" w:rsidRPr="00290C81" w14:paraId="3A32A8B7" w14:textId="5EDF5A4D" w:rsidTr="0094644F">
        <w:tc>
          <w:tcPr>
            <w:tcW w:w="2133" w:type="dxa"/>
          </w:tcPr>
          <w:p w14:paraId="793591BE" w14:textId="00518F63" w:rsidR="004F6CDC" w:rsidRPr="00290C81" w:rsidRDefault="004F6CDC" w:rsidP="00EE5B4D">
            <w:pPr>
              <w:rPr>
                <w:rFonts w:cstheme="minorHAnsi"/>
                <w:lang w:val="en-US"/>
              </w:rPr>
            </w:pPr>
            <w:r w:rsidRPr="00290C81">
              <w:rPr>
                <w:rFonts w:cstheme="minorHAnsi"/>
                <w:lang w:val="en-US"/>
              </w:rPr>
              <w:lastRenderedPageBreak/>
              <w:t>(5) Wood processing waste and waste wood materials</w:t>
            </w:r>
          </w:p>
        </w:tc>
        <w:tc>
          <w:tcPr>
            <w:tcW w:w="3522" w:type="dxa"/>
          </w:tcPr>
          <w:p w14:paraId="0FEB1159" w14:textId="5FCA0A8A"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9837D4" w14:textId="296757EA"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290C81" w14:paraId="15137934" w14:textId="1FA2A386" w:rsidTr="0094644F">
        <w:tc>
          <w:tcPr>
            <w:tcW w:w="2133" w:type="dxa"/>
          </w:tcPr>
          <w:p w14:paraId="457B1F9F" w14:textId="53F683EF" w:rsidR="004F6CDC" w:rsidRPr="00290C81" w:rsidRDefault="004F6CDC" w:rsidP="00EE5B4D">
            <w:pPr>
              <w:rPr>
                <w:rFonts w:cstheme="minorHAnsi"/>
                <w:lang w:val="en-US"/>
              </w:rPr>
            </w:pPr>
            <w:r w:rsidRPr="00290C81">
              <w:rPr>
                <w:rFonts w:cstheme="minorHAnsi"/>
                <w:lang w:val="en-US"/>
              </w:rPr>
              <w:t>(6) Organic residues from biomass processing</w:t>
            </w:r>
          </w:p>
        </w:tc>
        <w:tc>
          <w:tcPr>
            <w:tcW w:w="3522" w:type="dxa"/>
          </w:tcPr>
          <w:p w14:paraId="0DEBCB28" w14:textId="24B901F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D68078C" w14:textId="7CA4744F"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DB599B" w14:paraId="3D792044" w14:textId="5AF664B8" w:rsidTr="0094644F">
        <w:tc>
          <w:tcPr>
            <w:tcW w:w="2133" w:type="dxa"/>
          </w:tcPr>
          <w:p w14:paraId="07D74B9C" w14:textId="33303FCB" w:rsidR="004F6CDC" w:rsidRPr="00290C81" w:rsidRDefault="004F6CDC" w:rsidP="00EE5B4D">
            <w:pPr>
              <w:rPr>
                <w:rFonts w:cstheme="minorHAnsi"/>
                <w:lang w:val="en-US"/>
              </w:rPr>
            </w:pPr>
            <w:bookmarkStart w:id="78" w:name="_Hlk156853625"/>
            <w:r w:rsidRPr="00290C81">
              <w:rPr>
                <w:rFonts w:cstheme="minorHAnsi"/>
                <w:lang w:val="en-US"/>
              </w:rPr>
              <w:t>(7) Municipal waste and municipal waste digestate</w:t>
            </w:r>
          </w:p>
        </w:tc>
        <w:tc>
          <w:tcPr>
            <w:tcW w:w="3522" w:type="dxa"/>
          </w:tcPr>
          <w:p w14:paraId="32924561" w14:textId="79897271" w:rsidR="004F6CDC" w:rsidRPr="00290C81" w:rsidRDefault="00996453"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82BF09" w14:textId="04C1C286" w:rsidR="004F6CDC" w:rsidRPr="00290C81" w:rsidRDefault="00BF7D8F" w:rsidP="00EE5B4D">
            <w:pPr>
              <w:rPr>
                <w:rFonts w:cstheme="minorHAnsi"/>
                <w:lang w:val="en-US"/>
              </w:rPr>
            </w:pPr>
            <w:r w:rsidRPr="00290C81">
              <w:rPr>
                <w:rFonts w:cstheme="minorHAnsi"/>
                <w:lang w:val="en-US"/>
              </w:rPr>
              <w:t xml:space="preserve">Organic waste is considered C-neutral, for other waste radiocarbon analysis of </w:t>
            </w:r>
            <w:r w:rsidR="00B56665" w:rsidRPr="00290C81">
              <w:rPr>
                <w:rFonts w:cstheme="minorHAnsi"/>
                <w:lang w:val="en-US"/>
              </w:rPr>
              <w:t>a</w:t>
            </w:r>
            <w:r w:rsidRPr="00290C81">
              <w:rPr>
                <w:rFonts w:cstheme="minorHAnsi"/>
                <w:lang w:val="en-US"/>
              </w:rPr>
              <w:t xml:space="preserve"> representative sample is required.</w:t>
            </w:r>
          </w:p>
        </w:tc>
      </w:tr>
      <w:tr w:rsidR="00AC5165" w:rsidRPr="00290C81" w14:paraId="50E523FC" w14:textId="67E78E17" w:rsidTr="0094644F">
        <w:tc>
          <w:tcPr>
            <w:tcW w:w="2133" w:type="dxa"/>
          </w:tcPr>
          <w:p w14:paraId="63EC785B" w14:textId="5D0C1A0C" w:rsidR="004F6CDC" w:rsidRPr="00290C81" w:rsidRDefault="004F6CDC" w:rsidP="00EE5B4D">
            <w:pPr>
              <w:rPr>
                <w:rFonts w:cstheme="minorHAnsi"/>
                <w:lang w:val="en-US"/>
              </w:rPr>
            </w:pPr>
            <w:r w:rsidRPr="00290C81">
              <w:rPr>
                <w:rFonts w:cstheme="minorHAnsi"/>
                <w:lang w:val="en-US"/>
              </w:rPr>
              <w:t>(8) Manure and agricultural digestate</w:t>
            </w:r>
          </w:p>
        </w:tc>
        <w:tc>
          <w:tcPr>
            <w:tcW w:w="3522" w:type="dxa"/>
          </w:tcPr>
          <w:p w14:paraId="2E141C41" w14:textId="7F8E72E3"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42EFAF" w14:textId="4C0F05C4" w:rsidR="004F6CDC" w:rsidRPr="00290C81" w:rsidRDefault="005D6872" w:rsidP="00EE5B4D">
            <w:pPr>
              <w:rPr>
                <w:rFonts w:cstheme="minorHAnsi"/>
                <w:lang w:val="en-US"/>
              </w:rPr>
            </w:pPr>
            <w:r w:rsidRPr="00290C81">
              <w:rPr>
                <w:rFonts w:cstheme="minorHAnsi"/>
                <w:lang w:val="en-US"/>
              </w:rPr>
              <w:t>c</w:t>
            </w:r>
            <w:r w:rsidR="00996453" w:rsidRPr="00290C81">
              <w:rPr>
                <w:rFonts w:cstheme="minorHAnsi"/>
                <w:lang w:val="en-US"/>
              </w:rPr>
              <w:t>onsidered C-neutral</w:t>
            </w:r>
          </w:p>
        </w:tc>
      </w:tr>
      <w:bookmarkEnd w:id="78"/>
      <w:tr w:rsidR="00AC5165" w:rsidRPr="00290C81" w14:paraId="3FDFD074" w14:textId="57F1D28E" w:rsidTr="0094644F">
        <w:tc>
          <w:tcPr>
            <w:tcW w:w="2133" w:type="dxa"/>
          </w:tcPr>
          <w:p w14:paraId="1137B06C" w14:textId="0569189D" w:rsidR="004F6CDC" w:rsidRPr="00290C81" w:rsidRDefault="004F6CDC" w:rsidP="00EE5B4D">
            <w:pPr>
              <w:rPr>
                <w:rFonts w:cstheme="minorHAnsi"/>
                <w:lang w:val="en-US"/>
              </w:rPr>
            </w:pPr>
            <w:r w:rsidRPr="00290C81">
              <w:rPr>
                <w:rFonts w:cstheme="minorHAnsi"/>
                <w:lang w:val="en-US"/>
              </w:rPr>
              <w:t>(9) Biosolids and biosolid digestate</w:t>
            </w:r>
          </w:p>
        </w:tc>
        <w:tc>
          <w:tcPr>
            <w:tcW w:w="3522" w:type="dxa"/>
          </w:tcPr>
          <w:p w14:paraId="3042DD22" w14:textId="3704751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73278473" w14:textId="775D0ED6" w:rsidR="004F6CDC" w:rsidRPr="00290C81" w:rsidRDefault="005D6872" w:rsidP="00EE5B4D">
            <w:pPr>
              <w:rPr>
                <w:rFonts w:cstheme="minorHAnsi"/>
                <w:lang w:val="en-US"/>
              </w:rPr>
            </w:pPr>
            <w:r w:rsidRPr="00290C81">
              <w:rPr>
                <w:rFonts w:cstheme="minorHAnsi"/>
                <w:lang w:val="en-US"/>
              </w:rPr>
              <w:t>c</w:t>
            </w:r>
            <w:r w:rsidR="00110B95" w:rsidRPr="00290C81">
              <w:rPr>
                <w:rFonts w:cstheme="minorHAnsi"/>
                <w:lang w:val="en-US"/>
              </w:rPr>
              <w:t>onsidered C-neutral</w:t>
            </w:r>
          </w:p>
        </w:tc>
      </w:tr>
      <w:tr w:rsidR="00AC5165" w:rsidRPr="00290C81" w14:paraId="709184B5" w14:textId="4E111B13" w:rsidTr="0094644F">
        <w:tc>
          <w:tcPr>
            <w:tcW w:w="2133" w:type="dxa"/>
          </w:tcPr>
          <w:p w14:paraId="2B86299C" w14:textId="31575A00" w:rsidR="004F6CDC" w:rsidRPr="00290C81" w:rsidRDefault="004F6CDC" w:rsidP="00EE5B4D">
            <w:pPr>
              <w:rPr>
                <w:rFonts w:cstheme="minorHAnsi"/>
                <w:lang w:val="en-US"/>
              </w:rPr>
            </w:pPr>
            <w:r w:rsidRPr="00290C81">
              <w:rPr>
                <w:rFonts w:cstheme="minorHAnsi"/>
                <w:lang w:val="en-US"/>
              </w:rPr>
              <w:t>(10) Other biogenic residues</w:t>
            </w:r>
          </w:p>
        </w:tc>
        <w:tc>
          <w:tcPr>
            <w:tcW w:w="3522" w:type="dxa"/>
          </w:tcPr>
          <w:p w14:paraId="27861A08" w14:textId="0A7F9F06" w:rsidR="004F6CDC" w:rsidRPr="00290C81" w:rsidRDefault="004F6CDC" w:rsidP="004F6CDC">
            <w:pPr>
              <w:autoSpaceDE w:val="0"/>
              <w:autoSpaceDN w:val="0"/>
              <w:adjustRightInd w:val="0"/>
              <w:rPr>
                <w:rFonts w:cstheme="minorHAnsi"/>
                <w:lang w:val="en-US"/>
              </w:rPr>
            </w:pPr>
            <w:r w:rsidRPr="00290C81">
              <w:rPr>
                <w:rFonts w:cstheme="minorHAnsi"/>
                <w:lang w:val="en-US"/>
              </w:rPr>
              <w:t>The time of removal would generally be the year of pyrolysis, though this is verified during the certification procedure.</w:t>
            </w:r>
          </w:p>
        </w:tc>
        <w:tc>
          <w:tcPr>
            <w:tcW w:w="3690" w:type="dxa"/>
          </w:tcPr>
          <w:p w14:paraId="014885F1" w14:textId="480F1164" w:rsidR="004F6CDC" w:rsidRPr="00290C81" w:rsidRDefault="005D6872" w:rsidP="00740630">
            <w:pPr>
              <w:autoSpaceDE w:val="0"/>
              <w:autoSpaceDN w:val="0"/>
              <w:adjustRightInd w:val="0"/>
              <w:rPr>
                <w:rFonts w:cstheme="minorHAnsi"/>
                <w:lang w:val="en-US"/>
              </w:rPr>
            </w:pPr>
            <w:r w:rsidRPr="00290C81">
              <w:rPr>
                <w:rFonts w:cstheme="minorHAnsi"/>
                <w:lang w:val="en-US"/>
              </w:rPr>
              <w:t>c</w:t>
            </w:r>
            <w:r w:rsidR="00110B95" w:rsidRPr="00290C81">
              <w:rPr>
                <w:rFonts w:cstheme="minorHAnsi"/>
                <w:lang w:val="en-US"/>
              </w:rPr>
              <w:t>onsidered C-neutral</w:t>
            </w:r>
          </w:p>
        </w:tc>
      </w:tr>
    </w:tbl>
    <w:p w14:paraId="5FE7E117" w14:textId="77777777" w:rsidR="00C509BA" w:rsidRPr="00290C81" w:rsidRDefault="00C509BA" w:rsidP="00231088">
      <w:pPr>
        <w:rPr>
          <w:rFonts w:cstheme="minorHAnsi"/>
          <w:lang w:val="en-US"/>
        </w:rPr>
      </w:pPr>
    </w:p>
    <w:p w14:paraId="305EF49D" w14:textId="516CA76D" w:rsidR="004F6CDC" w:rsidRPr="00290C81" w:rsidRDefault="007A4170" w:rsidP="004F6CDC">
      <w:pPr>
        <w:autoSpaceDE w:val="0"/>
        <w:autoSpaceDN w:val="0"/>
        <w:adjustRightInd w:val="0"/>
        <w:spacing w:after="0" w:line="240" w:lineRule="auto"/>
        <w:rPr>
          <w:rFonts w:eastAsia="Times New Roman" w:cstheme="minorHAnsi"/>
          <w:lang w:val="en-US" w:eastAsia="de-CH"/>
        </w:rPr>
      </w:pPr>
      <w:r w:rsidRPr="00290C81">
        <w:rPr>
          <w:rFonts w:eastAsia="Times New Roman" w:cstheme="minorHAnsi"/>
          <w:lang w:val="en-US" w:eastAsia="de-CH"/>
        </w:rPr>
        <w:t>In case of the usage of forest biomass t</w:t>
      </w:r>
      <w:r w:rsidR="004F6CDC" w:rsidRPr="00290C81">
        <w:rPr>
          <w:rFonts w:eastAsia="Times New Roman" w:cstheme="minorHAnsi"/>
          <w:lang w:val="en-US" w:eastAsia="de-CH"/>
        </w:rPr>
        <w:t xml:space="preserve">he following </w:t>
      </w:r>
      <w:r w:rsidRPr="00290C81">
        <w:rPr>
          <w:rFonts w:eastAsia="Times New Roman" w:cstheme="minorHAnsi"/>
          <w:lang w:val="en-US" w:eastAsia="de-CH"/>
        </w:rPr>
        <w:t xml:space="preserve">criteria </w:t>
      </w:r>
      <w:r w:rsidR="004F6CDC" w:rsidRPr="00290C81">
        <w:rPr>
          <w:rFonts w:eastAsia="Times New Roman" w:cstheme="minorHAnsi"/>
          <w:lang w:val="en-US" w:eastAsia="de-CH"/>
        </w:rPr>
        <w:t>also applies:</w:t>
      </w:r>
    </w:p>
    <w:p w14:paraId="6CFCCF1D" w14:textId="051B07AB" w:rsidR="004F6CDC" w:rsidRPr="00290C81" w:rsidRDefault="004F6CDC" w:rsidP="004F6CDC">
      <w:pPr>
        <w:autoSpaceDE w:val="0"/>
        <w:autoSpaceDN w:val="0"/>
        <w:adjustRightInd w:val="0"/>
        <w:spacing w:after="0" w:line="240" w:lineRule="auto"/>
        <w:rPr>
          <w:rFonts w:cstheme="minorHAnsi"/>
          <w:lang w:val="en-US"/>
        </w:rPr>
      </w:pPr>
      <w:r w:rsidRPr="00290C81">
        <w:rPr>
          <w:rFonts w:cstheme="minorHAnsi"/>
          <w:lang w:val="en-US"/>
        </w:rPr>
        <w:t xml:space="preserve">If the climate neutrality of a forest is not ensured by the official LULUCF reports of the respective country or by regional legislation, proof can also be provided by </w:t>
      </w:r>
      <w:r w:rsidRPr="00290C81">
        <w:rPr>
          <w:rFonts w:cstheme="minorHAnsi"/>
          <w:i/>
          <w:iCs/>
          <w:lang w:val="en-US"/>
        </w:rPr>
        <w:t xml:space="preserve">Program for the Endorsement of Forest Certification </w:t>
      </w:r>
      <w:r w:rsidRPr="00290C81">
        <w:rPr>
          <w:rFonts w:cstheme="minorHAnsi"/>
          <w:lang w:val="en-US"/>
        </w:rPr>
        <w:t xml:space="preserve">(PEFC) or </w:t>
      </w:r>
      <w:r w:rsidRPr="00290C81">
        <w:rPr>
          <w:rFonts w:cstheme="minorHAnsi"/>
          <w:i/>
          <w:iCs/>
          <w:lang w:val="en-US"/>
        </w:rPr>
        <w:t xml:space="preserve">Forest Stewardship Council </w:t>
      </w:r>
      <w:r w:rsidRPr="00290C81">
        <w:rPr>
          <w:rFonts w:cstheme="minorHAnsi"/>
          <w:lang w:val="en-US"/>
        </w:rPr>
        <w:t>(FSC) certifications and the Global Tree C-</w:t>
      </w:r>
      <w:r w:rsidR="005D6872" w:rsidRPr="00290C81">
        <w:rPr>
          <w:rFonts w:cstheme="minorHAnsi"/>
          <w:lang w:val="en-US"/>
        </w:rPr>
        <w:t>S</w:t>
      </w:r>
      <w:r w:rsidRPr="00290C81">
        <w:rPr>
          <w:rFonts w:cstheme="minorHAnsi"/>
          <w:lang w:val="en-US"/>
        </w:rPr>
        <w:t>ink certification (cf. chap. 5.4). Alternatively, the carbon balance of the forest could be verified by ISO16064-accredited assessment of CO</w:t>
      </w:r>
      <w:r w:rsidRPr="00290C81">
        <w:rPr>
          <w:rFonts w:cstheme="minorHAnsi"/>
          <w:vertAlign w:val="subscript"/>
          <w:lang w:val="en-US"/>
        </w:rPr>
        <w:t>2</w:t>
      </w:r>
      <w:r w:rsidRPr="00290C81">
        <w:rPr>
          <w:rFonts w:cstheme="minorHAnsi"/>
          <w:lang w:val="en-US"/>
        </w:rPr>
        <w:t xml:space="preserve"> fluxes for the last 20 years.</w:t>
      </w:r>
    </w:p>
    <w:p w14:paraId="0ABA9A59" w14:textId="77777777" w:rsidR="00D91C9F" w:rsidRPr="00290C81" w:rsidRDefault="00D91C9F" w:rsidP="004F6CDC">
      <w:pPr>
        <w:autoSpaceDE w:val="0"/>
        <w:autoSpaceDN w:val="0"/>
        <w:adjustRightInd w:val="0"/>
        <w:spacing w:after="0" w:line="240" w:lineRule="auto"/>
        <w:rPr>
          <w:rFonts w:cstheme="minorHAnsi"/>
          <w:lang w:val="en-US"/>
        </w:rPr>
      </w:pPr>
    </w:p>
    <w:p w14:paraId="59EAA107" w14:textId="77777777" w:rsidR="00D91C9F" w:rsidRPr="00290C81" w:rsidRDefault="00D91C9F" w:rsidP="00D91C9F">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193066C2" w14:textId="77777777" w:rsidR="00D91C9F" w:rsidRPr="00290C81" w:rsidRDefault="00D91C9F" w:rsidP="00D91C9F">
      <w:pPr>
        <w:rPr>
          <w:rFonts w:cstheme="minorHAnsi"/>
          <w:i/>
          <w:iCs/>
          <w:color w:val="FF0000"/>
          <w:lang w:val="en-US"/>
        </w:rPr>
      </w:pPr>
      <w:r w:rsidRPr="00290C81">
        <w:rPr>
          <w:rFonts w:cstheme="minorHAnsi"/>
          <w:i/>
          <w:iCs/>
          <w:color w:val="FF0000"/>
          <w:lang w:val="en-US"/>
        </w:rPr>
        <w:t xml:space="preserve">(If project proponent wants to use different parameters they </w:t>
      </w:r>
      <w:proofErr w:type="gramStart"/>
      <w:r w:rsidRPr="00290C81">
        <w:rPr>
          <w:rFonts w:cstheme="minorHAnsi"/>
          <w:i/>
          <w:iCs/>
          <w:color w:val="FF0000"/>
          <w:lang w:val="en-US"/>
        </w:rPr>
        <w:t>have to</w:t>
      </w:r>
      <w:proofErr w:type="gramEnd"/>
      <w:r w:rsidRPr="00290C81">
        <w:rPr>
          <w:rFonts w:cstheme="minorHAnsi"/>
          <w:i/>
          <w:iCs/>
          <w:color w:val="FF0000"/>
          <w:lang w:val="en-US"/>
        </w:rPr>
        <w:t xml:space="preserve">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D91C9F" w:rsidRPr="00290C81" w14:paraId="205D7B0E" w14:textId="77777777" w:rsidTr="00F54BB2">
        <w:tc>
          <w:tcPr>
            <w:tcW w:w="3115" w:type="dxa"/>
          </w:tcPr>
          <w:p w14:paraId="70E2D273" w14:textId="77777777" w:rsidR="00D91C9F" w:rsidRPr="00290C81" w:rsidRDefault="00D91C9F" w:rsidP="00F54BB2">
            <w:pPr>
              <w:rPr>
                <w:rFonts w:cstheme="minorHAnsi"/>
                <w:lang w:val="en-US"/>
              </w:rPr>
            </w:pPr>
            <w:r w:rsidRPr="00290C81">
              <w:rPr>
                <w:rFonts w:cstheme="minorHAnsi"/>
                <w:b/>
                <w:bCs/>
                <w:lang w:val="en-US"/>
              </w:rPr>
              <w:t>Parameter</w:t>
            </w:r>
          </w:p>
        </w:tc>
        <w:tc>
          <w:tcPr>
            <w:tcW w:w="3115" w:type="dxa"/>
          </w:tcPr>
          <w:p w14:paraId="48B08BE6" w14:textId="77777777" w:rsidR="00D91C9F" w:rsidRPr="00290C81" w:rsidRDefault="00D91C9F" w:rsidP="00F54BB2">
            <w:pPr>
              <w:rPr>
                <w:rFonts w:cstheme="minorHAnsi"/>
                <w:lang w:val="en-US"/>
              </w:rPr>
            </w:pPr>
            <w:r w:rsidRPr="00290C81">
              <w:rPr>
                <w:rFonts w:cstheme="minorHAnsi"/>
                <w:b/>
                <w:bCs/>
                <w:lang w:val="en-US"/>
              </w:rPr>
              <w:t>Ex-ante definition; value</w:t>
            </w:r>
          </w:p>
        </w:tc>
        <w:tc>
          <w:tcPr>
            <w:tcW w:w="3115" w:type="dxa"/>
          </w:tcPr>
          <w:p w14:paraId="37F3D5CA" w14:textId="77777777" w:rsidR="00D91C9F" w:rsidRPr="00290C81" w:rsidRDefault="00D91C9F" w:rsidP="00F54BB2">
            <w:pPr>
              <w:rPr>
                <w:rFonts w:cstheme="minorHAnsi"/>
                <w:lang w:val="en-US"/>
              </w:rPr>
            </w:pPr>
            <w:r w:rsidRPr="00290C81">
              <w:rPr>
                <w:rFonts w:cstheme="minorHAnsi"/>
                <w:b/>
                <w:bCs/>
                <w:lang w:val="en-US"/>
              </w:rPr>
              <w:t>Source of data</w:t>
            </w:r>
          </w:p>
        </w:tc>
      </w:tr>
      <w:tr w:rsidR="00D91C9F" w:rsidRPr="00290C81" w14:paraId="5D86DFC5" w14:textId="77777777" w:rsidTr="00F54BB2">
        <w:tc>
          <w:tcPr>
            <w:tcW w:w="3115" w:type="dxa"/>
          </w:tcPr>
          <w:p w14:paraId="3D46854E" w14:textId="12E982A3" w:rsidR="00D91C9F" w:rsidRPr="00290C81" w:rsidRDefault="00D91C9F" w:rsidP="00F54BB2">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Nitrogen fertilizer</w:t>
            </w:r>
          </w:p>
        </w:tc>
        <w:tc>
          <w:tcPr>
            <w:tcW w:w="3115" w:type="dxa"/>
          </w:tcPr>
          <w:p w14:paraId="5574C42C" w14:textId="525E32DF" w:rsidR="00D91C9F" w:rsidRPr="00290C81" w:rsidRDefault="00D91C9F" w:rsidP="00F54BB2">
            <w:pPr>
              <w:rPr>
                <w:rFonts w:cstheme="minorHAnsi"/>
                <w:lang w:val="en-US"/>
              </w:rPr>
            </w:pPr>
            <w:r w:rsidRPr="00290C81">
              <w:rPr>
                <w:rFonts w:cstheme="minorHAnsi"/>
                <w:lang w:val="en-US"/>
              </w:rPr>
              <w:t>1 t CO</w:t>
            </w:r>
            <w:r w:rsidRPr="00290C81">
              <w:rPr>
                <w:rFonts w:cstheme="minorHAnsi"/>
                <w:vertAlign w:val="subscript"/>
                <w:lang w:val="en-US"/>
              </w:rPr>
              <w:t>2</w:t>
            </w:r>
            <w:r w:rsidRPr="00290C81">
              <w:rPr>
                <w:rFonts w:cstheme="minorHAnsi"/>
                <w:lang w:val="en-US"/>
              </w:rPr>
              <w:t>eq / 100 kg N</w:t>
            </w:r>
          </w:p>
        </w:tc>
        <w:tc>
          <w:tcPr>
            <w:tcW w:w="3115" w:type="dxa"/>
          </w:tcPr>
          <w:p w14:paraId="7B96A6B8" w14:textId="72F00598" w:rsidR="00D91C9F" w:rsidRPr="00290C81" w:rsidRDefault="00D91C9F" w:rsidP="00F54BB2">
            <w:pPr>
              <w:rPr>
                <w:rFonts w:cstheme="minorHAnsi"/>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Zhang et al., 2013</w:t>
            </w:r>
          </w:p>
        </w:tc>
      </w:tr>
      <w:tr w:rsidR="00D91C9F" w:rsidRPr="00290C81" w14:paraId="1D6830A1" w14:textId="77777777" w:rsidTr="00F54BB2">
        <w:tc>
          <w:tcPr>
            <w:tcW w:w="3115" w:type="dxa"/>
          </w:tcPr>
          <w:p w14:paraId="1A437D62" w14:textId="40D03C19" w:rsidR="00D91C9F" w:rsidRPr="00290C81" w:rsidRDefault="00D91C9F" w:rsidP="00F54BB2">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w:t>
            </w:r>
            <w:proofErr w:type="spellStart"/>
            <w:r w:rsidRPr="00290C81">
              <w:rPr>
                <w:rFonts w:cstheme="minorHAnsi"/>
                <w:color w:val="000000" w:themeColor="text1"/>
                <w:lang w:val="en-US"/>
              </w:rPr>
              <w:t>persticides</w:t>
            </w:r>
            <w:proofErr w:type="spellEnd"/>
          </w:p>
        </w:tc>
        <w:tc>
          <w:tcPr>
            <w:tcW w:w="3115" w:type="dxa"/>
          </w:tcPr>
          <w:p w14:paraId="2A2DD2E6" w14:textId="524ED6AE" w:rsidR="00D91C9F" w:rsidRPr="00290C81" w:rsidRDefault="00D91C9F" w:rsidP="00F54BB2">
            <w:pPr>
              <w:rPr>
                <w:rFonts w:cstheme="minorHAnsi"/>
                <w:color w:val="000000"/>
                <w:lang w:val="en-US"/>
              </w:rPr>
            </w:pPr>
            <w:r w:rsidRPr="00290C81">
              <w:rPr>
                <w:rFonts w:cstheme="minorHAnsi"/>
                <w:lang w:val="en-US"/>
              </w:rPr>
              <w:t>94 kg CO</w:t>
            </w:r>
            <w:r w:rsidRPr="00290C81">
              <w:rPr>
                <w:rFonts w:cstheme="minorHAnsi"/>
                <w:vertAlign w:val="subscript"/>
                <w:lang w:val="en-US"/>
              </w:rPr>
              <w:t>2</w:t>
            </w:r>
            <w:r w:rsidRPr="00290C81">
              <w:rPr>
                <w:rFonts w:cstheme="minorHAnsi"/>
                <w:lang w:val="en-US"/>
              </w:rPr>
              <w:t>eq per hectare</w:t>
            </w:r>
          </w:p>
        </w:tc>
        <w:tc>
          <w:tcPr>
            <w:tcW w:w="3115" w:type="dxa"/>
          </w:tcPr>
          <w:p w14:paraId="3B00812B" w14:textId="1D7C1DB2" w:rsidR="00D91C9F" w:rsidRPr="00290C81" w:rsidRDefault="00D91C9F" w:rsidP="00F54BB2">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Audsley et al., 2009</w:t>
            </w:r>
          </w:p>
        </w:tc>
      </w:tr>
    </w:tbl>
    <w:p w14:paraId="511BE38A" w14:textId="77777777" w:rsidR="004D48D6" w:rsidRPr="00290C81" w:rsidRDefault="004D48D6" w:rsidP="004F6CDC">
      <w:pPr>
        <w:autoSpaceDE w:val="0"/>
        <w:autoSpaceDN w:val="0"/>
        <w:adjustRightInd w:val="0"/>
        <w:spacing w:after="0" w:line="240" w:lineRule="auto"/>
        <w:rPr>
          <w:rFonts w:cstheme="minorHAnsi"/>
          <w:color w:val="BF8F00" w:themeColor="accent4" w:themeShade="BF"/>
          <w:lang w:val="en-US"/>
        </w:rPr>
      </w:pPr>
    </w:p>
    <w:p w14:paraId="002086C4" w14:textId="4A54CB06" w:rsidR="00201A76" w:rsidRPr="00290C81" w:rsidRDefault="00201A76" w:rsidP="00FD02FA">
      <w:pPr>
        <w:pStyle w:val="berschrift4"/>
        <w:numPr>
          <w:ilvl w:val="3"/>
          <w:numId w:val="2"/>
        </w:numPr>
        <w:rPr>
          <w:rFonts w:asciiTheme="minorHAnsi" w:hAnsiTheme="minorHAnsi" w:cstheme="minorHAnsi"/>
          <w:lang w:val="en-US"/>
        </w:rPr>
      </w:pPr>
      <w:bookmarkStart w:id="79" w:name="_Ref156991755"/>
      <w:bookmarkEnd w:id="76"/>
      <w:r w:rsidRPr="00290C81">
        <w:rPr>
          <w:rFonts w:asciiTheme="minorHAnsi" w:hAnsiTheme="minorHAnsi" w:cstheme="minorHAnsi"/>
          <w:lang w:val="en-US"/>
        </w:rPr>
        <w:t>Pyrolysis</w:t>
      </w:r>
      <w:bookmarkEnd w:id="79"/>
    </w:p>
    <w:p w14:paraId="5B339760" w14:textId="2F8593EC" w:rsidR="00201A76" w:rsidRPr="00290C81" w:rsidRDefault="007A4170" w:rsidP="00201A76">
      <w:pPr>
        <w:rPr>
          <w:rFonts w:cstheme="minorHAnsi"/>
          <w:lang w:val="en-US"/>
        </w:rPr>
      </w:pPr>
      <w:r w:rsidRPr="00290C81">
        <w:rPr>
          <w:rFonts w:cstheme="minorHAnsi"/>
          <w:lang w:val="en-US"/>
        </w:rPr>
        <w:t>For pyrolysis t</w:t>
      </w:r>
      <w:r w:rsidR="00201A76"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816409" w:rsidRPr="00290C81" w14:paraId="5D1C8B34" w14:textId="77777777" w:rsidTr="0094644F">
        <w:tc>
          <w:tcPr>
            <w:tcW w:w="3115" w:type="dxa"/>
          </w:tcPr>
          <w:p w14:paraId="4FFC7DDB" w14:textId="08A00864" w:rsidR="00816409" w:rsidRPr="00290C81" w:rsidRDefault="00816409" w:rsidP="00816409">
            <w:pPr>
              <w:rPr>
                <w:rFonts w:cstheme="minorHAnsi"/>
                <w:lang w:val="en-US"/>
              </w:rPr>
            </w:pPr>
            <w:r w:rsidRPr="00290C81">
              <w:rPr>
                <w:rFonts w:cstheme="minorHAnsi"/>
                <w:b/>
                <w:lang w:val="en-US"/>
              </w:rPr>
              <w:t>Parameter</w:t>
            </w:r>
          </w:p>
        </w:tc>
        <w:tc>
          <w:tcPr>
            <w:tcW w:w="3115" w:type="dxa"/>
          </w:tcPr>
          <w:p w14:paraId="24750C02" w14:textId="7E6E99AC" w:rsidR="00816409" w:rsidRPr="00290C81" w:rsidRDefault="00816409" w:rsidP="00816409">
            <w:pPr>
              <w:rPr>
                <w:rFonts w:cstheme="minorHAnsi"/>
                <w:lang w:val="en-US"/>
              </w:rPr>
            </w:pPr>
            <w:r w:rsidRPr="00290C81">
              <w:rPr>
                <w:rFonts w:cstheme="minorHAnsi"/>
                <w:b/>
                <w:bCs/>
                <w:lang w:val="en-US"/>
              </w:rPr>
              <w:t>Monitoring frequency</w:t>
            </w:r>
          </w:p>
        </w:tc>
        <w:tc>
          <w:tcPr>
            <w:tcW w:w="3115" w:type="dxa"/>
          </w:tcPr>
          <w:p w14:paraId="395A6D36" w14:textId="740A6846" w:rsidR="00816409" w:rsidRPr="00290C81" w:rsidRDefault="00816409" w:rsidP="00816409">
            <w:pPr>
              <w:rPr>
                <w:rFonts w:cstheme="minorHAnsi"/>
                <w:lang w:val="en-US"/>
              </w:rPr>
            </w:pPr>
            <w:r w:rsidRPr="00290C81">
              <w:rPr>
                <w:rFonts w:cstheme="minorHAnsi"/>
                <w:b/>
                <w:bCs/>
                <w:lang w:val="en-US"/>
              </w:rPr>
              <w:t>Source of data</w:t>
            </w:r>
          </w:p>
        </w:tc>
      </w:tr>
      <w:tr w:rsidR="00787031" w:rsidRPr="00290C81" w14:paraId="63BED4E8" w14:textId="77777777" w:rsidTr="00047E90">
        <w:tc>
          <w:tcPr>
            <w:tcW w:w="3115" w:type="dxa"/>
            <w:vAlign w:val="bottom"/>
          </w:tcPr>
          <w:p w14:paraId="2B153AE2" w14:textId="24D64414" w:rsidR="00787031" w:rsidRPr="00290C81" w:rsidRDefault="00787031" w:rsidP="00787031">
            <w:pPr>
              <w:rPr>
                <w:rFonts w:cstheme="minorHAnsi"/>
                <w:lang w:val="en-US"/>
              </w:rPr>
            </w:pPr>
            <w:r w:rsidRPr="00290C81">
              <w:rPr>
                <w:rFonts w:cstheme="minorHAnsi"/>
                <w:lang w:val="en-US"/>
              </w:rPr>
              <w:t xml:space="preserve">Electricity consumption of </w:t>
            </w:r>
            <w:proofErr w:type="spellStart"/>
            <w:r w:rsidRPr="00290C81">
              <w:rPr>
                <w:rFonts w:cstheme="minorHAnsi"/>
                <w:lang w:val="en-US"/>
              </w:rPr>
              <w:t>pyrolyser</w:t>
            </w:r>
            <w:proofErr w:type="spellEnd"/>
            <w:r w:rsidRPr="00290C81">
              <w:rPr>
                <w:rFonts w:cstheme="minorHAnsi"/>
                <w:lang w:val="en-US"/>
              </w:rPr>
              <w:t xml:space="preserve"> for the entire batch (in kWh)</w:t>
            </w:r>
          </w:p>
        </w:tc>
        <w:tc>
          <w:tcPr>
            <w:tcW w:w="3115" w:type="dxa"/>
          </w:tcPr>
          <w:p w14:paraId="6880C6A4" w14:textId="57616F17"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F5179EA" w14:textId="31345492"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31E8A22" w14:textId="77777777" w:rsidTr="00047E90">
        <w:tc>
          <w:tcPr>
            <w:tcW w:w="3115" w:type="dxa"/>
            <w:vAlign w:val="bottom"/>
          </w:tcPr>
          <w:p w14:paraId="2AFAAC63" w14:textId="5DD48086" w:rsidR="00787031" w:rsidRPr="00290C81" w:rsidRDefault="00787031" w:rsidP="00787031">
            <w:pPr>
              <w:rPr>
                <w:rFonts w:cstheme="minorHAnsi"/>
                <w:lang w:val="en-US"/>
              </w:rPr>
            </w:pPr>
            <w:r w:rsidRPr="00290C81">
              <w:rPr>
                <w:rFonts w:cstheme="minorHAnsi"/>
                <w:lang w:val="en-US"/>
              </w:rPr>
              <w:t xml:space="preserve">Source of electric energy for the pyrolysis plant </w:t>
            </w:r>
          </w:p>
        </w:tc>
        <w:tc>
          <w:tcPr>
            <w:tcW w:w="3115" w:type="dxa"/>
          </w:tcPr>
          <w:p w14:paraId="6DB41F37" w14:textId="4FEFB8D2"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321E653C" w14:textId="3F9D44A6"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77AC4426" w14:textId="77777777" w:rsidTr="00047E90">
        <w:tc>
          <w:tcPr>
            <w:tcW w:w="3115" w:type="dxa"/>
            <w:vAlign w:val="bottom"/>
          </w:tcPr>
          <w:p w14:paraId="55A6244D" w14:textId="15EFF6A0" w:rsidR="00787031" w:rsidRPr="00290C81" w:rsidRDefault="00787031" w:rsidP="00787031">
            <w:pPr>
              <w:rPr>
                <w:rFonts w:cstheme="minorHAnsi"/>
                <w:lang w:val="en-US"/>
              </w:rPr>
            </w:pPr>
            <w:proofErr w:type="spellStart"/>
            <w:r w:rsidRPr="00290C81">
              <w:rPr>
                <w:rFonts w:cstheme="minorHAnsi"/>
                <w:lang w:val="en-US"/>
              </w:rPr>
              <w:lastRenderedPageBreak/>
              <w:t>CO₂eq</w:t>
            </w:r>
            <w:proofErr w:type="spellEnd"/>
            <w:r w:rsidRPr="00290C81">
              <w:rPr>
                <w:rFonts w:cstheme="minorHAnsi"/>
                <w:lang w:val="en-US"/>
              </w:rPr>
              <w:t xml:space="preserve"> footprint of electricity used for the pyrolysis plant in g </w:t>
            </w:r>
            <w:proofErr w:type="spellStart"/>
            <w:r w:rsidRPr="00290C81">
              <w:rPr>
                <w:rFonts w:cstheme="minorHAnsi"/>
                <w:lang w:val="en-US"/>
              </w:rPr>
              <w:t>CO₂eq</w:t>
            </w:r>
            <w:proofErr w:type="spellEnd"/>
            <w:r w:rsidRPr="00290C81">
              <w:rPr>
                <w:rFonts w:cstheme="minorHAnsi"/>
                <w:lang w:val="en-US"/>
              </w:rPr>
              <w:t>/kWh</w:t>
            </w:r>
          </w:p>
        </w:tc>
        <w:tc>
          <w:tcPr>
            <w:tcW w:w="3115" w:type="dxa"/>
          </w:tcPr>
          <w:p w14:paraId="61CB71AA" w14:textId="3A92269B"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54D482D7" w14:textId="66299017" w:rsidR="00787031" w:rsidRPr="00290C81" w:rsidRDefault="00787031" w:rsidP="00787031">
            <w:pPr>
              <w:rPr>
                <w:rFonts w:cstheme="minorHAnsi"/>
                <w:color w:val="FF0000"/>
                <w:lang w:val="en-US"/>
              </w:rPr>
            </w:pPr>
            <w:r w:rsidRPr="00290C81">
              <w:rPr>
                <w:rFonts w:cstheme="minorHAnsi"/>
                <w:color w:val="FF0000"/>
                <w:lang w:val="en-US" w:eastAsia="de-CH"/>
              </w:rPr>
              <w:t>electricity provider</w:t>
            </w:r>
          </w:p>
        </w:tc>
      </w:tr>
      <w:tr w:rsidR="00787031" w:rsidRPr="00290C81" w14:paraId="790202AC" w14:textId="77777777" w:rsidTr="00047E90">
        <w:tc>
          <w:tcPr>
            <w:tcW w:w="3115" w:type="dxa"/>
            <w:vAlign w:val="bottom"/>
          </w:tcPr>
          <w:p w14:paraId="26BF620A" w14:textId="1E75FF24" w:rsidR="00787031" w:rsidRPr="00290C81" w:rsidRDefault="00787031" w:rsidP="00787031">
            <w:pPr>
              <w:rPr>
                <w:rFonts w:cstheme="minorHAnsi"/>
                <w:lang w:val="en-US"/>
              </w:rPr>
            </w:pPr>
            <w:r w:rsidRPr="00290C81">
              <w:rPr>
                <w:rFonts w:cstheme="minorHAnsi"/>
                <w:lang w:val="en-US"/>
              </w:rPr>
              <w:t>Energy source to preheat the pyrolysis reactor</w:t>
            </w:r>
          </w:p>
        </w:tc>
        <w:tc>
          <w:tcPr>
            <w:tcW w:w="3115" w:type="dxa"/>
          </w:tcPr>
          <w:p w14:paraId="1720D368" w14:textId="2644E8F4"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615AF1FB" w14:textId="0F5F6575"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708DCF4" w14:textId="77777777" w:rsidTr="00047E90">
        <w:tc>
          <w:tcPr>
            <w:tcW w:w="3115" w:type="dxa"/>
            <w:vAlign w:val="bottom"/>
          </w:tcPr>
          <w:p w14:paraId="5D2D6E2E" w14:textId="2FC9DA5A" w:rsidR="00787031" w:rsidRPr="00290C81" w:rsidRDefault="00787031" w:rsidP="00787031">
            <w:pPr>
              <w:rPr>
                <w:rFonts w:cstheme="minorHAnsi"/>
                <w:lang w:val="en-US"/>
              </w:rPr>
            </w:pPr>
            <w:r w:rsidRPr="00290C81">
              <w:rPr>
                <w:rFonts w:cstheme="minorHAnsi"/>
                <w:lang w:val="en-US"/>
              </w:rPr>
              <w:t>Amount of fuel which is used to preheat the pyrolysis reactor in t per batch</w:t>
            </w:r>
          </w:p>
        </w:tc>
        <w:tc>
          <w:tcPr>
            <w:tcW w:w="3115" w:type="dxa"/>
          </w:tcPr>
          <w:p w14:paraId="32E8B18E" w14:textId="3CA9AE4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3F05C12" w14:textId="59C3E21D"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DB599B" w14:paraId="1C1BE7CA" w14:textId="77777777" w:rsidTr="00047E90">
        <w:tc>
          <w:tcPr>
            <w:tcW w:w="3115" w:type="dxa"/>
            <w:vAlign w:val="bottom"/>
          </w:tcPr>
          <w:p w14:paraId="4F7FDEDD" w14:textId="5AD01FCE" w:rsidR="00787031" w:rsidRPr="00290C81" w:rsidRDefault="00787031" w:rsidP="00787031">
            <w:pPr>
              <w:rPr>
                <w:rFonts w:cstheme="minorHAnsi"/>
                <w:lang w:val="en-US"/>
              </w:rPr>
            </w:pPr>
            <w:proofErr w:type="spellStart"/>
            <w:r w:rsidRPr="00290C81">
              <w:rPr>
                <w:rFonts w:cstheme="minorHAnsi"/>
                <w:lang w:val="en-US"/>
              </w:rPr>
              <w:t>CO₂eq</w:t>
            </w:r>
            <w:proofErr w:type="spellEnd"/>
            <w:r w:rsidRPr="00290C81">
              <w:rPr>
                <w:rFonts w:cstheme="minorHAnsi"/>
                <w:lang w:val="en-US"/>
              </w:rPr>
              <w:t xml:space="preserve"> of fuel used for the pyrolysis plant per t</w:t>
            </w:r>
          </w:p>
        </w:tc>
        <w:tc>
          <w:tcPr>
            <w:tcW w:w="3115" w:type="dxa"/>
          </w:tcPr>
          <w:p w14:paraId="7795B2E0" w14:textId="548FF19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44FC3F79" w14:textId="6389A0EA" w:rsidR="00787031" w:rsidRPr="00290C81" w:rsidRDefault="00787031" w:rsidP="00787031">
            <w:pPr>
              <w:rPr>
                <w:rFonts w:cstheme="minorHAnsi"/>
                <w:color w:val="FF0000"/>
                <w:lang w:val="en-US"/>
              </w:rPr>
            </w:pPr>
            <w:r w:rsidRPr="00290C81">
              <w:rPr>
                <w:rFonts w:cstheme="minorHAnsi"/>
                <w:color w:val="FF0000"/>
                <w:lang w:val="en-US"/>
              </w:rPr>
              <w:t>invoices for purchasing fossil fuels</w:t>
            </w:r>
          </w:p>
        </w:tc>
      </w:tr>
    </w:tbl>
    <w:p w14:paraId="41C1911D" w14:textId="77777777" w:rsidR="00E068FA" w:rsidRPr="00290C81" w:rsidRDefault="00E068FA" w:rsidP="00C65097">
      <w:pPr>
        <w:autoSpaceDE w:val="0"/>
        <w:autoSpaceDN w:val="0"/>
        <w:adjustRightInd w:val="0"/>
        <w:spacing w:after="0" w:line="240" w:lineRule="auto"/>
        <w:rPr>
          <w:rFonts w:cstheme="minorHAnsi"/>
          <w:lang w:val="en-US"/>
        </w:rPr>
      </w:pPr>
    </w:p>
    <w:p w14:paraId="3245A804" w14:textId="222E0482" w:rsidR="00C65097" w:rsidRPr="00290C81" w:rsidRDefault="00A32AC7" w:rsidP="00A32AC7">
      <w:pPr>
        <w:rPr>
          <w:rFonts w:cstheme="minorHAnsi"/>
          <w:lang w:val="en-US"/>
        </w:rPr>
      </w:pPr>
      <w:r w:rsidRPr="00290C81">
        <w:rPr>
          <w:rFonts w:eastAsiaTheme="minorEastAsia" w:cstheme="minorHAnsi"/>
          <w:lang w:val="en-US"/>
        </w:rPr>
        <w:t xml:space="preserve">If 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 the</w:t>
      </w:r>
      <w:r w:rsidR="00A8774E" w:rsidRPr="00290C81">
        <w:rPr>
          <w:rFonts w:cstheme="minorHAnsi"/>
          <w:lang w:val="en-US"/>
        </w:rPr>
        <w:t xml:space="preserve"> </w:t>
      </w:r>
      <w:r w:rsidR="00C65097" w:rsidRPr="00290C81">
        <w:rPr>
          <w:rFonts w:cstheme="minorHAnsi"/>
          <w:lang w:val="en-US"/>
        </w:rPr>
        <w:t>following parameters will be monitored additionally</w:t>
      </w:r>
      <w:r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AC5165" w:rsidRPr="00290C81" w14:paraId="7C05A14E" w14:textId="77777777" w:rsidTr="00662679">
        <w:tc>
          <w:tcPr>
            <w:tcW w:w="3115" w:type="dxa"/>
          </w:tcPr>
          <w:p w14:paraId="341C2B13" w14:textId="77777777" w:rsidR="00662679" w:rsidRPr="00290C81" w:rsidRDefault="00662679" w:rsidP="00662679">
            <w:pPr>
              <w:rPr>
                <w:rFonts w:cstheme="minorHAnsi"/>
                <w:lang w:val="en-US"/>
              </w:rPr>
            </w:pPr>
            <w:r w:rsidRPr="00290C81">
              <w:rPr>
                <w:rFonts w:cstheme="minorHAnsi"/>
                <w:b/>
                <w:lang w:val="en-US"/>
              </w:rPr>
              <w:t>Parameter</w:t>
            </w:r>
          </w:p>
        </w:tc>
        <w:tc>
          <w:tcPr>
            <w:tcW w:w="3115" w:type="dxa"/>
          </w:tcPr>
          <w:p w14:paraId="37AD59C2" w14:textId="77777777" w:rsidR="00662679" w:rsidRPr="00290C81" w:rsidRDefault="00662679" w:rsidP="00662679">
            <w:pPr>
              <w:rPr>
                <w:rFonts w:cstheme="minorHAnsi"/>
                <w:lang w:val="en-US"/>
              </w:rPr>
            </w:pPr>
            <w:r w:rsidRPr="00290C81">
              <w:rPr>
                <w:rFonts w:cstheme="minorHAnsi"/>
                <w:b/>
                <w:bCs/>
                <w:lang w:val="en-US"/>
              </w:rPr>
              <w:t>Monitoring frequency</w:t>
            </w:r>
          </w:p>
        </w:tc>
        <w:tc>
          <w:tcPr>
            <w:tcW w:w="3115" w:type="dxa"/>
          </w:tcPr>
          <w:p w14:paraId="105949DC" w14:textId="77777777" w:rsidR="00662679" w:rsidRPr="00290C81" w:rsidRDefault="00662679" w:rsidP="00662679">
            <w:pPr>
              <w:rPr>
                <w:rFonts w:cstheme="minorHAnsi"/>
                <w:lang w:val="en-US"/>
              </w:rPr>
            </w:pPr>
            <w:r w:rsidRPr="00290C81">
              <w:rPr>
                <w:rFonts w:cstheme="minorHAnsi"/>
                <w:b/>
                <w:bCs/>
                <w:lang w:val="en-US"/>
              </w:rPr>
              <w:t>Source of data</w:t>
            </w:r>
          </w:p>
        </w:tc>
      </w:tr>
      <w:tr w:rsidR="00AC5165" w:rsidRPr="00DB599B" w14:paraId="7B49ADB3" w14:textId="77777777" w:rsidTr="00662679">
        <w:tc>
          <w:tcPr>
            <w:tcW w:w="3115" w:type="dxa"/>
          </w:tcPr>
          <w:p w14:paraId="7CEBCA01" w14:textId="77777777" w:rsidR="00662679" w:rsidRPr="00290C81" w:rsidRDefault="00662679" w:rsidP="00662679">
            <w:pPr>
              <w:rPr>
                <w:rFonts w:cstheme="minorHAnsi"/>
                <w:lang w:val="en-US"/>
              </w:rPr>
            </w:pPr>
            <w:r w:rsidRPr="00290C81">
              <w:rPr>
                <w:rFonts w:cstheme="minorHAnsi"/>
                <w:lang w:val="en-US"/>
              </w:rPr>
              <w:t>Lower heating values (LHV) of feedstock and products (</w:t>
            </w:r>
            <w:proofErr w:type="gramStart"/>
            <w:r w:rsidRPr="00290C81">
              <w:rPr>
                <w:rFonts w:cstheme="minorHAnsi"/>
                <w:lang w:val="en-US"/>
              </w:rPr>
              <w:t>biochar,_</w:t>
            </w:r>
            <w:proofErr w:type="spellStart"/>
            <w:proofErr w:type="gramEnd"/>
            <w:r w:rsidRPr="00290C81">
              <w:rPr>
                <w:rFonts w:cstheme="minorHAnsi"/>
                <w:lang w:val="en-US"/>
              </w:rPr>
              <w:t>non-biochar_s</w:t>
            </w:r>
            <w:proofErr w:type="spellEnd"/>
            <w:r w:rsidRPr="00290C81">
              <w:rPr>
                <w:rFonts w:cstheme="minorHAnsi"/>
                <w:lang w:val="en-US"/>
              </w:rPr>
              <w:t>olid, liquid, gas)</w:t>
            </w:r>
          </w:p>
        </w:tc>
        <w:tc>
          <w:tcPr>
            <w:tcW w:w="3115" w:type="dxa"/>
          </w:tcPr>
          <w:p w14:paraId="7CB1814B" w14:textId="3BD3293E"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40BA210B" w14:textId="25502C97" w:rsidR="00662679" w:rsidRPr="00290C81" w:rsidRDefault="0082407E" w:rsidP="00662679">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AC5165" w:rsidRPr="00290C81" w14:paraId="0F2718FD" w14:textId="77777777" w:rsidTr="00662679">
        <w:tc>
          <w:tcPr>
            <w:tcW w:w="3115" w:type="dxa"/>
          </w:tcPr>
          <w:p w14:paraId="707E7E6A" w14:textId="23B98D45" w:rsidR="00662679" w:rsidRPr="00290C81" w:rsidRDefault="00662679" w:rsidP="00662679">
            <w:pPr>
              <w:rPr>
                <w:rFonts w:cstheme="minorHAnsi"/>
                <w:lang w:val="en-US"/>
              </w:rPr>
            </w:pPr>
            <w:r w:rsidRPr="00290C81">
              <w:rPr>
                <w:rFonts w:cstheme="minorHAnsi"/>
                <w:lang w:val="en-US"/>
              </w:rPr>
              <w:t>Dry masses</w:t>
            </w:r>
            <w:r w:rsidR="005E4A03" w:rsidRPr="00290C81">
              <w:rPr>
                <w:rFonts w:cstheme="minorHAnsi"/>
                <w:lang w:val="en-US"/>
              </w:rPr>
              <w:t xml:space="preserve"> </w:t>
            </w:r>
            <w:r w:rsidRPr="00290C81">
              <w:rPr>
                <w:rFonts w:cstheme="minorHAnsi"/>
                <w:lang w:val="en-US"/>
              </w:rPr>
              <w:t>of feedstock and products (</w:t>
            </w:r>
            <w:proofErr w:type="gramStart"/>
            <w:r w:rsidRPr="00290C81">
              <w:rPr>
                <w:rFonts w:cstheme="minorHAnsi"/>
                <w:lang w:val="en-US"/>
              </w:rPr>
              <w:t>biochar,_</w:t>
            </w:r>
            <w:proofErr w:type="spellStart"/>
            <w:proofErr w:type="gramEnd"/>
            <w:r w:rsidRPr="00290C81">
              <w:rPr>
                <w:rFonts w:cstheme="minorHAnsi"/>
                <w:lang w:val="en-US"/>
              </w:rPr>
              <w:t>non-biochar_s</w:t>
            </w:r>
            <w:proofErr w:type="spellEnd"/>
            <w:r w:rsidRPr="00290C81">
              <w:rPr>
                <w:rFonts w:cstheme="minorHAnsi"/>
                <w:lang w:val="en-US"/>
              </w:rPr>
              <w:t>olid, liquid, gas)</w:t>
            </w:r>
          </w:p>
        </w:tc>
        <w:tc>
          <w:tcPr>
            <w:tcW w:w="3115" w:type="dxa"/>
          </w:tcPr>
          <w:p w14:paraId="3FC49395" w14:textId="2EE2155A"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35E8455" w14:textId="4AC65D9B" w:rsidR="00662679" w:rsidRPr="00290C81" w:rsidRDefault="00787031" w:rsidP="00662679">
            <w:pPr>
              <w:rPr>
                <w:rFonts w:cstheme="minorHAnsi"/>
                <w:color w:val="FF0000"/>
                <w:lang w:val="en-US"/>
              </w:rPr>
            </w:pPr>
            <w:r w:rsidRPr="00290C81">
              <w:rPr>
                <w:rFonts w:cstheme="minorHAnsi"/>
                <w:color w:val="FF0000"/>
                <w:lang w:val="en-US"/>
              </w:rPr>
              <w:t>x</w:t>
            </w:r>
          </w:p>
        </w:tc>
      </w:tr>
      <w:tr w:rsidR="00816409" w:rsidRPr="00290C81" w14:paraId="161C222B" w14:textId="77777777" w:rsidTr="00662679">
        <w:tc>
          <w:tcPr>
            <w:tcW w:w="3115" w:type="dxa"/>
          </w:tcPr>
          <w:p w14:paraId="1B0AC7DE" w14:textId="321F2AE7" w:rsidR="00662679" w:rsidRPr="00290C81" w:rsidRDefault="000E2DE9" w:rsidP="00662679">
            <w:pPr>
              <w:rPr>
                <w:rFonts w:cstheme="minorHAnsi"/>
                <w:lang w:val="en-US"/>
              </w:rPr>
            </w:pPr>
            <w:r w:rsidRPr="00290C81">
              <w:rPr>
                <w:rFonts w:cstheme="minorHAnsi"/>
                <w:lang w:val="en-US"/>
              </w:rPr>
              <w:t>Produced quantity of electricity per batch</w:t>
            </w:r>
          </w:p>
        </w:tc>
        <w:tc>
          <w:tcPr>
            <w:tcW w:w="3115" w:type="dxa"/>
          </w:tcPr>
          <w:p w14:paraId="07A2576F" w14:textId="3259F1C4"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A00F13F" w14:textId="3F9CBE66" w:rsidR="00662679" w:rsidRPr="00290C81" w:rsidRDefault="005D6872" w:rsidP="00662679">
            <w:pPr>
              <w:rPr>
                <w:rFonts w:cstheme="minorHAnsi"/>
                <w:color w:val="FF0000"/>
                <w:lang w:val="en-US"/>
              </w:rPr>
            </w:pPr>
            <w:r w:rsidRPr="00290C81">
              <w:rPr>
                <w:rFonts w:cstheme="minorHAnsi"/>
                <w:color w:val="FF0000"/>
                <w:lang w:val="en-US"/>
              </w:rPr>
              <w:t>s</w:t>
            </w:r>
            <w:r w:rsidR="0082407E" w:rsidRPr="00290C81">
              <w:rPr>
                <w:rFonts w:cstheme="minorHAnsi"/>
                <w:color w:val="FF0000"/>
                <w:lang w:val="en-US"/>
              </w:rPr>
              <w:t>ales records</w:t>
            </w:r>
          </w:p>
        </w:tc>
      </w:tr>
    </w:tbl>
    <w:p w14:paraId="11F2722E" w14:textId="77777777" w:rsidR="002F05BE" w:rsidRPr="00290C81" w:rsidRDefault="002F05BE" w:rsidP="00C93191">
      <w:pPr>
        <w:spacing w:after="0" w:line="240" w:lineRule="auto"/>
        <w:rPr>
          <w:rFonts w:cstheme="minorHAnsi"/>
          <w:lang w:val="en-US"/>
        </w:rPr>
      </w:pPr>
    </w:p>
    <w:p w14:paraId="6A5B830F" w14:textId="239C12D9" w:rsidR="000F0C55" w:rsidRPr="00290C81" w:rsidRDefault="000F0C55"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68D24895" w14:textId="68DD8962" w:rsidR="000F0C55" w:rsidRPr="00290C81" w:rsidRDefault="009F354C" w:rsidP="000F0C55">
      <w:pPr>
        <w:rPr>
          <w:rFonts w:cstheme="minorHAnsi"/>
          <w:lang w:val="en-US"/>
        </w:rPr>
      </w:pPr>
      <w:r w:rsidRPr="00290C81">
        <w:rPr>
          <w:rFonts w:cstheme="minorHAnsi"/>
          <w:lang w:val="en-US"/>
        </w:rPr>
        <w:t>For post-treatment of the biochar t</w:t>
      </w:r>
      <w:r w:rsidR="000F0C55"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E068FA" w:rsidRPr="00290C81" w14:paraId="328E9D31" w14:textId="77777777" w:rsidTr="00A31058">
        <w:tc>
          <w:tcPr>
            <w:tcW w:w="3115" w:type="dxa"/>
          </w:tcPr>
          <w:p w14:paraId="1D12F8D3"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7BE06D46"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6BCD003A" w14:textId="77777777" w:rsidR="00E068FA" w:rsidRPr="00290C81" w:rsidRDefault="00E068FA" w:rsidP="00A31058">
            <w:pPr>
              <w:rPr>
                <w:rFonts w:cstheme="minorHAnsi"/>
                <w:lang w:val="en-US"/>
              </w:rPr>
            </w:pPr>
            <w:r w:rsidRPr="00290C81">
              <w:rPr>
                <w:rFonts w:cstheme="minorHAnsi"/>
                <w:b/>
                <w:bCs/>
                <w:lang w:val="en-US"/>
              </w:rPr>
              <w:t>Source of data</w:t>
            </w:r>
          </w:p>
        </w:tc>
      </w:tr>
      <w:tr w:rsidR="00787031" w:rsidRPr="00290C81" w14:paraId="75796AC9" w14:textId="48050B0F" w:rsidTr="008F49A3">
        <w:tc>
          <w:tcPr>
            <w:tcW w:w="3115" w:type="dxa"/>
          </w:tcPr>
          <w:p w14:paraId="66376062" w14:textId="557DF0EC" w:rsidR="00787031" w:rsidRPr="00290C81" w:rsidRDefault="00787031" w:rsidP="00787031">
            <w:pPr>
              <w:spacing w:after="160" w:line="259" w:lineRule="auto"/>
              <w:rPr>
                <w:rFonts w:cstheme="minorHAnsi"/>
                <w:lang w:val="en-US"/>
              </w:rPr>
            </w:pPr>
            <w:r w:rsidRPr="00290C81">
              <w:rPr>
                <w:rFonts w:cstheme="minorHAnsi"/>
                <w:lang w:val="en-US" w:eastAsia="de-CH"/>
              </w:rPr>
              <w:t>Amount of diesel used for biochar post-treatment</w:t>
            </w:r>
          </w:p>
        </w:tc>
        <w:tc>
          <w:tcPr>
            <w:tcW w:w="3115" w:type="dxa"/>
          </w:tcPr>
          <w:p w14:paraId="670457DC" w14:textId="6AD98C32" w:rsidR="00787031" w:rsidRPr="00290C81" w:rsidRDefault="00787031" w:rsidP="00787031">
            <w:pPr>
              <w:rPr>
                <w:rFonts w:cstheme="minorHAnsi"/>
                <w:lang w:val="en-US"/>
              </w:rPr>
            </w:pPr>
            <w:r w:rsidRPr="00290C81">
              <w:rPr>
                <w:rFonts w:cstheme="minorHAnsi"/>
                <w:lang w:val="en-US"/>
              </w:rPr>
              <w:t>per batch</w:t>
            </w:r>
          </w:p>
        </w:tc>
        <w:tc>
          <w:tcPr>
            <w:tcW w:w="3115" w:type="dxa"/>
          </w:tcPr>
          <w:p w14:paraId="2CAB91ED" w14:textId="7B4132DB" w:rsidR="00787031" w:rsidRPr="00290C81" w:rsidRDefault="00787031" w:rsidP="00787031">
            <w:pPr>
              <w:rPr>
                <w:rFonts w:cstheme="minorHAnsi"/>
                <w:color w:val="FF0000"/>
                <w:lang w:val="en-US"/>
              </w:rPr>
            </w:pPr>
            <w:r w:rsidRPr="00290C81">
              <w:rPr>
                <w:rFonts w:cstheme="minorHAnsi"/>
                <w:color w:val="FF0000"/>
                <w:lang w:val="en-US"/>
              </w:rPr>
              <w:t>purchase receipts</w:t>
            </w:r>
          </w:p>
        </w:tc>
      </w:tr>
      <w:tr w:rsidR="00787031" w:rsidRPr="00290C81" w14:paraId="6B6D3674" w14:textId="6614AC25" w:rsidTr="008F49A3">
        <w:tc>
          <w:tcPr>
            <w:tcW w:w="3115" w:type="dxa"/>
          </w:tcPr>
          <w:p w14:paraId="564335A1" w14:textId="5B907668" w:rsidR="00787031" w:rsidRPr="00290C81" w:rsidRDefault="00787031" w:rsidP="00787031">
            <w:pPr>
              <w:spacing w:after="160" w:line="259" w:lineRule="auto"/>
              <w:rPr>
                <w:rFonts w:cstheme="minorHAnsi"/>
                <w:lang w:val="en-US"/>
              </w:rPr>
            </w:pPr>
            <w:r w:rsidRPr="00290C81">
              <w:rPr>
                <w:rFonts w:cstheme="minorHAnsi"/>
                <w:lang w:val="en-US" w:eastAsia="de-CH"/>
              </w:rPr>
              <w:t>Amount of electricity used for biochar post-treatment</w:t>
            </w:r>
          </w:p>
        </w:tc>
        <w:tc>
          <w:tcPr>
            <w:tcW w:w="3115" w:type="dxa"/>
          </w:tcPr>
          <w:p w14:paraId="4F1317FB" w14:textId="36E448AF" w:rsidR="00787031" w:rsidRPr="00290C81" w:rsidRDefault="00787031" w:rsidP="00787031">
            <w:pPr>
              <w:rPr>
                <w:rFonts w:cstheme="minorHAnsi"/>
                <w:lang w:val="en-US"/>
              </w:rPr>
            </w:pPr>
            <w:r w:rsidRPr="00290C81">
              <w:rPr>
                <w:rFonts w:cstheme="minorHAnsi"/>
                <w:lang w:val="en-US"/>
              </w:rPr>
              <w:t>per batch</w:t>
            </w:r>
          </w:p>
        </w:tc>
        <w:tc>
          <w:tcPr>
            <w:tcW w:w="3115" w:type="dxa"/>
          </w:tcPr>
          <w:p w14:paraId="2A8BD5EC" w14:textId="1F12285B" w:rsidR="00787031" w:rsidRPr="00290C81" w:rsidRDefault="00787031" w:rsidP="00787031">
            <w:pPr>
              <w:rPr>
                <w:rFonts w:cstheme="minorHAnsi"/>
                <w:color w:val="FF0000"/>
                <w:lang w:val="en-US"/>
              </w:rPr>
            </w:pPr>
            <w:r w:rsidRPr="00290C81">
              <w:rPr>
                <w:rFonts w:cstheme="minorHAnsi"/>
                <w:color w:val="FF0000"/>
                <w:lang w:val="en-US"/>
              </w:rPr>
              <w:t>purchase receipts</w:t>
            </w:r>
          </w:p>
        </w:tc>
      </w:tr>
    </w:tbl>
    <w:p w14:paraId="6D56A6A6" w14:textId="77777777" w:rsidR="00E068FA" w:rsidRPr="00290C81" w:rsidRDefault="00E068FA" w:rsidP="000F0C55">
      <w:pPr>
        <w:rPr>
          <w:rFonts w:cstheme="minorHAnsi"/>
          <w:lang w:val="en-US"/>
        </w:rPr>
      </w:pPr>
    </w:p>
    <w:p w14:paraId="668502F9" w14:textId="7EF74384" w:rsidR="005F401C" w:rsidRPr="00290C81" w:rsidRDefault="005F401C"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Compensation </w:t>
      </w:r>
      <w:proofErr w:type="gramStart"/>
      <w:r w:rsidRPr="00290C81">
        <w:rPr>
          <w:rFonts w:asciiTheme="minorHAnsi" w:hAnsiTheme="minorHAnsi" w:cstheme="minorHAnsi"/>
          <w:lang w:val="en-US"/>
        </w:rPr>
        <w:t>of</w:t>
      </w:r>
      <w:proofErr w:type="gramEnd"/>
      <w:r w:rsidRPr="00290C81">
        <w:rPr>
          <w:rFonts w:asciiTheme="minorHAnsi" w:hAnsiTheme="minorHAnsi" w:cstheme="minorHAnsi"/>
          <w:lang w:val="en-US"/>
        </w:rPr>
        <w:t xml:space="preserve"> Fossil Emissions</w:t>
      </w:r>
    </w:p>
    <w:p w14:paraId="4686B070" w14:textId="38EED6F5" w:rsidR="005F401C" w:rsidRPr="00290C81" w:rsidRDefault="005F401C" w:rsidP="00816409">
      <w:pPr>
        <w:autoSpaceDE w:val="0"/>
        <w:autoSpaceDN w:val="0"/>
        <w:adjustRightInd w:val="0"/>
        <w:spacing w:after="0" w:line="240" w:lineRule="auto"/>
        <w:rPr>
          <w:rFonts w:cstheme="minorHAnsi"/>
          <w:lang w:val="en-US"/>
        </w:rPr>
      </w:pPr>
      <w:r w:rsidRPr="00290C81">
        <w:rPr>
          <w:rFonts w:cstheme="minorHAnsi"/>
          <w:lang w:val="en-US"/>
        </w:rPr>
        <w:t>All fossil CO</w:t>
      </w:r>
      <w:r w:rsidRPr="00290C81">
        <w:rPr>
          <w:rFonts w:cstheme="minorHAnsi"/>
          <w:vertAlign w:val="subscript"/>
          <w:lang w:val="en-US"/>
        </w:rPr>
        <w:t>2</w:t>
      </w:r>
      <w:r w:rsidRPr="00290C81">
        <w:rPr>
          <w:rFonts w:cstheme="minorHAnsi"/>
          <w:lang w:val="en-US"/>
        </w:rPr>
        <w:t xml:space="preserve"> emissions, as well as N</w:t>
      </w:r>
      <w:r w:rsidRPr="00290C81">
        <w:rPr>
          <w:rFonts w:cstheme="minorHAnsi"/>
          <w:vertAlign w:val="subscript"/>
          <w:lang w:val="en-US"/>
        </w:rPr>
        <w:t>2</w:t>
      </w:r>
      <w:r w:rsidRPr="00290C81">
        <w:rPr>
          <w:rFonts w:cstheme="minorHAnsi"/>
          <w:lang w:val="en-US"/>
        </w:rPr>
        <w:t>O emissions from biomass fertilization,</w:t>
      </w:r>
      <w:r w:rsidR="005E4156" w:rsidRPr="00290C81">
        <w:rPr>
          <w:rFonts w:cstheme="minorHAnsi"/>
          <w:lang w:val="en-US"/>
        </w:rPr>
        <w:t xml:space="preserve"> </w:t>
      </w:r>
      <w:r w:rsidRPr="00290C81">
        <w:rPr>
          <w:rFonts w:cstheme="minorHAnsi"/>
          <w:lang w:val="en-US"/>
        </w:rPr>
        <w:t xml:space="preserve">must be offset by long-term carbon sinks before the registration of a biochar </w:t>
      </w:r>
      <w:proofErr w:type="spellStart"/>
      <w:r w:rsidRPr="00290C81">
        <w:rPr>
          <w:rFonts w:cstheme="minorHAnsi"/>
          <w:lang w:val="en-US"/>
        </w:rPr>
        <w:t>C-sink</w:t>
      </w:r>
      <w:proofErr w:type="spellEnd"/>
      <w:r w:rsidRPr="00290C81">
        <w:rPr>
          <w:rFonts w:cstheme="minorHAnsi"/>
          <w:lang w:val="en-US"/>
        </w:rPr>
        <w:t xml:space="preserve"> can be</w:t>
      </w:r>
      <w:r w:rsidR="005E4156" w:rsidRPr="00290C81">
        <w:rPr>
          <w:rFonts w:cstheme="minorHAnsi"/>
          <w:lang w:val="en-US"/>
        </w:rPr>
        <w:t xml:space="preserve"> </w:t>
      </w:r>
      <w:r w:rsidR="00B60FB8" w:rsidRPr="00290C81">
        <w:rPr>
          <w:rFonts w:cstheme="minorHAnsi"/>
          <w:lang w:val="en-US"/>
        </w:rPr>
        <w:t>verified</w:t>
      </w:r>
      <w:r w:rsidRPr="00290C81">
        <w:rPr>
          <w:rFonts w:cstheme="minorHAnsi"/>
          <w:lang w:val="en-US"/>
        </w:rPr>
        <w:t xml:space="preserve"> in the Global C-Sink Registry.</w:t>
      </w:r>
    </w:p>
    <w:p w14:paraId="7CDD1CFA" w14:textId="370818A8" w:rsidR="005F401C" w:rsidRPr="00290C81" w:rsidRDefault="005F401C" w:rsidP="005F401C">
      <w:pPr>
        <w:spacing w:after="0"/>
        <w:rPr>
          <w:rFonts w:cstheme="minorHAnsi"/>
          <w:lang w:val="en-US"/>
        </w:rPr>
      </w:pPr>
      <w:r w:rsidRPr="00290C81">
        <w:rPr>
          <w:rFonts w:cstheme="minorHAnsi"/>
          <w:lang w:val="en-US"/>
        </w:rPr>
        <w:t>CO</w:t>
      </w:r>
      <w:r w:rsidRPr="00290C81">
        <w:rPr>
          <w:rFonts w:cstheme="minorHAnsi"/>
          <w:vertAlign w:val="subscript"/>
          <w:lang w:val="en-US"/>
        </w:rPr>
        <w:t>2</w:t>
      </w:r>
      <w:r w:rsidRPr="00290C81">
        <w:rPr>
          <w:rFonts w:cstheme="minorHAnsi"/>
          <w:lang w:val="en-US"/>
        </w:rPr>
        <w:t xml:space="preserve"> must only be offset with geological C-sinks, such as the </w:t>
      </w:r>
      <w:r w:rsidR="00CD6F29" w:rsidRPr="00290C81">
        <w:rPr>
          <w:rFonts w:cstheme="minorHAnsi"/>
          <w:lang w:val="en-US"/>
        </w:rPr>
        <w:t>persistent</w:t>
      </w:r>
      <w:r w:rsidR="00EA6ED9" w:rsidRPr="00290C81">
        <w:rPr>
          <w:rFonts w:cstheme="minorHAnsi"/>
          <w:lang w:val="en-US"/>
        </w:rPr>
        <w:t xml:space="preserve"> aromatic carbon (</w:t>
      </w:r>
      <w:r w:rsidRPr="00290C81">
        <w:rPr>
          <w:rFonts w:cstheme="minorHAnsi"/>
          <w:lang w:val="en-US"/>
        </w:rPr>
        <w:t>PAC</w:t>
      </w:r>
      <w:r w:rsidR="00EA6ED9" w:rsidRPr="00290C81">
        <w:rPr>
          <w:rFonts w:cstheme="minorHAnsi"/>
          <w:lang w:val="en-US"/>
        </w:rPr>
        <w:t>)</w:t>
      </w:r>
      <w:r w:rsidRPr="00290C81">
        <w:rPr>
          <w:rFonts w:cstheme="minorHAnsi"/>
          <w:lang w:val="en-US"/>
        </w:rPr>
        <w:t xml:space="preserve"> fraction of soil-applied</w:t>
      </w:r>
      <w:r w:rsidR="005E4156" w:rsidRPr="00290C81">
        <w:rPr>
          <w:rFonts w:cstheme="minorHAnsi"/>
          <w:lang w:val="en-US"/>
        </w:rPr>
        <w:t xml:space="preserve"> </w:t>
      </w:r>
      <w:r w:rsidRPr="00290C81">
        <w:rPr>
          <w:rFonts w:cstheme="minorHAnsi"/>
          <w:lang w:val="en-US"/>
        </w:rPr>
        <w:t>biochar, that are registered in the Global C-Sink Registry.</w:t>
      </w:r>
    </w:p>
    <w:p w14:paraId="49AD941D" w14:textId="10D7146A" w:rsidR="005F401C" w:rsidRPr="00290C81" w:rsidRDefault="005F401C" w:rsidP="005F401C">
      <w:pPr>
        <w:spacing w:after="0"/>
        <w:rPr>
          <w:rFonts w:cstheme="minorHAnsi"/>
          <w:lang w:val="en-US"/>
        </w:rPr>
      </w:pPr>
      <w:r w:rsidRPr="00290C81">
        <w:rPr>
          <w:rFonts w:cstheme="minorHAnsi"/>
          <w:lang w:val="en-US"/>
        </w:rPr>
        <w:t xml:space="preserve">The emission offsets can be realized with the registered </w:t>
      </w:r>
      <w:r w:rsidR="00E068FA" w:rsidRPr="00290C81">
        <w:rPr>
          <w:rFonts w:cstheme="minorHAnsi"/>
          <w:lang w:val="en-US"/>
        </w:rPr>
        <w:t xml:space="preserve">permanent </w:t>
      </w:r>
      <w:r w:rsidRPr="00290C81">
        <w:rPr>
          <w:rFonts w:cstheme="minorHAnsi"/>
          <w:lang w:val="en-US"/>
        </w:rPr>
        <w:t xml:space="preserve">biochar </w:t>
      </w:r>
      <w:proofErr w:type="spellStart"/>
      <w:r w:rsidRPr="00290C81">
        <w:rPr>
          <w:rFonts w:cstheme="minorHAnsi"/>
          <w:lang w:val="en-US"/>
        </w:rPr>
        <w:t>C-sink</w:t>
      </w:r>
      <w:proofErr w:type="spellEnd"/>
      <w:r w:rsidRPr="00290C81">
        <w:rPr>
          <w:rFonts w:cstheme="minorHAnsi"/>
          <w:lang w:val="en-US"/>
        </w:rPr>
        <w:t xml:space="preserve"> whose production had</w:t>
      </w:r>
      <w:r w:rsidR="005E4156" w:rsidRPr="00290C81">
        <w:rPr>
          <w:rFonts w:cstheme="minorHAnsi"/>
          <w:lang w:val="en-US"/>
        </w:rPr>
        <w:t xml:space="preserve"> </w:t>
      </w:r>
      <w:r w:rsidRPr="00290C81">
        <w:rPr>
          <w:rFonts w:cstheme="minorHAnsi"/>
          <w:lang w:val="en-US"/>
        </w:rPr>
        <w:t xml:space="preserve">caused the emission. </w:t>
      </w:r>
    </w:p>
    <w:tbl>
      <w:tblPr>
        <w:tblStyle w:val="Tabellenraster"/>
        <w:tblW w:w="0" w:type="auto"/>
        <w:tblLook w:val="04A0" w:firstRow="1" w:lastRow="0" w:firstColumn="1" w:lastColumn="0" w:noHBand="0" w:noVBand="1"/>
      </w:tblPr>
      <w:tblGrid>
        <w:gridCol w:w="3115"/>
        <w:gridCol w:w="3115"/>
        <w:gridCol w:w="3115"/>
      </w:tblGrid>
      <w:tr w:rsidR="00E068FA" w:rsidRPr="00290C81" w14:paraId="53F59CAC" w14:textId="77777777" w:rsidTr="00A31058">
        <w:tc>
          <w:tcPr>
            <w:tcW w:w="3115" w:type="dxa"/>
          </w:tcPr>
          <w:p w14:paraId="2636CDD9"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1F83BF2C"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1C49BD73" w14:textId="77777777" w:rsidR="00E068FA" w:rsidRPr="00290C81" w:rsidRDefault="00E068FA" w:rsidP="00A31058">
            <w:pPr>
              <w:rPr>
                <w:rFonts w:cstheme="minorHAnsi"/>
                <w:lang w:val="en-US"/>
              </w:rPr>
            </w:pPr>
            <w:r w:rsidRPr="00290C81">
              <w:rPr>
                <w:rFonts w:cstheme="minorHAnsi"/>
                <w:b/>
                <w:bCs/>
                <w:lang w:val="en-US"/>
              </w:rPr>
              <w:t>Source of data</w:t>
            </w:r>
          </w:p>
        </w:tc>
      </w:tr>
      <w:tr w:rsidR="00E068FA" w:rsidRPr="00290C81" w14:paraId="43C96589" w14:textId="77777777" w:rsidTr="00A31058">
        <w:tc>
          <w:tcPr>
            <w:tcW w:w="3115" w:type="dxa"/>
          </w:tcPr>
          <w:p w14:paraId="10885FA8" w14:textId="77777777" w:rsidR="00E068FA" w:rsidRPr="00290C81" w:rsidRDefault="00E068FA" w:rsidP="00A31058">
            <w:pPr>
              <w:rPr>
                <w:rFonts w:cstheme="minorHAnsi"/>
                <w:lang w:val="en-US"/>
              </w:rPr>
            </w:pPr>
            <w:r w:rsidRPr="00290C81">
              <w:rPr>
                <w:rFonts w:cstheme="minorHAnsi"/>
                <w:lang w:val="en-US" w:eastAsia="de-CH"/>
              </w:rPr>
              <w:t>Proof of compensation</w:t>
            </w:r>
          </w:p>
        </w:tc>
        <w:tc>
          <w:tcPr>
            <w:tcW w:w="3115" w:type="dxa"/>
          </w:tcPr>
          <w:p w14:paraId="5ACA7C75" w14:textId="77777777" w:rsidR="00E068FA" w:rsidRPr="00290C81" w:rsidRDefault="00E068FA" w:rsidP="00A31058">
            <w:pPr>
              <w:rPr>
                <w:rFonts w:cstheme="minorHAnsi"/>
                <w:lang w:val="en-US"/>
              </w:rPr>
            </w:pPr>
            <w:r w:rsidRPr="00290C81">
              <w:rPr>
                <w:rFonts w:cstheme="minorHAnsi"/>
                <w:lang w:val="en-US"/>
              </w:rPr>
              <w:t>annually</w:t>
            </w:r>
          </w:p>
        </w:tc>
        <w:tc>
          <w:tcPr>
            <w:tcW w:w="3115" w:type="dxa"/>
          </w:tcPr>
          <w:p w14:paraId="251578D6" w14:textId="534EF14C" w:rsidR="00E068FA" w:rsidRPr="00290C81" w:rsidRDefault="00787031" w:rsidP="00A31058">
            <w:pPr>
              <w:rPr>
                <w:rFonts w:cstheme="minorHAnsi"/>
                <w:lang w:val="en-US"/>
              </w:rPr>
            </w:pPr>
            <w:r w:rsidRPr="00290C81">
              <w:rPr>
                <w:rFonts w:cstheme="minorHAnsi"/>
                <w:color w:val="FF0000"/>
                <w:lang w:val="en-US"/>
              </w:rPr>
              <w:t>emission portfolio</w:t>
            </w:r>
          </w:p>
        </w:tc>
      </w:tr>
    </w:tbl>
    <w:p w14:paraId="509658AD" w14:textId="77777777" w:rsidR="00C93191" w:rsidRPr="00290C81" w:rsidRDefault="00C93191" w:rsidP="00C93191">
      <w:pPr>
        <w:spacing w:after="0" w:line="240" w:lineRule="auto"/>
        <w:rPr>
          <w:rFonts w:cstheme="minorHAnsi"/>
          <w:lang w:val="en-US"/>
        </w:rPr>
      </w:pPr>
    </w:p>
    <w:p w14:paraId="3A8119A8" w14:textId="0F48F9AB" w:rsidR="006537C9" w:rsidRPr="00290C81" w:rsidRDefault="00201A76" w:rsidP="00FD02FA">
      <w:pPr>
        <w:pStyle w:val="berschrift3"/>
        <w:numPr>
          <w:ilvl w:val="2"/>
          <w:numId w:val="2"/>
        </w:numPr>
        <w:rPr>
          <w:rFonts w:asciiTheme="minorHAnsi" w:hAnsiTheme="minorHAnsi" w:cstheme="minorHAnsi"/>
          <w:lang w:val="en-US"/>
        </w:rPr>
      </w:pPr>
      <w:bookmarkStart w:id="80" w:name="_Toc156474821"/>
      <w:bookmarkStart w:id="81" w:name="_Toc172104172"/>
      <w:r w:rsidRPr="00290C81">
        <w:rPr>
          <w:rFonts w:asciiTheme="minorHAnsi" w:hAnsiTheme="minorHAnsi" w:cstheme="minorHAnsi"/>
          <w:lang w:val="en-US"/>
        </w:rPr>
        <w:lastRenderedPageBreak/>
        <w:t xml:space="preserve">Methane </w:t>
      </w:r>
      <w:r w:rsidR="005D6872" w:rsidRPr="00290C81">
        <w:rPr>
          <w:rFonts w:asciiTheme="minorHAnsi" w:hAnsiTheme="minorHAnsi" w:cstheme="minorHAnsi"/>
          <w:lang w:val="en-US"/>
        </w:rPr>
        <w:t>e</w:t>
      </w:r>
      <w:r w:rsidRPr="00290C81">
        <w:rPr>
          <w:rFonts w:asciiTheme="minorHAnsi" w:hAnsiTheme="minorHAnsi" w:cstheme="minorHAnsi"/>
          <w:lang w:val="en-US"/>
        </w:rPr>
        <w:t>missions</w:t>
      </w:r>
      <w:bookmarkEnd w:id="80"/>
      <w:bookmarkEnd w:id="81"/>
    </w:p>
    <w:p w14:paraId="402810FA" w14:textId="302B5647" w:rsidR="006537C9" w:rsidRPr="00290C81" w:rsidRDefault="006537C9" w:rsidP="00FD02FA">
      <w:pPr>
        <w:pStyle w:val="berschrift4"/>
        <w:numPr>
          <w:ilvl w:val="3"/>
          <w:numId w:val="2"/>
        </w:numPr>
        <w:rPr>
          <w:rFonts w:asciiTheme="minorHAnsi" w:hAnsiTheme="minorHAnsi" w:cstheme="minorHAnsi"/>
          <w:lang w:val="en-US"/>
        </w:rPr>
      </w:pPr>
      <w:bookmarkStart w:id="82" w:name="_Ref156568098"/>
      <w:bookmarkStart w:id="83" w:name="_Hlk169703635"/>
      <w:r w:rsidRPr="00290C81">
        <w:rPr>
          <w:rFonts w:asciiTheme="minorHAnsi" w:hAnsiTheme="minorHAnsi" w:cstheme="minorHAnsi"/>
          <w:lang w:val="en-US"/>
        </w:rPr>
        <w:t>Storage of biomass</w:t>
      </w:r>
      <w:bookmarkEnd w:id="82"/>
    </w:p>
    <w:p w14:paraId="50FF9716" w14:textId="566D8A1D" w:rsidR="006537C9" w:rsidRPr="00290C81" w:rsidRDefault="00EA6ED9" w:rsidP="006537C9">
      <w:pPr>
        <w:rPr>
          <w:rFonts w:cstheme="minorHAnsi"/>
          <w:i/>
          <w:iCs/>
          <w:color w:val="FF0000"/>
          <w:lang w:val="en-US"/>
        </w:rPr>
      </w:pPr>
      <w:r w:rsidRPr="00290C81">
        <w:rPr>
          <w:rFonts w:cstheme="minorHAnsi"/>
          <w:lang w:val="en-US"/>
        </w:rPr>
        <w:t>When biomass is store</w:t>
      </w:r>
      <w:r w:rsidR="00CD6F29" w:rsidRPr="00290C81">
        <w:rPr>
          <w:rFonts w:cstheme="minorHAnsi"/>
          <w:lang w:val="en-US"/>
        </w:rPr>
        <w:t>d,</w:t>
      </w:r>
      <w:r w:rsidRPr="00290C81">
        <w:rPr>
          <w:rFonts w:cstheme="minorHAnsi"/>
          <w:lang w:val="en-US"/>
        </w:rPr>
        <w:t xml:space="preserve"> methane emissions can </w:t>
      </w:r>
      <w:r w:rsidR="00CD6F29" w:rsidRPr="00290C81">
        <w:rPr>
          <w:rFonts w:cstheme="minorHAnsi"/>
          <w:lang w:val="en-US"/>
        </w:rPr>
        <w:t>be produced,</w:t>
      </w:r>
      <w:r w:rsidRPr="00290C81">
        <w:rPr>
          <w:rFonts w:cstheme="minorHAnsi"/>
          <w:lang w:val="en-US"/>
        </w:rPr>
        <w:t xml:space="preserve"> which need to be included in the </w:t>
      </w:r>
      <w:proofErr w:type="spellStart"/>
      <w:r w:rsidRPr="00290C81">
        <w:rPr>
          <w:rFonts w:cstheme="minorHAnsi"/>
          <w:lang w:val="en-US"/>
        </w:rPr>
        <w:t>C-</w:t>
      </w:r>
      <w:r w:rsidR="005D6872"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5D6872" w:rsidRPr="00290C81">
        <w:rPr>
          <w:rFonts w:cstheme="minorHAnsi"/>
          <w:lang w:val="en-US"/>
        </w:rPr>
        <w:t>p</w:t>
      </w:r>
      <w:r w:rsidRPr="00290C81">
        <w:rPr>
          <w:rFonts w:cstheme="minorHAnsi"/>
          <w:lang w:val="en-US"/>
        </w:rPr>
        <w:t xml:space="preserve">otential calculation. This is why </w:t>
      </w:r>
      <w:r w:rsidR="006537C9" w:rsidRPr="00290C81">
        <w:rPr>
          <w:rFonts w:cstheme="minorHAnsi"/>
          <w:lang w:val="en-US"/>
        </w:rPr>
        <w:t>the storage period</w:t>
      </w:r>
      <w:r w:rsidR="00CD6F29" w:rsidRPr="00290C81">
        <w:rPr>
          <w:rFonts w:cstheme="minorHAnsi"/>
          <w:lang w:val="en-US"/>
        </w:rPr>
        <w:t xml:space="preserve"> needs to be monitored. N</w:t>
      </w:r>
      <w:r w:rsidR="006537C9" w:rsidRPr="00290C81">
        <w:rPr>
          <w:rFonts w:cstheme="minorHAnsi"/>
          <w:lang w:val="en-US"/>
        </w:rPr>
        <w:t xml:space="preserve">ot only </w:t>
      </w:r>
      <w:proofErr w:type="gramStart"/>
      <w:r w:rsidR="006537C9" w:rsidRPr="00290C81">
        <w:rPr>
          <w:rFonts w:cstheme="minorHAnsi"/>
          <w:lang w:val="en-US"/>
        </w:rPr>
        <w:t>the storage on the premises of the pyrolysis plant is</w:t>
      </w:r>
      <w:proofErr w:type="gramEnd"/>
      <w:r w:rsidR="006537C9" w:rsidRPr="00290C81">
        <w:rPr>
          <w:rFonts w:cstheme="minorHAnsi"/>
          <w:lang w:val="en-US"/>
        </w:rPr>
        <w:t xml:space="preserve"> considered, but the entire storage period of the biomass, be it at the harvest site or the site of any biomass processor or trader.</w:t>
      </w:r>
      <w:r w:rsidR="003636F2" w:rsidRPr="00290C81">
        <w:rPr>
          <w:rFonts w:cstheme="minorHAnsi"/>
          <w:i/>
          <w:iCs/>
          <w:color w:val="FF0000"/>
          <w:lang w:val="en-US"/>
        </w:rPr>
        <w:t xml:space="preserve"> (Caution: For biomass type (7) and (8) </w:t>
      </w:r>
      <w:r w:rsidR="00542B87" w:rsidRPr="00290C81">
        <w:rPr>
          <w:rFonts w:cstheme="minorHAnsi"/>
          <w:i/>
          <w:iCs/>
          <w:color w:val="FF0000"/>
          <w:lang w:val="en-US"/>
        </w:rPr>
        <w:t>project proponent</w:t>
      </w:r>
      <w:r w:rsidR="003636F2" w:rsidRPr="00290C81">
        <w:rPr>
          <w:rFonts w:cstheme="minorHAnsi"/>
          <w:i/>
          <w:iCs/>
          <w:color w:val="FF0000"/>
          <w:lang w:val="en-US"/>
        </w:rPr>
        <w:t xml:space="preserve"> need</w:t>
      </w:r>
      <w:r w:rsidR="00542B87" w:rsidRPr="00290C81">
        <w:rPr>
          <w:rFonts w:cstheme="minorHAnsi"/>
          <w:i/>
          <w:iCs/>
          <w:color w:val="FF0000"/>
          <w:lang w:val="en-US"/>
        </w:rPr>
        <w:t>s</w:t>
      </w:r>
      <w:r w:rsidR="003636F2" w:rsidRPr="00290C81">
        <w:rPr>
          <w:rFonts w:cstheme="minorHAnsi"/>
          <w:i/>
          <w:iCs/>
          <w:color w:val="FF0000"/>
          <w:lang w:val="en-US"/>
        </w:rPr>
        <w:t xml:space="preserve"> to adopt this monitoring and storage plan and get it confirmed by </w:t>
      </w:r>
      <w:r w:rsidR="00011554" w:rsidRPr="00290C81">
        <w:rPr>
          <w:rFonts w:cstheme="minorHAnsi"/>
          <w:i/>
          <w:iCs/>
          <w:color w:val="FF0000"/>
          <w:lang w:val="en-US"/>
        </w:rPr>
        <w:t>Carbon Standards</w:t>
      </w:r>
      <w:r w:rsidR="003636F2"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E068FA" w:rsidRPr="00290C81" w14:paraId="77A36476" w14:textId="77777777" w:rsidTr="00A31058">
        <w:tc>
          <w:tcPr>
            <w:tcW w:w="3115" w:type="dxa"/>
          </w:tcPr>
          <w:p w14:paraId="2E10FFB5"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5D2E9433"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5EF85360" w14:textId="77777777" w:rsidR="00E068FA" w:rsidRPr="00290C81" w:rsidRDefault="00E068FA" w:rsidP="00A31058">
            <w:pPr>
              <w:rPr>
                <w:rFonts w:cstheme="minorHAnsi"/>
                <w:lang w:val="en-US"/>
              </w:rPr>
            </w:pPr>
            <w:r w:rsidRPr="00290C81">
              <w:rPr>
                <w:rFonts w:cstheme="minorHAnsi"/>
                <w:b/>
                <w:bCs/>
                <w:lang w:val="en-US"/>
              </w:rPr>
              <w:t>Source of data</w:t>
            </w:r>
          </w:p>
        </w:tc>
      </w:tr>
      <w:tr w:rsidR="000E787C" w:rsidRPr="00290C81" w14:paraId="27631B70" w14:textId="77777777" w:rsidTr="00A31058">
        <w:tc>
          <w:tcPr>
            <w:tcW w:w="3115" w:type="dxa"/>
          </w:tcPr>
          <w:p w14:paraId="2B6BEB20" w14:textId="385BD1BC" w:rsidR="000E787C" w:rsidRPr="00290C81" w:rsidRDefault="000E787C" w:rsidP="000E787C">
            <w:pPr>
              <w:rPr>
                <w:rFonts w:cstheme="minorHAnsi"/>
                <w:b/>
                <w:bCs/>
                <w:lang w:val="en-US"/>
              </w:rPr>
            </w:pPr>
            <m:oMathPara>
              <m:oMathParaPr>
                <m:jc m:val="left"/>
              </m:oMathParaPr>
              <m:oMath>
                <m:r>
                  <w:rPr>
                    <w:rFonts w:ascii="Cambria Math" w:hAnsi="Cambria Math" w:cstheme="minorHAnsi"/>
                    <w:lang w:val="en-US"/>
                  </w:rPr>
                  <m:t>#months of storage</m:t>
                </m:r>
              </m:oMath>
            </m:oMathPara>
          </w:p>
        </w:tc>
        <w:tc>
          <w:tcPr>
            <w:tcW w:w="3115" w:type="dxa"/>
          </w:tcPr>
          <w:p w14:paraId="6627E8F7" w14:textId="1977D0D2" w:rsidR="000E787C" w:rsidRPr="00290C81" w:rsidRDefault="000E787C" w:rsidP="000E787C">
            <w:pPr>
              <w:rPr>
                <w:rFonts w:cstheme="minorHAnsi"/>
                <w:b/>
                <w:bCs/>
                <w:lang w:val="en-US"/>
              </w:rPr>
            </w:pPr>
            <w:r w:rsidRPr="00290C81">
              <w:rPr>
                <w:rFonts w:cstheme="minorHAnsi"/>
                <w:lang w:val="en-US"/>
              </w:rPr>
              <w:t>continuous</w:t>
            </w:r>
          </w:p>
        </w:tc>
        <w:tc>
          <w:tcPr>
            <w:tcW w:w="3115" w:type="dxa"/>
          </w:tcPr>
          <w:p w14:paraId="24212A5E" w14:textId="72748094"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467FC1CA" w14:textId="77777777" w:rsidTr="00A31058">
        <w:tc>
          <w:tcPr>
            <w:tcW w:w="3115" w:type="dxa"/>
          </w:tcPr>
          <w:p w14:paraId="5251F3DC" w14:textId="43585ABE" w:rsidR="000E787C" w:rsidRPr="00290C81" w:rsidRDefault="000E787C" w:rsidP="000E787C">
            <w:pPr>
              <w:rPr>
                <w:rFonts w:cstheme="minorHAnsi"/>
                <w:b/>
                <w:bCs/>
                <w:lang w:val="en-US"/>
              </w:rPr>
            </w:pPr>
            <w:r w:rsidRPr="00290C81">
              <w:rPr>
                <w:rFonts w:cstheme="minorHAnsi"/>
                <w:color w:val="000000" w:themeColor="text1"/>
                <w:lang w:val="en-US"/>
              </w:rPr>
              <w:t xml:space="preserve">A) Is storage duration less than a month? </w:t>
            </w:r>
          </w:p>
        </w:tc>
        <w:tc>
          <w:tcPr>
            <w:tcW w:w="3115" w:type="dxa"/>
          </w:tcPr>
          <w:p w14:paraId="2D051577" w14:textId="77777777" w:rsidR="000E787C" w:rsidRPr="00290C81" w:rsidRDefault="000E787C" w:rsidP="000E787C">
            <w:pPr>
              <w:rPr>
                <w:rFonts w:cstheme="minorHAnsi"/>
                <w:lang w:val="en-US"/>
              </w:rPr>
            </w:pPr>
            <w:r w:rsidRPr="00290C81">
              <w:rPr>
                <w:rFonts w:cstheme="minorHAnsi"/>
                <w:lang w:val="en-US"/>
              </w:rPr>
              <w:t>continuous</w:t>
            </w:r>
          </w:p>
        </w:tc>
        <w:tc>
          <w:tcPr>
            <w:tcW w:w="3115" w:type="dxa"/>
          </w:tcPr>
          <w:p w14:paraId="37154834" w14:textId="108B8A3D"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53CDA9C9" w14:textId="77777777" w:rsidTr="00A31058">
        <w:tc>
          <w:tcPr>
            <w:tcW w:w="3115" w:type="dxa"/>
          </w:tcPr>
          <w:p w14:paraId="0CAEF6AA" w14:textId="14CB5371" w:rsidR="000E787C" w:rsidRPr="00290C81" w:rsidRDefault="000E787C" w:rsidP="000E787C">
            <w:pPr>
              <w:rPr>
                <w:rFonts w:cstheme="minorHAnsi"/>
                <w:b/>
                <w:bCs/>
                <w:lang w:val="en-US"/>
              </w:rPr>
            </w:pPr>
            <w:r w:rsidRPr="00290C81">
              <w:rPr>
                <w:rFonts w:cstheme="minorHAnsi"/>
                <w:color w:val="000000" w:themeColor="text1"/>
                <w:lang w:val="en-US"/>
              </w:rPr>
              <w:t>B) Is biomass stored well ventilated?</w:t>
            </w:r>
          </w:p>
        </w:tc>
        <w:tc>
          <w:tcPr>
            <w:tcW w:w="3115" w:type="dxa"/>
          </w:tcPr>
          <w:p w14:paraId="2F3995A6" w14:textId="574CC8ED" w:rsidR="000E787C" w:rsidRPr="00290C81" w:rsidRDefault="006A29D9" w:rsidP="000E787C">
            <w:pPr>
              <w:rPr>
                <w:rFonts w:cstheme="minorHAnsi"/>
                <w:color w:val="000000" w:themeColor="text1"/>
                <w:lang w:val="en-US"/>
              </w:rPr>
            </w:pPr>
            <w:r w:rsidRPr="00290C81">
              <w:rPr>
                <w:rFonts w:cstheme="minorHAnsi"/>
                <w:color w:val="000000" w:themeColor="text1"/>
                <w:lang w:val="en-US"/>
              </w:rPr>
              <w:t>Whenever the</w:t>
            </w:r>
            <w:r w:rsidR="00696C57" w:rsidRPr="00290C81">
              <w:rPr>
                <w:rFonts w:cstheme="minorHAnsi"/>
                <w:color w:val="000000" w:themeColor="text1"/>
                <w:lang w:val="en-US"/>
              </w:rPr>
              <w:t xml:space="preserve"> answer to A) is no</w:t>
            </w:r>
          </w:p>
        </w:tc>
        <w:tc>
          <w:tcPr>
            <w:tcW w:w="3115" w:type="dxa"/>
          </w:tcPr>
          <w:p w14:paraId="4F2EDC7E" w14:textId="2A865BD5"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772301A3" w14:textId="77777777" w:rsidTr="00A31058">
        <w:tc>
          <w:tcPr>
            <w:tcW w:w="3115" w:type="dxa"/>
          </w:tcPr>
          <w:p w14:paraId="14290EFA" w14:textId="32736BF6" w:rsidR="000E787C" w:rsidRPr="00290C81" w:rsidRDefault="000E787C" w:rsidP="000E787C">
            <w:pPr>
              <w:rPr>
                <w:rFonts w:cstheme="minorHAnsi"/>
                <w:b/>
                <w:bCs/>
                <w:lang w:val="en-US"/>
              </w:rPr>
            </w:pPr>
            <w:r w:rsidRPr="00290C81">
              <w:rPr>
                <w:rFonts w:cstheme="minorHAnsi"/>
                <w:color w:val="000000" w:themeColor="text1"/>
                <w:lang w:val="en-US"/>
              </w:rPr>
              <w:t>C) Is moisture content below 20%?</w:t>
            </w:r>
          </w:p>
        </w:tc>
        <w:tc>
          <w:tcPr>
            <w:tcW w:w="3115" w:type="dxa"/>
          </w:tcPr>
          <w:p w14:paraId="06303F8D" w14:textId="110193BD" w:rsidR="000E787C" w:rsidRPr="00290C81" w:rsidRDefault="006A29D9" w:rsidP="000E787C">
            <w:pPr>
              <w:rPr>
                <w:rFonts w:cstheme="minorHAnsi"/>
                <w:color w:val="000000" w:themeColor="text1"/>
                <w:lang w:val="en-US"/>
              </w:rPr>
            </w:pPr>
            <w:r w:rsidRPr="00290C81">
              <w:rPr>
                <w:rFonts w:cstheme="minorHAnsi"/>
                <w:color w:val="000000" w:themeColor="text1"/>
                <w:lang w:val="en-US"/>
              </w:rPr>
              <w:t xml:space="preserve">Whenever the </w:t>
            </w:r>
            <w:r w:rsidR="00696C57" w:rsidRPr="00290C81">
              <w:rPr>
                <w:rFonts w:cstheme="minorHAnsi"/>
                <w:color w:val="000000" w:themeColor="text1"/>
                <w:lang w:val="en-US"/>
              </w:rPr>
              <w:t>answer to A) and B) is no</w:t>
            </w:r>
          </w:p>
        </w:tc>
        <w:tc>
          <w:tcPr>
            <w:tcW w:w="3115" w:type="dxa"/>
          </w:tcPr>
          <w:p w14:paraId="0402B694" w14:textId="194EB980"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E068FA" w:rsidRPr="00DB599B" w14:paraId="000061E9" w14:textId="77777777" w:rsidTr="00A31058">
        <w:tc>
          <w:tcPr>
            <w:tcW w:w="3115" w:type="dxa"/>
          </w:tcPr>
          <w:p w14:paraId="1502BB0F" w14:textId="77777777" w:rsidR="00E068FA" w:rsidRPr="00290C81" w:rsidRDefault="00E068FA" w:rsidP="00E068FA">
            <w:pPr>
              <w:autoSpaceDE w:val="0"/>
              <w:autoSpaceDN w:val="0"/>
              <w:adjustRightInd w:val="0"/>
              <w:rPr>
                <w:rFonts w:cstheme="minorHAnsi"/>
                <w:color w:val="000000" w:themeColor="text1"/>
                <w:lang w:val="en-US"/>
              </w:rPr>
            </w:pPr>
            <w:r w:rsidRPr="00290C81">
              <w:rPr>
                <w:rFonts w:cstheme="minorHAnsi"/>
                <w:lang w:val="en-US"/>
              </w:rPr>
              <w:t>core temperature of the biomass for all sites where biomass is stored for more than one month</w:t>
            </w:r>
          </w:p>
        </w:tc>
        <w:tc>
          <w:tcPr>
            <w:tcW w:w="3115" w:type="dxa"/>
          </w:tcPr>
          <w:p w14:paraId="24CEF735" w14:textId="0FBD8673" w:rsidR="00E068FA" w:rsidRPr="00290C81" w:rsidRDefault="005D6872" w:rsidP="00E068FA">
            <w:pPr>
              <w:rPr>
                <w:rFonts w:cstheme="minorHAnsi"/>
                <w:lang w:val="en-US"/>
              </w:rPr>
            </w:pPr>
            <w:r w:rsidRPr="00290C81">
              <w:rPr>
                <w:rFonts w:cstheme="minorHAnsi"/>
                <w:lang w:val="en-US"/>
              </w:rPr>
              <w:t>a</w:t>
            </w:r>
            <w:r w:rsidR="00E068FA" w:rsidRPr="00290C81">
              <w:rPr>
                <w:rFonts w:cstheme="minorHAnsi"/>
                <w:lang w:val="en-US"/>
              </w:rPr>
              <w:t>nnually</w:t>
            </w:r>
          </w:p>
        </w:tc>
        <w:tc>
          <w:tcPr>
            <w:tcW w:w="3115" w:type="dxa"/>
          </w:tcPr>
          <w:p w14:paraId="32EE6E0B" w14:textId="74DBB288" w:rsidR="00E068FA" w:rsidRPr="00290C81" w:rsidRDefault="005D6872" w:rsidP="00E068FA">
            <w:pPr>
              <w:rPr>
                <w:rFonts w:cstheme="minorHAnsi"/>
                <w:lang w:val="en-US"/>
              </w:rPr>
            </w:pPr>
            <w:r w:rsidRPr="00290C81">
              <w:rPr>
                <w:rFonts w:cstheme="minorHAnsi"/>
                <w:color w:val="FF0000"/>
                <w:lang w:val="en-US"/>
              </w:rPr>
              <w:t>m</w:t>
            </w:r>
            <w:r w:rsidR="00E068FA" w:rsidRPr="00290C81">
              <w:rPr>
                <w:rFonts w:cstheme="minorHAnsi"/>
                <w:color w:val="FF0000"/>
                <w:lang w:val="en-US"/>
              </w:rPr>
              <w:t xml:space="preserve">easurement during on-site </w:t>
            </w:r>
            <w:r w:rsidR="00CD6F29" w:rsidRPr="00290C81">
              <w:rPr>
                <w:rFonts w:cstheme="minorHAnsi"/>
                <w:color w:val="FF0000"/>
                <w:lang w:val="en-US"/>
              </w:rPr>
              <w:t>inspecti</w:t>
            </w:r>
            <w:r w:rsidR="00A8774E" w:rsidRPr="00290C81">
              <w:rPr>
                <w:rFonts w:cstheme="minorHAnsi"/>
                <w:color w:val="FF0000"/>
                <w:lang w:val="en-US"/>
              </w:rPr>
              <w:t>on</w:t>
            </w:r>
          </w:p>
        </w:tc>
      </w:tr>
    </w:tbl>
    <w:p w14:paraId="68A7196E" w14:textId="77777777" w:rsidR="006537C9" w:rsidRPr="00290C81" w:rsidRDefault="006537C9" w:rsidP="006537C9">
      <w:pPr>
        <w:rPr>
          <w:rFonts w:cstheme="minorHAnsi"/>
          <w:color w:val="BF8F00" w:themeColor="accent4" w:themeShade="BF"/>
          <w:lang w:val="en-US"/>
        </w:rPr>
      </w:pPr>
    </w:p>
    <w:p w14:paraId="3865FC80" w14:textId="5DAFD001" w:rsidR="00696C57" w:rsidRPr="00F04A4E" w:rsidRDefault="00696C57" w:rsidP="006537C9">
      <w:pPr>
        <w:rPr>
          <w:rFonts w:cstheme="minorHAnsi"/>
          <w:lang w:val="en-US"/>
        </w:rPr>
      </w:pPr>
      <w:r w:rsidRPr="00F04A4E">
        <w:rPr>
          <w:rFonts w:cstheme="minorHAnsi"/>
          <w:lang w:val="en-US"/>
        </w:rPr>
        <w:t>Impact of the monitored parameters:</w:t>
      </w:r>
    </w:p>
    <w:p w14:paraId="3BEC63A8" w14:textId="2B5CF38F" w:rsidR="009B4126" w:rsidRPr="00290C81" w:rsidRDefault="009B4126" w:rsidP="009B4126">
      <w:pPr>
        <w:rPr>
          <w:rFonts w:cstheme="minorHAnsi"/>
          <w:lang w:val="en-US"/>
        </w:rPr>
      </w:pPr>
      <w:r w:rsidRPr="00290C81">
        <w:rPr>
          <w:rFonts w:cstheme="minorHAnsi"/>
          <w:lang w:val="en-US"/>
        </w:rPr>
        <w:t xml:space="preserve">If at least one Point A) to C) is answered with yes: </w:t>
      </w:r>
      <w:r w:rsidR="005D6872" w:rsidRPr="00290C81">
        <w:rPr>
          <w:rFonts w:cstheme="minorHAnsi"/>
          <w:lang w:val="en-US"/>
        </w:rPr>
        <w:t>m</w:t>
      </w:r>
      <w:r w:rsidRPr="00290C81">
        <w:rPr>
          <w:rFonts w:cstheme="minorHAnsi"/>
          <w:lang w:val="en-US"/>
        </w:rPr>
        <w:t xml:space="preserve">ethane emissions are negligible. </w:t>
      </w:r>
    </w:p>
    <w:p w14:paraId="76B7EF8E" w14:textId="0293CF33" w:rsidR="009B4126" w:rsidRPr="00290C81" w:rsidRDefault="009B4126" w:rsidP="009B4126">
      <w:pPr>
        <w:jc w:val="both"/>
        <w:rPr>
          <w:rFonts w:cstheme="minorHAnsi"/>
          <w:lang w:val="en-US"/>
        </w:rPr>
      </w:pPr>
      <w:r w:rsidRPr="00290C81">
        <w:rPr>
          <w:rFonts w:cstheme="minorHAnsi"/>
          <w:lang w:val="en-US"/>
        </w:rPr>
        <w:t>If all points A) to C) are answered with no or temperatures of more than 5°C above ambient temperature is measured during on-site inspection</w:t>
      </w:r>
      <w:r w:rsidR="00F15797" w:rsidRPr="00290C81">
        <w:rPr>
          <w:rFonts w:cstheme="minorHAnsi"/>
          <w:lang w:val="en-US"/>
        </w:rPr>
        <w:t>:</w:t>
      </w:r>
      <w:r w:rsidRPr="00290C81">
        <w:rPr>
          <w:rFonts w:cstheme="minorHAnsi"/>
          <w:lang w:val="en-US"/>
        </w:rPr>
        <w:t xml:space="preserve"> methane emissions are included in the </w:t>
      </w:r>
      <w:proofErr w:type="spellStart"/>
      <w:r w:rsidRPr="00290C81">
        <w:rPr>
          <w:rFonts w:cstheme="minorHAnsi"/>
          <w:lang w:val="en-US"/>
        </w:rPr>
        <w:t>C-</w:t>
      </w:r>
      <w:r w:rsidR="005D6872"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5D6872" w:rsidRPr="00290C81">
        <w:rPr>
          <w:rFonts w:cstheme="minorHAnsi"/>
          <w:lang w:val="en-US"/>
        </w:rPr>
        <w:t>p</w:t>
      </w:r>
      <w:r w:rsidRPr="00290C81">
        <w:rPr>
          <w:rFonts w:cstheme="minorHAnsi"/>
          <w:lang w:val="en-US"/>
        </w:rPr>
        <w:t>otential calculation.</w:t>
      </w:r>
    </w:p>
    <w:bookmarkEnd w:id="83"/>
    <w:p w14:paraId="763728E2" w14:textId="68A1748D" w:rsidR="00F976D7" w:rsidRPr="00290C81" w:rsidRDefault="006537C9"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Pyrolysis </w:t>
      </w:r>
    </w:p>
    <w:p w14:paraId="1023F109" w14:textId="67147418"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During pyrolysis, the pyrolysis gases are usually oxidized in a suitably designed combustion chamber. Usually, the gaseous combustion products pass a filtration step and are then emitted mostly as CO</w:t>
      </w:r>
      <w:r w:rsidRPr="00290C81">
        <w:rPr>
          <w:rFonts w:cstheme="minorHAnsi"/>
          <w:sz w:val="13"/>
          <w:szCs w:val="13"/>
          <w:lang w:val="en-US"/>
        </w:rPr>
        <w:t>2</w:t>
      </w:r>
      <w:r w:rsidRPr="00290C81">
        <w:rPr>
          <w:rFonts w:cstheme="minorHAnsi"/>
          <w:lang w:val="en-US"/>
        </w:rPr>
        <w:t>. If the pyrolysis process is well-adjusted and the combustion chamber correctly designed, non-CO</w:t>
      </w:r>
      <w:r w:rsidRPr="00290C81">
        <w:rPr>
          <w:rFonts w:cstheme="minorHAnsi"/>
          <w:sz w:val="13"/>
          <w:szCs w:val="13"/>
          <w:lang w:val="en-US"/>
        </w:rPr>
        <w:t xml:space="preserve">2 </w:t>
      </w:r>
      <w:r w:rsidRPr="00290C81">
        <w:rPr>
          <w:rFonts w:cstheme="minorHAnsi"/>
          <w:lang w:val="en-US"/>
        </w:rPr>
        <w:t>GHGs and other pollutants can be kept at very low levels in the exhaust. However, CH</w:t>
      </w:r>
      <w:r w:rsidRPr="00290C81">
        <w:rPr>
          <w:rFonts w:cstheme="minorHAnsi"/>
          <w:sz w:val="13"/>
          <w:szCs w:val="13"/>
          <w:lang w:val="en-US"/>
        </w:rPr>
        <w:t>4</w:t>
      </w:r>
      <w:r w:rsidRPr="00290C81">
        <w:rPr>
          <w:rFonts w:cstheme="minorHAnsi"/>
          <w:lang w:val="en-US"/>
        </w:rPr>
        <w:t xml:space="preserve">, NOx, CO, and particulate matter (PM) are, as in all combustion processes, never completely absent and must be controlled. Concerning the net climate impact, methane emission is particularly important to measure. CO, NOx, </w:t>
      </w:r>
      <w:proofErr w:type="spellStart"/>
      <w:r w:rsidRPr="00290C81">
        <w:rPr>
          <w:rFonts w:cstheme="minorHAnsi"/>
          <w:lang w:val="en-US"/>
        </w:rPr>
        <w:t>SOx</w:t>
      </w:r>
      <w:proofErr w:type="spellEnd"/>
      <w:r w:rsidRPr="00290C81">
        <w:rPr>
          <w:rFonts w:cstheme="minorHAnsi"/>
          <w:lang w:val="en-US"/>
        </w:rPr>
        <w:t>, and PM are also harmful to the environment, but according to the IPCC, they do not have a clear greenhouse gas effect (IPCC, 2013) and are therefore not accounted for the emission portfolio, while CH</w:t>
      </w:r>
      <w:r w:rsidRPr="00290C81">
        <w:rPr>
          <w:rFonts w:cstheme="minorHAnsi"/>
          <w:sz w:val="13"/>
          <w:szCs w:val="13"/>
          <w:lang w:val="en-US"/>
        </w:rPr>
        <w:t xml:space="preserve">4 </w:t>
      </w:r>
      <w:r w:rsidRPr="00290C81">
        <w:rPr>
          <w:rFonts w:cstheme="minorHAnsi"/>
          <w:lang w:val="en-US"/>
        </w:rPr>
        <w:t>is included.</w:t>
      </w:r>
    </w:p>
    <w:p w14:paraId="5291D558" w14:textId="61149219"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Measuring methane emissions below 5 ppm is technically complex. Continuous measurement</w:t>
      </w:r>
      <w:r w:rsidR="00D825EE" w:rsidRPr="00290C81">
        <w:rPr>
          <w:rFonts w:cstheme="minorHAnsi"/>
          <w:lang w:val="en-US"/>
        </w:rPr>
        <w:t xml:space="preserve"> </w:t>
      </w:r>
      <w:r w:rsidRPr="00290C81">
        <w:rPr>
          <w:rFonts w:cstheme="minorHAnsi"/>
          <w:lang w:val="en-US"/>
        </w:rPr>
        <w:t>over an entire production year is not possible with currently available technology. Therefore,</w:t>
      </w:r>
      <w:r w:rsidR="00D825EE" w:rsidRPr="00290C81">
        <w:rPr>
          <w:rFonts w:cstheme="minorHAnsi"/>
          <w:lang w:val="en-US"/>
        </w:rPr>
        <w:t xml:space="preserve"> </w:t>
      </w:r>
      <w:r w:rsidRPr="00290C81">
        <w:rPr>
          <w:rFonts w:cstheme="minorHAnsi"/>
          <w:lang w:val="en-US"/>
        </w:rPr>
        <w:t>either at least two CH</w:t>
      </w:r>
      <w:r w:rsidRPr="00290C81">
        <w:rPr>
          <w:rFonts w:cstheme="minorHAnsi"/>
          <w:sz w:val="13"/>
          <w:szCs w:val="13"/>
          <w:lang w:val="en-US"/>
        </w:rPr>
        <w:t>4</w:t>
      </w:r>
      <w:r w:rsidRPr="00290C81">
        <w:rPr>
          <w:rFonts w:cstheme="minorHAnsi"/>
          <w:lang w:val="en-US"/>
        </w:rPr>
        <w:t>-emission tests per pyrolysis unit with the same feedstock representing</w:t>
      </w:r>
      <w:r w:rsidR="00D825EE" w:rsidRPr="00290C81">
        <w:rPr>
          <w:rFonts w:cstheme="minorHAnsi"/>
          <w:lang w:val="en-US"/>
        </w:rPr>
        <w:t xml:space="preserve"> </w:t>
      </w:r>
      <w:r w:rsidRPr="00290C81">
        <w:rPr>
          <w:rFonts w:cstheme="minorHAnsi"/>
          <w:lang w:val="en-US"/>
        </w:rPr>
        <w:t xml:space="preserve">the typical operation of the unit are required, or the pyrolysis unit must have a </w:t>
      </w:r>
      <w:r w:rsidR="00E35570" w:rsidRPr="00290C81">
        <w:rPr>
          <w:rFonts w:cstheme="minorHAnsi"/>
          <w:lang w:val="en-US"/>
        </w:rPr>
        <w:t xml:space="preserve">system </w:t>
      </w:r>
      <w:r w:rsidRPr="00290C81">
        <w:rPr>
          <w:rFonts w:cstheme="minorHAnsi"/>
          <w:lang w:val="en-US"/>
        </w:rPr>
        <w:t>certification according to EBC or WBC.</w:t>
      </w:r>
    </w:p>
    <w:p w14:paraId="4B218196" w14:textId="6D35A205" w:rsidR="00D825EE" w:rsidRPr="00290C81" w:rsidRDefault="00D825EE" w:rsidP="00D825EE">
      <w:pPr>
        <w:autoSpaceDE w:val="0"/>
        <w:autoSpaceDN w:val="0"/>
        <w:adjustRightInd w:val="0"/>
        <w:spacing w:after="0" w:line="240" w:lineRule="auto"/>
        <w:rPr>
          <w:rFonts w:cstheme="minorHAnsi"/>
          <w:lang w:val="en-US"/>
        </w:rPr>
      </w:pPr>
      <w:r w:rsidRPr="00290C81">
        <w:rPr>
          <w:rFonts w:cstheme="minorHAnsi"/>
          <w:lang w:val="en-US"/>
        </w:rPr>
        <w:t xml:space="preserve">The average methane emission of a type of </w:t>
      </w:r>
      <w:r w:rsidR="00E35570" w:rsidRPr="00290C81">
        <w:rPr>
          <w:rFonts w:cstheme="minorHAnsi"/>
          <w:lang w:val="en-US"/>
        </w:rPr>
        <w:t xml:space="preserve">system </w:t>
      </w:r>
      <w:r w:rsidRPr="00290C81">
        <w:rPr>
          <w:rFonts w:cstheme="minorHAnsi"/>
          <w:lang w:val="en-US"/>
        </w:rPr>
        <w:t xml:space="preserve">is then set to be the mean value plus one standard deviation. If an emission measurement for methane or </w:t>
      </w:r>
      <w:proofErr w:type="spellStart"/>
      <w:r w:rsidRPr="00290C81">
        <w:rPr>
          <w:rFonts w:cstheme="minorHAnsi"/>
          <w:lang w:val="en-US"/>
        </w:rPr>
        <w:t>C</w:t>
      </w:r>
      <w:r w:rsidRPr="00290C81">
        <w:rPr>
          <w:rFonts w:cstheme="minorHAnsi"/>
          <w:sz w:val="13"/>
          <w:szCs w:val="13"/>
          <w:lang w:val="en-US"/>
        </w:rPr>
        <w:t>x</w:t>
      </w:r>
      <w:r w:rsidRPr="00290C81">
        <w:rPr>
          <w:rFonts w:cstheme="minorHAnsi"/>
          <w:lang w:val="en-US"/>
        </w:rPr>
        <w:t>H</w:t>
      </w:r>
      <w:r w:rsidRPr="00290C81">
        <w:rPr>
          <w:rFonts w:cstheme="minorHAnsi"/>
          <w:sz w:val="13"/>
          <w:szCs w:val="13"/>
          <w:lang w:val="en-US"/>
        </w:rPr>
        <w:t>x</w:t>
      </w:r>
      <w:proofErr w:type="spellEnd"/>
      <w:r w:rsidRPr="00290C81">
        <w:rPr>
          <w:rFonts w:cstheme="minorHAnsi"/>
          <w:sz w:val="13"/>
          <w:szCs w:val="13"/>
          <w:lang w:val="en-US"/>
        </w:rPr>
        <w:t xml:space="preserve"> </w:t>
      </w:r>
      <w:r w:rsidRPr="00290C81">
        <w:rPr>
          <w:rFonts w:cstheme="minorHAnsi"/>
          <w:lang w:val="en-US"/>
        </w:rPr>
        <w:t>is below the measuring accuracy of the instruments, the limit of quantification (LOQ) is used. The assessed methane emissions are thus higher than the calculated average and provide a sufficiently high safety margin to cover any potential emission peaks, e.g., during start-up and shutdown of operation.</w:t>
      </w:r>
    </w:p>
    <w:p w14:paraId="765316C4" w14:textId="77777777" w:rsidR="008C170A" w:rsidRPr="00290C81" w:rsidRDefault="008C170A" w:rsidP="008C170A">
      <w:pPr>
        <w:autoSpaceDE w:val="0"/>
        <w:autoSpaceDN w:val="0"/>
        <w:adjustRightInd w:val="0"/>
        <w:spacing w:after="0" w:line="240" w:lineRule="auto"/>
        <w:rPr>
          <w:rFonts w:cstheme="minorHAnsi"/>
          <w:color w:val="BF8F00" w:themeColor="accent4" w:themeShade="BF"/>
          <w:lang w:val="en-US"/>
        </w:rPr>
      </w:pPr>
    </w:p>
    <w:tbl>
      <w:tblPr>
        <w:tblStyle w:val="Tabellenraster"/>
        <w:tblW w:w="0" w:type="auto"/>
        <w:tblLook w:val="04A0" w:firstRow="1" w:lastRow="0" w:firstColumn="1" w:lastColumn="0" w:noHBand="0" w:noVBand="1"/>
      </w:tblPr>
      <w:tblGrid>
        <w:gridCol w:w="406"/>
        <w:gridCol w:w="8939"/>
      </w:tblGrid>
      <w:tr w:rsidR="00E35570" w:rsidRPr="00DB599B" w14:paraId="2F957C35" w14:textId="77777777" w:rsidTr="00E35570">
        <w:tc>
          <w:tcPr>
            <w:tcW w:w="349" w:type="dxa"/>
            <w:vMerge w:val="restart"/>
          </w:tcPr>
          <w:p w14:paraId="56035EE7" w14:textId="20C6F404" w:rsidR="00E35570" w:rsidRPr="00290C81" w:rsidRDefault="009B6771" w:rsidP="008C170A">
            <w:pPr>
              <w:autoSpaceDE w:val="0"/>
              <w:autoSpaceDN w:val="0"/>
              <w:adjustRightInd w:val="0"/>
              <w:rPr>
                <w:rFonts w:cstheme="minorHAnsi"/>
                <w:color w:val="BF8F00" w:themeColor="accent4" w:themeShade="BF"/>
                <w:lang w:val="en-US"/>
              </w:rPr>
            </w:pPr>
            <w:sdt>
              <w:sdtPr>
                <w:rPr>
                  <w:rFonts w:cstheme="minorHAnsi"/>
                  <w:color w:val="FF0000"/>
                  <w:lang w:val="en-US"/>
                </w:rPr>
                <w:id w:val="1180708273"/>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5A5CA792" w14:textId="7B809856" w:rsidR="00E35570" w:rsidRPr="00290C81" w:rsidRDefault="00E35570" w:rsidP="008C170A">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 xml:space="preserve">Default: Pyrolysis unit used in the </w:t>
            </w:r>
            <w:r w:rsidR="00D34ECD" w:rsidRPr="00290C81">
              <w:rPr>
                <w:rFonts w:cstheme="minorHAnsi"/>
                <w:color w:val="000000" w:themeColor="text1"/>
                <w:lang w:val="en-US"/>
              </w:rPr>
              <w:t>p</w:t>
            </w:r>
            <w:r w:rsidRPr="00290C81">
              <w:rPr>
                <w:rFonts w:cstheme="minorHAnsi"/>
                <w:color w:val="000000" w:themeColor="text1"/>
                <w:lang w:val="en-US"/>
              </w:rPr>
              <w:t>roject has a system certification, see system certification.</w:t>
            </w:r>
          </w:p>
        </w:tc>
      </w:tr>
      <w:tr w:rsidR="00E35570" w:rsidRPr="00290C81" w14:paraId="56F85D6B" w14:textId="77777777" w:rsidTr="00E35570">
        <w:tc>
          <w:tcPr>
            <w:tcW w:w="349" w:type="dxa"/>
            <w:vMerge/>
          </w:tcPr>
          <w:p w14:paraId="14CAD3E0" w14:textId="77777777" w:rsidR="00E35570" w:rsidRPr="00290C81" w:rsidRDefault="00E35570" w:rsidP="008C170A">
            <w:pPr>
              <w:autoSpaceDE w:val="0"/>
              <w:autoSpaceDN w:val="0"/>
              <w:adjustRightInd w:val="0"/>
              <w:rPr>
                <w:rFonts w:cstheme="minorHAnsi"/>
                <w:color w:val="BF8F00" w:themeColor="accent4" w:themeShade="BF"/>
                <w:lang w:val="en-US"/>
              </w:rPr>
            </w:pPr>
          </w:p>
        </w:tc>
        <w:tc>
          <w:tcPr>
            <w:tcW w:w="8996" w:type="dxa"/>
          </w:tcPr>
          <w:p w14:paraId="442EEAF4" w14:textId="0EA5BEB6" w:rsidR="00E35570" w:rsidRPr="00290C81" w:rsidRDefault="002A65C5" w:rsidP="007F1F29">
            <w:pPr>
              <w:rPr>
                <w:rFonts w:cstheme="minorHAnsi"/>
                <w:color w:val="BF8F00" w:themeColor="accent4" w:themeShade="BF"/>
                <w:lang w:val="en-US"/>
              </w:rPr>
            </w:pPr>
            <w:r w:rsidRPr="00290C81">
              <w:rPr>
                <w:rFonts w:cstheme="minorHAnsi"/>
                <w:color w:val="FF0000"/>
                <w:lang w:val="en-US"/>
              </w:rPr>
              <w:t>xxx</w:t>
            </w:r>
            <w:r w:rsidR="00E35570" w:rsidRPr="00290C81">
              <w:rPr>
                <w:rFonts w:cstheme="minorHAnsi"/>
                <w:color w:val="FF0000"/>
                <w:lang w:val="en-US"/>
              </w:rPr>
              <w:t xml:space="preserve"> </w:t>
            </w:r>
          </w:p>
        </w:tc>
      </w:tr>
    </w:tbl>
    <w:p w14:paraId="4BDE7FB2" w14:textId="37799F39" w:rsidR="008C170A" w:rsidRPr="00290C81" w:rsidRDefault="008C170A" w:rsidP="008C170A">
      <w:pPr>
        <w:autoSpaceDE w:val="0"/>
        <w:autoSpaceDN w:val="0"/>
        <w:adjustRightInd w:val="0"/>
        <w:spacing w:after="0" w:line="240" w:lineRule="auto"/>
        <w:rPr>
          <w:rFonts w:cstheme="minorHAnsi"/>
          <w:color w:val="000000" w:themeColor="text1"/>
          <w:lang w:val="en-US"/>
        </w:rPr>
      </w:pPr>
    </w:p>
    <w:p w14:paraId="38E1D94E" w14:textId="5BC92E18" w:rsidR="009A07E8" w:rsidRPr="00290C81" w:rsidRDefault="009A07E8" w:rsidP="009A07E8">
      <w:pPr>
        <w:rPr>
          <w:rFonts w:cstheme="minorHAnsi"/>
          <w:color w:val="000000" w:themeColor="text1"/>
          <w:lang w:val="en-US"/>
        </w:rPr>
      </w:pPr>
      <w:r w:rsidRPr="00290C81">
        <w:rPr>
          <w:rFonts w:cstheme="minorHAnsi"/>
          <w:color w:val="000000" w:themeColor="text1"/>
          <w:lang w:val="en-US"/>
        </w:rPr>
        <w:t xml:space="preserve">Accordingly, ex-ante definition of the following </w:t>
      </w:r>
      <w:proofErr w:type="gramStart"/>
      <w:r w:rsidRPr="00290C81">
        <w:rPr>
          <w:rFonts w:cstheme="minorHAnsi"/>
          <w:color w:val="000000" w:themeColor="text1"/>
          <w:lang w:val="en-US"/>
        </w:rPr>
        <w:t>parameter</w:t>
      </w:r>
      <w:r w:rsidR="003B6EC3" w:rsidRPr="00290C81">
        <w:rPr>
          <w:rFonts w:cstheme="minorHAnsi"/>
          <w:color w:val="000000" w:themeColor="text1"/>
          <w:lang w:val="en-US"/>
        </w:rPr>
        <w:t xml:space="preserve"> </w:t>
      </w:r>
      <w:r w:rsidRPr="00290C81">
        <w:rPr>
          <w:rFonts w:cstheme="minorHAnsi"/>
          <w:color w:val="000000" w:themeColor="text1"/>
          <w:lang w:val="en-US"/>
        </w:rPr>
        <w:t>:</w:t>
      </w:r>
      <w:proofErr w:type="gramEnd"/>
    </w:p>
    <w:p w14:paraId="285E1451" w14:textId="0B27CFEA" w:rsidR="003B6EC3" w:rsidRPr="00290C81" w:rsidRDefault="003B6EC3" w:rsidP="009A07E8">
      <w:pPr>
        <w:rPr>
          <w:rFonts w:cstheme="minorHAnsi"/>
          <w:i/>
          <w:iCs/>
          <w:color w:val="FF0000"/>
          <w:lang w:val="en-US"/>
        </w:rPr>
      </w:pPr>
      <w:r w:rsidRPr="00290C81">
        <w:rPr>
          <w:rFonts w:cstheme="minorHAnsi"/>
          <w:i/>
          <w:iCs/>
          <w:color w:val="FF0000"/>
          <w:lang w:val="en-US"/>
        </w:rPr>
        <w:t xml:space="preserve">Please enter the value according to your system. </w:t>
      </w:r>
      <w:r w:rsidR="00BB052E" w:rsidRPr="00290C81">
        <w:rPr>
          <w:rFonts w:cstheme="minorHAnsi"/>
          <w:i/>
          <w:iCs/>
          <w:color w:val="FF0000"/>
          <w:lang w:val="en-US"/>
        </w:rPr>
        <w:t xml:space="preserve">E.g. </w:t>
      </w:r>
      <w:proofErr w:type="spellStart"/>
      <w:r w:rsidRPr="00290C81">
        <w:rPr>
          <w:rFonts w:cstheme="minorHAnsi"/>
          <w:i/>
          <w:iCs/>
          <w:color w:val="FF0000"/>
          <w:lang w:val="en-US"/>
        </w:rPr>
        <w:t>Syn</w:t>
      </w:r>
      <w:r w:rsidR="00BB052E" w:rsidRPr="00290C81">
        <w:rPr>
          <w:rFonts w:cstheme="minorHAnsi"/>
          <w:i/>
          <w:iCs/>
          <w:color w:val="FF0000"/>
          <w:lang w:val="en-US"/>
        </w:rPr>
        <w:t>c</w:t>
      </w:r>
      <w:r w:rsidRPr="00290C81">
        <w:rPr>
          <w:rFonts w:cstheme="minorHAnsi"/>
          <w:i/>
          <w:iCs/>
          <w:color w:val="FF0000"/>
          <w:lang w:val="en-US"/>
        </w:rPr>
        <w:t>raft</w:t>
      </w:r>
      <w:proofErr w:type="spellEnd"/>
      <w:r w:rsidRPr="00290C81">
        <w:rPr>
          <w:rFonts w:cstheme="minorHAnsi"/>
          <w:i/>
          <w:iCs/>
          <w:color w:val="FF0000"/>
          <w:lang w:val="en-US"/>
        </w:rPr>
        <w:t xml:space="preserve"> systems the value is 0.1 kg CH</w:t>
      </w:r>
      <w:r w:rsidRPr="00290C81">
        <w:rPr>
          <w:rFonts w:cstheme="minorHAnsi"/>
          <w:i/>
          <w:iCs/>
          <w:color w:val="FF0000"/>
          <w:vertAlign w:val="subscript"/>
          <w:lang w:val="en-US"/>
        </w:rPr>
        <w:t>4</w:t>
      </w:r>
      <w:r w:rsidRPr="00290C81">
        <w:rPr>
          <w:rFonts w:cstheme="minorHAnsi"/>
          <w:i/>
          <w:iCs/>
          <w:color w:val="FF0000"/>
          <w:lang w:val="en-US"/>
        </w:rPr>
        <w:t>/t DM feedstock</w:t>
      </w:r>
      <w:r w:rsidR="00BB052E" w:rsidRPr="00290C81">
        <w:rPr>
          <w:rFonts w:cstheme="minorHAnsi"/>
          <w:i/>
          <w:iCs/>
          <w:color w:val="FF0000"/>
          <w:lang w:val="en-US"/>
        </w:rPr>
        <w:t xml:space="preserve"> and for PYREG systems 0.05 kg CH</w:t>
      </w:r>
      <w:r w:rsidR="00BB052E" w:rsidRPr="00290C81">
        <w:rPr>
          <w:rFonts w:cstheme="minorHAnsi"/>
          <w:i/>
          <w:iCs/>
          <w:color w:val="FF0000"/>
          <w:vertAlign w:val="subscript"/>
          <w:lang w:val="en-US"/>
        </w:rPr>
        <w:t>4</w:t>
      </w:r>
      <w:r w:rsidR="00BB052E" w:rsidRPr="00290C81">
        <w:rPr>
          <w:rFonts w:cstheme="minorHAnsi"/>
          <w:i/>
          <w:iCs/>
          <w:color w:val="FF0000"/>
          <w:lang w:val="en-US"/>
        </w:rPr>
        <w:t>/t DM feedstock.</w:t>
      </w:r>
    </w:p>
    <w:tbl>
      <w:tblPr>
        <w:tblStyle w:val="Tabellenraster"/>
        <w:tblW w:w="0" w:type="auto"/>
        <w:tblLook w:val="04A0" w:firstRow="1" w:lastRow="0" w:firstColumn="1" w:lastColumn="0" w:noHBand="0" w:noVBand="1"/>
      </w:tblPr>
      <w:tblGrid>
        <w:gridCol w:w="3115"/>
        <w:gridCol w:w="3115"/>
        <w:gridCol w:w="3115"/>
      </w:tblGrid>
      <w:tr w:rsidR="003866E1" w:rsidRPr="00290C81" w14:paraId="14AE44CC" w14:textId="77777777" w:rsidTr="00A31058">
        <w:tc>
          <w:tcPr>
            <w:tcW w:w="3115" w:type="dxa"/>
          </w:tcPr>
          <w:p w14:paraId="1BB74976" w14:textId="77777777"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18A059D" w14:textId="42EAB153" w:rsidR="003866E1" w:rsidRPr="00290C81" w:rsidRDefault="003866E1" w:rsidP="00A31058">
            <w:pPr>
              <w:rPr>
                <w:rFonts w:cstheme="minorHAnsi"/>
                <w:lang w:val="en-US"/>
              </w:rPr>
            </w:pPr>
            <w:r w:rsidRPr="00290C81">
              <w:rPr>
                <w:rFonts w:cstheme="minorHAnsi"/>
                <w:b/>
                <w:bCs/>
                <w:lang w:val="en-US"/>
              </w:rPr>
              <w:t>Ex-ante definition; value</w:t>
            </w:r>
          </w:p>
        </w:tc>
        <w:tc>
          <w:tcPr>
            <w:tcW w:w="3115" w:type="dxa"/>
          </w:tcPr>
          <w:p w14:paraId="07063866"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4BBC3E1C" w14:textId="77777777" w:rsidTr="00A31058">
        <w:tc>
          <w:tcPr>
            <w:tcW w:w="3115" w:type="dxa"/>
          </w:tcPr>
          <w:p w14:paraId="7C92123C" w14:textId="742FA503"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w:t>
            </w:r>
          </w:p>
        </w:tc>
        <w:tc>
          <w:tcPr>
            <w:tcW w:w="3115" w:type="dxa"/>
          </w:tcPr>
          <w:p w14:paraId="0AD2769F" w14:textId="7958037B" w:rsidR="003866E1" w:rsidRPr="00290C81" w:rsidRDefault="003866E1" w:rsidP="00A31058">
            <w:pPr>
              <w:rPr>
                <w:rFonts w:cstheme="minorHAnsi"/>
              </w:rPr>
            </w:pPr>
            <w:r w:rsidRPr="00290C81">
              <w:rPr>
                <w:rFonts w:cstheme="minorHAnsi"/>
                <w:color w:val="FF0000"/>
              </w:rPr>
              <w:t xml:space="preserve">0.1 </w:t>
            </w:r>
            <w:r w:rsidRPr="00290C81">
              <w:rPr>
                <w:rFonts w:cstheme="minorHAnsi"/>
                <w:color w:val="000000" w:themeColor="text1"/>
              </w:rPr>
              <w:t>kg CH</w:t>
            </w:r>
            <w:r w:rsidRPr="00290C81">
              <w:rPr>
                <w:rFonts w:cstheme="minorHAnsi"/>
                <w:color w:val="000000" w:themeColor="text1"/>
                <w:vertAlign w:val="subscript"/>
              </w:rPr>
              <w:t>4</w:t>
            </w:r>
            <w:r w:rsidRPr="00290C81">
              <w:rPr>
                <w:rFonts w:cstheme="minorHAnsi"/>
                <w:color w:val="000000" w:themeColor="text1"/>
              </w:rPr>
              <w:t xml:space="preserve">/t DM </w:t>
            </w:r>
            <w:proofErr w:type="spellStart"/>
            <w:r w:rsidRPr="00290C81">
              <w:rPr>
                <w:rFonts w:cstheme="minorHAnsi"/>
                <w:color w:val="000000" w:themeColor="text1"/>
              </w:rPr>
              <w:t>feedstock</w:t>
            </w:r>
            <w:proofErr w:type="spellEnd"/>
          </w:p>
        </w:tc>
        <w:tc>
          <w:tcPr>
            <w:tcW w:w="3115" w:type="dxa"/>
          </w:tcPr>
          <w:p w14:paraId="471D57C0" w14:textId="3AADD887" w:rsidR="003866E1" w:rsidRPr="00290C81" w:rsidRDefault="008F75E0" w:rsidP="00A31058">
            <w:pPr>
              <w:rPr>
                <w:rFonts w:cstheme="minorHAnsi"/>
                <w:lang w:val="en-US"/>
              </w:rPr>
            </w:pPr>
            <w:r w:rsidRPr="00290C81">
              <w:rPr>
                <w:rFonts w:cstheme="minorHAnsi"/>
                <w:color w:val="000000" w:themeColor="text1"/>
                <w:lang w:val="en-US"/>
              </w:rPr>
              <w:t>system</w:t>
            </w:r>
            <w:r w:rsidR="003866E1" w:rsidRPr="00290C81">
              <w:rPr>
                <w:rFonts w:cstheme="minorHAnsi"/>
                <w:color w:val="000000" w:themeColor="text1"/>
                <w:lang w:val="en-US"/>
              </w:rPr>
              <w:t xml:space="preserve"> certification</w:t>
            </w:r>
          </w:p>
        </w:tc>
      </w:tr>
    </w:tbl>
    <w:p w14:paraId="7CBD93FB" w14:textId="77777777" w:rsidR="00E35570" w:rsidRPr="00290C81" w:rsidRDefault="00E35570">
      <w:pPr>
        <w:rPr>
          <w:rFonts w:cstheme="minorHAnsi"/>
        </w:rPr>
      </w:pPr>
    </w:p>
    <w:tbl>
      <w:tblPr>
        <w:tblStyle w:val="Tabellenraster"/>
        <w:tblW w:w="0" w:type="auto"/>
        <w:tblLook w:val="04A0" w:firstRow="1" w:lastRow="0" w:firstColumn="1" w:lastColumn="0" w:noHBand="0" w:noVBand="1"/>
      </w:tblPr>
      <w:tblGrid>
        <w:gridCol w:w="406"/>
        <w:gridCol w:w="8939"/>
      </w:tblGrid>
      <w:tr w:rsidR="00E35570" w:rsidRPr="00DB599B" w14:paraId="1CC8F148" w14:textId="77777777" w:rsidTr="00E35570">
        <w:tc>
          <w:tcPr>
            <w:tcW w:w="349" w:type="dxa"/>
          </w:tcPr>
          <w:p w14:paraId="0423BBCF" w14:textId="03A3DA57" w:rsidR="00E35570" w:rsidRPr="00290C81" w:rsidRDefault="009B6771" w:rsidP="009A07E8">
            <w:pPr>
              <w:rPr>
                <w:rFonts w:cstheme="minorHAnsi"/>
                <w:color w:val="000000" w:themeColor="text1"/>
                <w:lang w:val="en-US"/>
              </w:rPr>
            </w:pPr>
            <w:sdt>
              <w:sdtPr>
                <w:rPr>
                  <w:rFonts w:cstheme="minorHAnsi"/>
                  <w:color w:val="FF0000"/>
                  <w:lang w:val="en-US"/>
                </w:rPr>
                <w:id w:val="36328960"/>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1263A6DD" w14:textId="29785919" w:rsidR="00E35570" w:rsidRPr="00290C81" w:rsidRDefault="00E35570" w:rsidP="00E35570">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Pyrolysis unit used in the project has no system certification. A detailed measurement strategy with precise details of the measurement technology, measurement intervals, and measurement for CH</w:t>
            </w:r>
            <w:r w:rsidRPr="00290C81">
              <w:rPr>
                <w:rFonts w:cstheme="minorHAnsi"/>
                <w:color w:val="000000" w:themeColor="text1"/>
                <w:vertAlign w:val="subscript"/>
                <w:lang w:val="en-US"/>
              </w:rPr>
              <w:t>4</w:t>
            </w:r>
            <w:r w:rsidRPr="00290C81">
              <w:rPr>
                <w:rFonts w:cstheme="minorHAnsi"/>
                <w:color w:val="000000" w:themeColor="text1"/>
                <w:lang w:val="en-US"/>
              </w:rPr>
              <w:t xml:space="preserve"> emission tests</w:t>
            </w:r>
            <w:r w:rsidR="004537D7">
              <w:rPr>
                <w:rFonts w:cstheme="minorHAnsi"/>
                <w:color w:val="000000" w:themeColor="text1"/>
                <w:lang w:val="en-US"/>
              </w:rPr>
              <w:t xml:space="preserve"> or eligible proxies</w:t>
            </w:r>
            <w:r w:rsidRPr="00290C81">
              <w:rPr>
                <w:rFonts w:cstheme="minorHAnsi"/>
                <w:color w:val="000000" w:themeColor="text1"/>
                <w:lang w:val="en-US"/>
              </w:rPr>
              <w:t xml:space="preserve"> </w:t>
            </w:r>
            <w:r w:rsidR="00B56665" w:rsidRPr="00290C81">
              <w:rPr>
                <w:rFonts w:cstheme="minorHAnsi"/>
                <w:color w:val="000000" w:themeColor="text1"/>
                <w:lang w:val="en-US"/>
              </w:rPr>
              <w:t xml:space="preserve">will be </w:t>
            </w:r>
            <w:r w:rsidRPr="00290C81">
              <w:rPr>
                <w:rFonts w:cstheme="minorHAnsi"/>
                <w:color w:val="000000" w:themeColor="text1"/>
                <w:lang w:val="en-US"/>
              </w:rPr>
              <w:t xml:space="preserve">provided to Carbon Standards and approved. </w:t>
            </w:r>
            <w:r w:rsidRPr="00290C81">
              <w:rPr>
                <w:rFonts w:cstheme="minorHAnsi"/>
                <w:lang w:val="en-US"/>
              </w:rPr>
              <w:t xml:space="preserve">Methane emissions factor of the pyrolysis unit is calculated as the </w:t>
            </w:r>
            <w:proofErr w:type="gramStart"/>
            <w:r w:rsidRPr="00290C81">
              <w:rPr>
                <w:rFonts w:cstheme="minorHAnsi"/>
                <w:lang w:val="en-US"/>
              </w:rPr>
              <w:t>mean</w:t>
            </w:r>
            <w:proofErr w:type="gramEnd"/>
            <w:r w:rsidRPr="00290C81">
              <w:rPr>
                <w:rFonts w:cstheme="minorHAnsi"/>
                <w:lang w:val="en-US"/>
              </w:rPr>
              <w:t xml:space="preserve"> of the two measurements plus one standard deviation</w:t>
            </w:r>
            <w:r w:rsidR="004537D7">
              <w:rPr>
                <w:rFonts w:cstheme="minorHAnsi"/>
                <w:lang w:val="en-US"/>
              </w:rPr>
              <w:t xml:space="preserve"> and the extended uncertainty</w:t>
            </w:r>
            <w:r w:rsidRPr="00290C81">
              <w:rPr>
                <w:rFonts w:cstheme="minorHAnsi"/>
                <w:lang w:val="en-US"/>
              </w:rPr>
              <w:t xml:space="preserve"> as the margin of security. </w:t>
            </w:r>
          </w:p>
          <w:p w14:paraId="140520BD" w14:textId="083AAD93" w:rsidR="00E35570" w:rsidRPr="00290C81" w:rsidRDefault="00E35570" w:rsidP="00E35570">
            <w:pPr>
              <w:autoSpaceDE w:val="0"/>
              <w:autoSpaceDN w:val="0"/>
              <w:adjustRightInd w:val="0"/>
              <w:rPr>
                <w:rFonts w:cstheme="minorHAnsi"/>
                <w:i/>
                <w:color w:val="FF0000"/>
                <w:lang w:val="en-US"/>
              </w:rPr>
            </w:pPr>
            <w:r w:rsidRPr="00290C81">
              <w:rPr>
                <w:rFonts w:cstheme="minorHAnsi"/>
                <w:i/>
                <w:iCs/>
                <w:color w:val="FF0000"/>
                <w:lang w:val="en-US"/>
              </w:rPr>
              <w:t>Provision of details on testing strategy required.</w:t>
            </w:r>
            <w:r w:rsidR="004537D7">
              <w:rPr>
                <w:rFonts w:cstheme="minorHAnsi"/>
                <w:i/>
                <w:iCs/>
                <w:color w:val="FF0000"/>
                <w:lang w:val="en-US"/>
              </w:rPr>
              <w:t xml:space="preserve"> Please follow the guidelines giv</w:t>
            </w:r>
            <w:r w:rsidR="004537D7" w:rsidRPr="004537D7">
              <w:rPr>
                <w:rFonts w:cstheme="minorHAnsi"/>
                <w:i/>
                <w:iCs/>
                <w:color w:val="EE0000"/>
                <w:lang w:val="en-US"/>
              </w:rPr>
              <w:t xml:space="preserve">en in </w:t>
            </w:r>
            <w:hyperlink r:id="rId16" w:history="1">
              <w:r w:rsidR="004537D7" w:rsidRPr="004537D7">
                <w:rPr>
                  <w:rStyle w:val="Hyperlink"/>
                  <w:rFonts w:cstheme="minorHAnsi"/>
                  <w:i/>
                  <w:iCs/>
                  <w:color w:val="EE0000"/>
                  <w:lang w:val="en-US"/>
                </w:rPr>
                <w:t>clarification document methane emissions</w:t>
              </w:r>
            </w:hyperlink>
            <w:r w:rsidR="004537D7" w:rsidRPr="004537D7">
              <w:rPr>
                <w:rFonts w:cstheme="minorHAnsi"/>
                <w:i/>
                <w:iCs/>
                <w:color w:val="EE0000"/>
                <w:lang w:val="en-US"/>
              </w:rPr>
              <w:t>.</w:t>
            </w:r>
          </w:p>
          <w:p w14:paraId="69E8A32D" w14:textId="77777777" w:rsidR="00E35570" w:rsidRPr="00290C81" w:rsidRDefault="00E35570" w:rsidP="009A07E8">
            <w:pPr>
              <w:rPr>
                <w:rFonts w:cstheme="minorHAnsi"/>
                <w:color w:val="000000" w:themeColor="text1"/>
                <w:lang w:val="en-US"/>
              </w:rPr>
            </w:pPr>
          </w:p>
        </w:tc>
      </w:tr>
    </w:tbl>
    <w:p w14:paraId="5A275AC8" w14:textId="77777777" w:rsidR="00E35570" w:rsidRPr="00290C81" w:rsidRDefault="00E35570" w:rsidP="009A07E8">
      <w:pPr>
        <w:rPr>
          <w:rFonts w:cstheme="minorHAnsi"/>
          <w:color w:val="000000" w:themeColor="text1"/>
          <w:lang w:val="en-US"/>
        </w:rPr>
      </w:pPr>
    </w:p>
    <w:p w14:paraId="729DAFA9" w14:textId="7000611A" w:rsidR="009A07E8" w:rsidRPr="00290C81" w:rsidRDefault="009A07E8" w:rsidP="009A07E8">
      <w:pPr>
        <w:rPr>
          <w:rFonts w:cstheme="minorHAnsi"/>
          <w:color w:val="000000" w:themeColor="text1"/>
          <w:lang w:val="en-US"/>
        </w:rPr>
      </w:pPr>
      <w:r w:rsidRPr="00290C81">
        <w:rPr>
          <w:rFonts w:cstheme="minorHAnsi"/>
          <w:color w:val="000000" w:themeColor="text1"/>
          <w:lang w:val="en-US"/>
        </w:rPr>
        <w:t xml:space="preserve">Accordingly, following </w:t>
      </w:r>
      <w:proofErr w:type="gramStart"/>
      <w:r w:rsidRPr="00290C81">
        <w:rPr>
          <w:rFonts w:cstheme="minorHAnsi"/>
          <w:color w:val="000000" w:themeColor="text1"/>
          <w:lang w:val="en-US"/>
        </w:rPr>
        <w:t>parameter</w:t>
      </w:r>
      <w:proofErr w:type="gramEnd"/>
      <w:r w:rsidRPr="00290C81">
        <w:rPr>
          <w:rFonts w:cstheme="minorHAnsi"/>
          <w:color w:val="000000" w:themeColor="text1"/>
          <w:lang w:val="en-US"/>
        </w:rPr>
        <w:t xml:space="preserve"> will be monitored once during first monitoring period:</w:t>
      </w:r>
    </w:p>
    <w:tbl>
      <w:tblPr>
        <w:tblStyle w:val="Tabellenraster"/>
        <w:tblW w:w="0" w:type="auto"/>
        <w:tblLook w:val="04A0" w:firstRow="1" w:lastRow="0" w:firstColumn="1" w:lastColumn="0" w:noHBand="0" w:noVBand="1"/>
      </w:tblPr>
      <w:tblGrid>
        <w:gridCol w:w="3115"/>
        <w:gridCol w:w="3115"/>
        <w:gridCol w:w="3115"/>
      </w:tblGrid>
      <w:tr w:rsidR="003866E1" w:rsidRPr="00290C81" w14:paraId="17A15215" w14:textId="77777777" w:rsidTr="00A31058">
        <w:tc>
          <w:tcPr>
            <w:tcW w:w="3115" w:type="dxa"/>
          </w:tcPr>
          <w:p w14:paraId="43384F79" w14:textId="01D65CD3"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24DB4F0" w14:textId="1C2A07E2" w:rsidR="003866E1" w:rsidRPr="00290C81" w:rsidRDefault="003866E1" w:rsidP="00A31058">
            <w:pPr>
              <w:rPr>
                <w:rFonts w:cstheme="minorHAnsi"/>
                <w:lang w:val="en-US"/>
              </w:rPr>
            </w:pPr>
            <w:r w:rsidRPr="00290C81">
              <w:rPr>
                <w:rFonts w:cstheme="minorHAnsi"/>
                <w:b/>
                <w:bCs/>
                <w:lang w:val="en-US"/>
              </w:rPr>
              <w:t>Monitoring frequency</w:t>
            </w:r>
          </w:p>
        </w:tc>
        <w:tc>
          <w:tcPr>
            <w:tcW w:w="3115" w:type="dxa"/>
          </w:tcPr>
          <w:p w14:paraId="5A234F2D"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301066D6" w14:textId="77777777" w:rsidTr="00A31058">
        <w:tc>
          <w:tcPr>
            <w:tcW w:w="3115" w:type="dxa"/>
          </w:tcPr>
          <w:p w14:paraId="22D6B637" w14:textId="5B1399CE"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 in kg CH</w:t>
            </w:r>
            <w:r w:rsidRPr="00290C81">
              <w:rPr>
                <w:rFonts w:cstheme="minorHAnsi"/>
                <w:color w:val="000000" w:themeColor="text1"/>
                <w:vertAlign w:val="subscript"/>
                <w:lang w:val="en-US"/>
              </w:rPr>
              <w:t>4</w:t>
            </w:r>
            <w:r w:rsidRPr="00290C81">
              <w:rPr>
                <w:rFonts w:cstheme="minorHAnsi"/>
                <w:color w:val="000000" w:themeColor="text1"/>
                <w:lang w:val="en-US"/>
              </w:rPr>
              <w:t>/t DM feedstock</w:t>
            </w:r>
          </w:p>
        </w:tc>
        <w:tc>
          <w:tcPr>
            <w:tcW w:w="3115" w:type="dxa"/>
          </w:tcPr>
          <w:p w14:paraId="22191381" w14:textId="0DEA5766" w:rsidR="003866E1" w:rsidRPr="00290C81" w:rsidRDefault="003866E1" w:rsidP="00A31058">
            <w:pPr>
              <w:rPr>
                <w:rFonts w:cstheme="minorHAnsi"/>
                <w:lang w:val="en-US"/>
              </w:rPr>
            </w:pPr>
            <w:r w:rsidRPr="00290C81">
              <w:rPr>
                <w:rFonts w:cstheme="minorHAnsi"/>
                <w:color w:val="000000" w:themeColor="text1"/>
                <w:lang w:val="en-US"/>
              </w:rPr>
              <w:t>At least 2 measurements during first monitoring period</w:t>
            </w:r>
          </w:p>
        </w:tc>
        <w:tc>
          <w:tcPr>
            <w:tcW w:w="3115" w:type="dxa"/>
          </w:tcPr>
          <w:p w14:paraId="370E0631" w14:textId="18A0D6E2" w:rsidR="003866E1" w:rsidRPr="00290C81" w:rsidRDefault="00D34ECD" w:rsidP="00A31058">
            <w:pPr>
              <w:rPr>
                <w:rFonts w:cstheme="minorHAnsi"/>
                <w:color w:val="FF0000"/>
                <w:lang w:val="en-US"/>
              </w:rPr>
            </w:pPr>
            <w:r w:rsidRPr="00290C81">
              <w:rPr>
                <w:rFonts w:cstheme="minorHAnsi"/>
                <w:color w:val="FF0000"/>
                <w:lang w:val="en-US"/>
              </w:rPr>
              <w:t>m</w:t>
            </w:r>
            <w:r w:rsidR="003866E1" w:rsidRPr="00290C81">
              <w:rPr>
                <w:rFonts w:cstheme="minorHAnsi"/>
                <w:color w:val="FF0000"/>
                <w:lang w:val="en-US"/>
              </w:rPr>
              <w:t>easurements</w:t>
            </w:r>
          </w:p>
        </w:tc>
      </w:tr>
    </w:tbl>
    <w:p w14:paraId="2668EE64" w14:textId="46023252" w:rsidR="009A07E8" w:rsidRPr="00290C81" w:rsidRDefault="009A07E8" w:rsidP="009A07E8">
      <w:pPr>
        <w:rPr>
          <w:rFonts w:cstheme="minorHAnsi"/>
          <w:color w:val="000000" w:themeColor="text1"/>
          <w:lang w:val="en-US"/>
        </w:rPr>
      </w:pPr>
    </w:p>
    <w:p w14:paraId="177789B4" w14:textId="4865C67F" w:rsidR="00241BD2" w:rsidRPr="00290C81" w:rsidRDefault="00241BD2" w:rsidP="00FD02FA">
      <w:pPr>
        <w:pStyle w:val="berschrift4"/>
        <w:numPr>
          <w:ilvl w:val="3"/>
          <w:numId w:val="2"/>
        </w:numPr>
        <w:rPr>
          <w:rFonts w:asciiTheme="minorHAnsi" w:hAnsiTheme="minorHAnsi" w:cstheme="minorHAnsi"/>
          <w:lang w:val="en-US"/>
        </w:rPr>
      </w:pPr>
      <w:bookmarkStart w:id="84" w:name="_Ref156567343"/>
      <w:r w:rsidRPr="00290C81">
        <w:rPr>
          <w:rFonts w:asciiTheme="minorHAnsi" w:hAnsiTheme="minorHAnsi" w:cstheme="minorHAnsi"/>
          <w:lang w:val="en-US"/>
        </w:rPr>
        <w:t xml:space="preserve">Compensation </w:t>
      </w:r>
      <w:proofErr w:type="gramStart"/>
      <w:r w:rsidRPr="00290C81">
        <w:rPr>
          <w:rFonts w:asciiTheme="minorHAnsi" w:hAnsiTheme="minorHAnsi" w:cstheme="minorHAnsi"/>
          <w:lang w:val="en-US"/>
        </w:rPr>
        <w:t>of</w:t>
      </w:r>
      <w:proofErr w:type="gramEnd"/>
      <w:r w:rsidRPr="00290C81">
        <w:rPr>
          <w:rFonts w:asciiTheme="minorHAnsi" w:hAnsiTheme="minorHAnsi" w:cstheme="minorHAnsi"/>
          <w:lang w:val="en-US"/>
        </w:rPr>
        <w:t xml:space="preserve">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bookmarkEnd w:id="84"/>
    </w:p>
    <w:p w14:paraId="2766AB23" w14:textId="77777777" w:rsidR="00241BD2" w:rsidRPr="00290C81" w:rsidRDefault="00241BD2" w:rsidP="00241BD2">
      <w:pPr>
        <w:rPr>
          <w:rFonts w:cstheme="minorHAnsi"/>
          <w:lang w:val="en-US"/>
        </w:rPr>
      </w:pPr>
      <w:r w:rsidRPr="00290C81">
        <w:rPr>
          <w:rFonts w:cstheme="minorHAnsi"/>
          <w:lang w:val="en-US"/>
        </w:rPr>
        <w:t>Methane compensation is defined as creating a carbon sink for 20 years that has a climate cooling effect equal to the climate warming effect of a methane emission over 100 years after the emission occurred. Thus, the total climate forcing of a methane emission must be compensated within 20 years after the initial emission.</w:t>
      </w:r>
    </w:p>
    <w:tbl>
      <w:tblPr>
        <w:tblStyle w:val="Tabellenraster"/>
        <w:tblW w:w="0" w:type="auto"/>
        <w:tblLook w:val="04A0" w:firstRow="1" w:lastRow="0" w:firstColumn="1" w:lastColumn="0" w:noHBand="0" w:noVBand="1"/>
      </w:tblPr>
      <w:tblGrid>
        <w:gridCol w:w="3115"/>
        <w:gridCol w:w="3115"/>
        <w:gridCol w:w="3115"/>
      </w:tblGrid>
      <w:tr w:rsidR="00E077D2" w:rsidRPr="00290C81" w14:paraId="56365239" w14:textId="77777777" w:rsidTr="00A31058">
        <w:tc>
          <w:tcPr>
            <w:tcW w:w="3115" w:type="dxa"/>
          </w:tcPr>
          <w:p w14:paraId="2E60B229" w14:textId="64B4739E" w:rsidR="00E077D2" w:rsidRPr="00290C81" w:rsidRDefault="00E077D2" w:rsidP="00A31058">
            <w:pPr>
              <w:rPr>
                <w:rFonts w:cstheme="minorHAnsi"/>
                <w:lang w:val="en-US"/>
              </w:rPr>
            </w:pPr>
            <w:r w:rsidRPr="00290C81">
              <w:rPr>
                <w:rFonts w:cstheme="minorHAnsi"/>
                <w:b/>
                <w:bCs/>
                <w:lang w:val="en-US"/>
              </w:rPr>
              <w:t>Parameter</w:t>
            </w:r>
          </w:p>
        </w:tc>
        <w:tc>
          <w:tcPr>
            <w:tcW w:w="3115" w:type="dxa"/>
          </w:tcPr>
          <w:p w14:paraId="4E9F945A" w14:textId="77777777" w:rsidR="00E077D2" w:rsidRPr="00290C81" w:rsidRDefault="00E077D2" w:rsidP="00A31058">
            <w:pPr>
              <w:rPr>
                <w:rFonts w:cstheme="minorHAnsi"/>
                <w:lang w:val="en-US"/>
              </w:rPr>
            </w:pPr>
            <w:r w:rsidRPr="00290C81">
              <w:rPr>
                <w:rFonts w:cstheme="minorHAnsi"/>
                <w:b/>
                <w:bCs/>
                <w:lang w:val="en-US"/>
              </w:rPr>
              <w:t>Monitoring frequency</w:t>
            </w:r>
          </w:p>
        </w:tc>
        <w:tc>
          <w:tcPr>
            <w:tcW w:w="3115" w:type="dxa"/>
          </w:tcPr>
          <w:p w14:paraId="5B0B2925" w14:textId="77777777" w:rsidR="00E077D2" w:rsidRPr="00290C81" w:rsidRDefault="00E077D2" w:rsidP="00A31058">
            <w:pPr>
              <w:rPr>
                <w:rFonts w:cstheme="minorHAnsi"/>
                <w:lang w:val="en-US"/>
              </w:rPr>
            </w:pPr>
            <w:r w:rsidRPr="00290C81">
              <w:rPr>
                <w:rFonts w:cstheme="minorHAnsi"/>
                <w:b/>
                <w:bCs/>
                <w:lang w:val="en-US"/>
              </w:rPr>
              <w:t>Source of data</w:t>
            </w:r>
          </w:p>
        </w:tc>
      </w:tr>
      <w:tr w:rsidR="00E077D2" w:rsidRPr="00290C81" w14:paraId="4625F877" w14:textId="77777777" w:rsidTr="00A31058">
        <w:tc>
          <w:tcPr>
            <w:tcW w:w="3115" w:type="dxa"/>
          </w:tcPr>
          <w:p w14:paraId="7CFD301E" w14:textId="04FDFDE9" w:rsidR="00E077D2" w:rsidRPr="00290C81" w:rsidRDefault="00E077D2" w:rsidP="00A31058">
            <w:pPr>
              <w:rPr>
                <w:rFonts w:cstheme="minorHAnsi"/>
                <w:lang w:val="en-US"/>
              </w:rPr>
            </w:pPr>
            <w:r w:rsidRPr="00290C81">
              <w:rPr>
                <w:rFonts w:cstheme="minorHAnsi"/>
                <w:color w:val="000000" w:themeColor="text1"/>
                <w:lang w:val="en-US"/>
              </w:rPr>
              <w:t>Proof of compensation</w:t>
            </w:r>
          </w:p>
        </w:tc>
        <w:tc>
          <w:tcPr>
            <w:tcW w:w="3115" w:type="dxa"/>
          </w:tcPr>
          <w:p w14:paraId="182BDFD1" w14:textId="0712FFA5" w:rsidR="00E077D2" w:rsidRPr="00290C81" w:rsidRDefault="00D34ECD" w:rsidP="00A31058">
            <w:pPr>
              <w:rPr>
                <w:rFonts w:cstheme="minorHAnsi"/>
                <w:lang w:val="en-US"/>
              </w:rPr>
            </w:pPr>
            <w:r w:rsidRPr="00290C81">
              <w:rPr>
                <w:rFonts w:cstheme="minorHAnsi"/>
                <w:lang w:val="en-US"/>
              </w:rPr>
              <w:t>p</w:t>
            </w:r>
            <w:r w:rsidR="00E077D2" w:rsidRPr="00290C81">
              <w:rPr>
                <w:rFonts w:cstheme="minorHAnsi"/>
                <w:lang w:val="en-US"/>
              </w:rPr>
              <w:t>er batch</w:t>
            </w:r>
          </w:p>
        </w:tc>
        <w:tc>
          <w:tcPr>
            <w:tcW w:w="3115" w:type="dxa"/>
          </w:tcPr>
          <w:p w14:paraId="66362493" w14:textId="6289E89C" w:rsidR="00E077D2" w:rsidRPr="00290C81" w:rsidRDefault="00C10C56" w:rsidP="00A31058">
            <w:pPr>
              <w:rPr>
                <w:rFonts w:cstheme="minorHAnsi"/>
                <w:color w:val="FF0000"/>
                <w:lang w:val="en-US"/>
              </w:rPr>
            </w:pPr>
            <w:r w:rsidRPr="00290C81">
              <w:rPr>
                <w:rFonts w:cstheme="minorHAnsi"/>
                <w:color w:val="FF0000"/>
                <w:lang w:val="en-US"/>
              </w:rPr>
              <w:t>Emission portfolio</w:t>
            </w:r>
          </w:p>
        </w:tc>
      </w:tr>
    </w:tbl>
    <w:p w14:paraId="30B008FC" w14:textId="22E3AD5E" w:rsidR="00FE012E" w:rsidRPr="00290C81" w:rsidRDefault="00FE012E">
      <w:pPr>
        <w:rPr>
          <w:rFonts w:cstheme="minorHAnsi"/>
          <w:lang w:val="en-US"/>
        </w:rPr>
      </w:pPr>
    </w:p>
    <w:p w14:paraId="6C5570A1" w14:textId="77777777" w:rsidR="00FE012E" w:rsidRPr="00290C81" w:rsidRDefault="00FE012E" w:rsidP="00FD02FA">
      <w:pPr>
        <w:pStyle w:val="berschrift3"/>
        <w:numPr>
          <w:ilvl w:val="2"/>
          <w:numId w:val="2"/>
        </w:numPr>
        <w:rPr>
          <w:rFonts w:asciiTheme="minorHAnsi" w:hAnsiTheme="minorHAnsi" w:cstheme="minorHAnsi"/>
          <w:lang w:val="en-US"/>
        </w:rPr>
      </w:pPr>
      <w:bookmarkStart w:id="85" w:name="_Toc172104173"/>
      <w:r w:rsidRPr="00290C81">
        <w:rPr>
          <w:rFonts w:asciiTheme="minorHAnsi" w:hAnsiTheme="minorHAnsi" w:cstheme="minorHAnsi"/>
          <w:lang w:val="en-US"/>
        </w:rPr>
        <w:t>Energy flows</w:t>
      </w:r>
      <w:bookmarkEnd w:id="85"/>
    </w:p>
    <w:p w14:paraId="24CEBC76" w14:textId="6D16120F" w:rsidR="00FE012E" w:rsidRPr="00290C81" w:rsidRDefault="00FE012E">
      <w:pPr>
        <w:rPr>
          <w:rFonts w:cstheme="minorHAnsi"/>
          <w:lang w:val="en-US"/>
        </w:rPr>
      </w:pPr>
      <w:proofErr w:type="gramStart"/>
      <w:r w:rsidRPr="00290C81">
        <w:rPr>
          <w:rFonts w:cstheme="minorHAnsi"/>
          <w:lang w:val="en-US"/>
        </w:rPr>
        <w:t>In order to</w:t>
      </w:r>
      <w:proofErr w:type="gramEnd"/>
      <w:r w:rsidRPr="00290C81">
        <w:rPr>
          <w:rFonts w:cstheme="minorHAnsi"/>
          <w:lang w:val="en-US"/>
        </w:rPr>
        <w:t xml:space="preserve"> determine the</w:t>
      </w:r>
      <w:r w:rsidR="00965145" w:rsidRPr="00290C81">
        <w:rPr>
          <w:rFonts w:cstheme="minorHAnsi"/>
          <w:lang w:val="en-US"/>
        </w:rPr>
        <w:t xml:space="preserve"> energy</w:t>
      </w:r>
      <w:r w:rsidRPr="00290C81">
        <w:rPr>
          <w:rFonts w:cstheme="minorHAnsi"/>
          <w:lang w:val="en-US"/>
        </w:rPr>
        <w:t xml:space="preserve"> </w:t>
      </w:r>
      <w:r w:rsidR="00965145" w:rsidRPr="00290C81">
        <w:rPr>
          <w:rFonts w:cstheme="minorHAnsi"/>
          <w:lang w:val="en-US"/>
        </w:rPr>
        <w:t>efficiency</w:t>
      </w:r>
      <w:r w:rsidRPr="00290C81">
        <w:rPr>
          <w:rFonts w:cstheme="minorHAnsi"/>
          <w:lang w:val="en-US"/>
        </w:rPr>
        <w:t xml:space="preserve"> </w:t>
      </w:r>
      <w:r w:rsidR="00826962" w:rsidRPr="00290C81">
        <w:rPr>
          <w:rFonts w:cstheme="minorHAnsi"/>
          <w:lang w:val="en-US"/>
        </w:rPr>
        <w:t>of the pyrolysis unit</w:t>
      </w:r>
      <w:r w:rsidRPr="00290C81">
        <w:rPr>
          <w:rFonts w:cstheme="minorHAnsi"/>
          <w:lang w:val="en-US"/>
        </w:rPr>
        <w:t xml:space="preserve"> the following parameters </w:t>
      </w:r>
      <w:proofErr w:type="gramStart"/>
      <w:r w:rsidRPr="00290C81">
        <w:rPr>
          <w:rFonts w:cstheme="minorHAnsi"/>
          <w:lang w:val="en-US"/>
        </w:rPr>
        <w:t>have to</w:t>
      </w:r>
      <w:proofErr w:type="gramEnd"/>
      <w:r w:rsidRPr="00290C81">
        <w:rPr>
          <w:rFonts w:cstheme="minorHAnsi"/>
          <w:lang w:val="en-US"/>
        </w:rPr>
        <w:t xml:space="preserve"> be monitored</w:t>
      </w:r>
      <w:r w:rsidR="00965145"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202BF6" w:rsidRPr="00290C81" w14:paraId="1C025660" w14:textId="77777777" w:rsidTr="00CF567B">
        <w:tc>
          <w:tcPr>
            <w:tcW w:w="3115" w:type="dxa"/>
          </w:tcPr>
          <w:p w14:paraId="77213538" w14:textId="77777777" w:rsidR="00202BF6" w:rsidRPr="00290C81" w:rsidRDefault="00202BF6" w:rsidP="00CF567B">
            <w:pPr>
              <w:rPr>
                <w:rFonts w:cstheme="minorHAnsi"/>
                <w:lang w:val="en-US"/>
              </w:rPr>
            </w:pPr>
            <w:r w:rsidRPr="00290C81">
              <w:rPr>
                <w:rFonts w:cstheme="minorHAnsi"/>
                <w:b/>
                <w:bCs/>
                <w:lang w:val="en-US"/>
              </w:rPr>
              <w:t>Parameter</w:t>
            </w:r>
          </w:p>
        </w:tc>
        <w:tc>
          <w:tcPr>
            <w:tcW w:w="3115" w:type="dxa"/>
          </w:tcPr>
          <w:p w14:paraId="50038B05" w14:textId="77777777" w:rsidR="00202BF6" w:rsidRPr="00290C81" w:rsidRDefault="00202BF6" w:rsidP="00CF567B">
            <w:pPr>
              <w:rPr>
                <w:rFonts w:cstheme="minorHAnsi"/>
                <w:lang w:val="en-US"/>
              </w:rPr>
            </w:pPr>
            <w:r w:rsidRPr="00290C81">
              <w:rPr>
                <w:rFonts w:cstheme="minorHAnsi"/>
                <w:b/>
                <w:bCs/>
                <w:lang w:val="en-US"/>
              </w:rPr>
              <w:t>Monitoring frequency</w:t>
            </w:r>
          </w:p>
        </w:tc>
        <w:tc>
          <w:tcPr>
            <w:tcW w:w="3115" w:type="dxa"/>
          </w:tcPr>
          <w:p w14:paraId="32F92B63" w14:textId="77777777" w:rsidR="00202BF6" w:rsidRPr="00290C81" w:rsidRDefault="00202BF6" w:rsidP="00CF567B">
            <w:pPr>
              <w:rPr>
                <w:rFonts w:cstheme="minorHAnsi"/>
                <w:lang w:val="en-US"/>
              </w:rPr>
            </w:pPr>
            <w:r w:rsidRPr="00290C81">
              <w:rPr>
                <w:rFonts w:cstheme="minorHAnsi"/>
                <w:b/>
                <w:bCs/>
                <w:lang w:val="en-US"/>
              </w:rPr>
              <w:t>Source of data</w:t>
            </w:r>
          </w:p>
        </w:tc>
      </w:tr>
      <w:tr w:rsidR="00202BF6" w:rsidRPr="00DB599B" w14:paraId="1A207F26" w14:textId="77777777" w:rsidTr="00CF567B">
        <w:tc>
          <w:tcPr>
            <w:tcW w:w="3115" w:type="dxa"/>
          </w:tcPr>
          <w:p w14:paraId="20B85973" w14:textId="6892D19D" w:rsidR="00202BF6" w:rsidRPr="00290C81" w:rsidRDefault="00202BF6" w:rsidP="00CF567B">
            <w:pPr>
              <w:rPr>
                <w:rFonts w:cstheme="minorHAnsi"/>
                <w:lang w:val="en-US"/>
              </w:rPr>
            </w:pPr>
            <w:proofErr w:type="spellStart"/>
            <w:r w:rsidRPr="00290C81">
              <w:rPr>
                <w:rFonts w:cstheme="minorHAnsi"/>
                <w:lang w:val="en-US"/>
              </w:rPr>
              <w:t>LHV_feedstock</w:t>
            </w:r>
            <w:proofErr w:type="spellEnd"/>
          </w:p>
        </w:tc>
        <w:tc>
          <w:tcPr>
            <w:tcW w:w="3115" w:type="dxa"/>
          </w:tcPr>
          <w:p w14:paraId="5B4C4992" w14:textId="7EE60519"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18AF5A1B" w14:textId="074182E7" w:rsidR="00202BF6" w:rsidRPr="00290C81" w:rsidRDefault="003B2143" w:rsidP="00CF567B">
            <w:pPr>
              <w:rPr>
                <w:rFonts w:cstheme="minorHAnsi"/>
                <w:i/>
                <w:iCs/>
                <w:color w:val="FF0000"/>
                <w:lang w:val="en-US"/>
              </w:rPr>
            </w:pPr>
            <w:r w:rsidRPr="00290C81">
              <w:rPr>
                <w:rFonts w:cstheme="minorHAnsi"/>
                <w:i/>
                <w:iCs/>
                <w:color w:val="FF0000"/>
                <w:lang w:val="en-US"/>
              </w:rPr>
              <w:t>(</w:t>
            </w:r>
            <w:r w:rsidR="00202BF6" w:rsidRPr="00290C81">
              <w:rPr>
                <w:rFonts w:cstheme="minorHAnsi"/>
                <w:i/>
                <w:iCs/>
                <w:color w:val="FF0000"/>
                <w:lang w:val="en-US"/>
              </w:rPr>
              <w:t xml:space="preserve">If the feedstock is clearly defined, the LHV can be taken from </w:t>
            </w:r>
            <w:proofErr w:type="gramStart"/>
            <w:r w:rsidR="00202BF6" w:rsidRPr="00290C81">
              <w:rPr>
                <w:rFonts w:cstheme="minorHAnsi"/>
                <w:i/>
                <w:iCs/>
                <w:color w:val="FF0000"/>
                <w:lang w:val="en-US"/>
              </w:rPr>
              <w:t>literature</w:t>
            </w:r>
            <w:proofErr w:type="gramEnd"/>
            <w:r w:rsidR="00202BF6" w:rsidRPr="00290C81">
              <w:rPr>
                <w:rFonts w:cstheme="minorHAnsi"/>
                <w:i/>
                <w:iCs/>
                <w:color w:val="FF0000"/>
                <w:lang w:val="en-US"/>
              </w:rPr>
              <w:t xml:space="preserve"> and a list will be prepared for the Global C-Sink webpage. Mixed and not clearly </w:t>
            </w:r>
            <w:r w:rsidR="00202BF6" w:rsidRPr="00290C81">
              <w:rPr>
                <w:rFonts w:cstheme="minorHAnsi"/>
                <w:i/>
                <w:iCs/>
                <w:color w:val="FF0000"/>
                <w:lang w:val="en-US"/>
              </w:rPr>
              <w:lastRenderedPageBreak/>
              <w:t xml:space="preserve">defined biomass and feedstock known for </w:t>
            </w:r>
            <w:proofErr w:type="gramStart"/>
            <w:r w:rsidR="00202BF6" w:rsidRPr="00290C81">
              <w:rPr>
                <w:rFonts w:cstheme="minorHAnsi"/>
                <w:i/>
                <w:iCs/>
                <w:color w:val="FF0000"/>
                <w:lang w:val="en-US"/>
              </w:rPr>
              <w:t>its</w:t>
            </w:r>
            <w:proofErr w:type="gramEnd"/>
            <w:r w:rsidR="00202BF6" w:rsidRPr="00290C81">
              <w:rPr>
                <w:rFonts w:cstheme="minorHAnsi"/>
                <w:i/>
                <w:iCs/>
                <w:color w:val="FF0000"/>
                <w:lang w:val="en-US"/>
              </w:rPr>
              <w:t xml:space="preserve"> high energy content variability (e.g., sieving residues from composting) must be analyzed in a laboratory endorsed by Carbon Standards.</w:t>
            </w:r>
            <w:r w:rsidRPr="00290C81">
              <w:rPr>
                <w:rFonts w:cstheme="minorHAnsi"/>
                <w:i/>
                <w:iCs/>
                <w:color w:val="FF0000"/>
                <w:lang w:val="en-US"/>
              </w:rPr>
              <w:t>)</w:t>
            </w:r>
          </w:p>
        </w:tc>
      </w:tr>
      <w:tr w:rsidR="00202BF6" w:rsidRPr="00DB599B" w14:paraId="72468D60" w14:textId="77777777" w:rsidTr="00CF567B">
        <w:tc>
          <w:tcPr>
            <w:tcW w:w="3115" w:type="dxa"/>
          </w:tcPr>
          <w:p w14:paraId="6BBA9744" w14:textId="050A107D" w:rsidR="00202BF6" w:rsidRPr="00290C81" w:rsidRDefault="00202BF6" w:rsidP="00CF567B">
            <w:pPr>
              <w:rPr>
                <w:rFonts w:cstheme="minorHAnsi"/>
                <w:lang w:val="en-US"/>
              </w:rPr>
            </w:pPr>
            <w:proofErr w:type="spellStart"/>
            <w:r w:rsidRPr="00290C81">
              <w:rPr>
                <w:rFonts w:cstheme="minorHAnsi"/>
                <w:lang w:val="en-US"/>
              </w:rPr>
              <w:t>M_feedstock</w:t>
            </w:r>
            <w:proofErr w:type="spellEnd"/>
            <w:r w:rsidRPr="00290C81">
              <w:rPr>
                <w:rFonts w:cstheme="minorHAnsi"/>
                <w:lang w:val="en-US"/>
              </w:rPr>
              <w:t xml:space="preserve"> (DM)</w:t>
            </w:r>
            <w:r w:rsidR="00542B87" w:rsidRPr="00290C81">
              <w:rPr>
                <w:rFonts w:cstheme="minorHAnsi"/>
                <w:lang w:val="en-US"/>
              </w:rPr>
              <w:t xml:space="preserve"> (</w:t>
            </w:r>
            <w:r w:rsidR="00542B87" w:rsidRPr="00290C81">
              <w:rPr>
                <w:rFonts w:cstheme="minorHAnsi"/>
                <w:lang w:val="en-US" w:eastAsia="de-CH"/>
              </w:rPr>
              <w:t>Total amount of feedstock (dry matter) used for the batch)</w:t>
            </w:r>
          </w:p>
        </w:tc>
        <w:tc>
          <w:tcPr>
            <w:tcW w:w="3115" w:type="dxa"/>
          </w:tcPr>
          <w:p w14:paraId="7049E9F6" w14:textId="595E9E12"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5EA16FB0" w14:textId="0488AE72" w:rsidR="00202BF6" w:rsidRPr="00290C81" w:rsidRDefault="005E4A03" w:rsidP="00CF567B">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Total amount of feedstock (dry matter) used for the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_Ref156987735 \r \h </w:instrText>
            </w:r>
            <w:r w:rsidR="00AC5165"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4.1.2.1</w:t>
            </w:r>
            <w:r w:rsidRPr="00290C81">
              <w:rPr>
                <w:rFonts w:cstheme="minorHAnsi"/>
                <w:color w:val="FF0000"/>
                <w:lang w:val="en-US" w:eastAsia="de-CH"/>
              </w:rPr>
              <w:fldChar w:fldCharType="end"/>
            </w:r>
          </w:p>
        </w:tc>
      </w:tr>
      <w:tr w:rsidR="008E6C55" w:rsidRPr="00DB599B" w14:paraId="0484DCE7" w14:textId="77777777" w:rsidTr="00CF567B">
        <w:tc>
          <w:tcPr>
            <w:tcW w:w="3115" w:type="dxa"/>
          </w:tcPr>
          <w:p w14:paraId="17AA7EEF" w14:textId="097931CA" w:rsidR="008E6C55" w:rsidRPr="00290C81" w:rsidRDefault="008E6C55" w:rsidP="008E6C55">
            <w:pPr>
              <w:rPr>
                <w:rFonts w:cstheme="minorHAnsi"/>
                <w:lang w:val="en-US"/>
              </w:rPr>
            </w:pPr>
            <w:proofErr w:type="spellStart"/>
            <w:r w:rsidRPr="00290C81">
              <w:rPr>
                <w:rFonts w:cstheme="minorHAnsi"/>
                <w:lang w:val="en-US"/>
              </w:rPr>
              <w:t>LHV_biochar</w:t>
            </w:r>
            <w:proofErr w:type="spellEnd"/>
          </w:p>
        </w:tc>
        <w:tc>
          <w:tcPr>
            <w:tcW w:w="3115" w:type="dxa"/>
          </w:tcPr>
          <w:p w14:paraId="02D44F66" w14:textId="1DE2FA79" w:rsidR="008E6C55" w:rsidRPr="00290C81" w:rsidRDefault="00D34ECD" w:rsidP="008E6C55">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25F6B4DA" w14:textId="004BC8B3" w:rsidR="008E6C55" w:rsidRPr="00290C81" w:rsidRDefault="008E6C55" w:rsidP="008E6C55">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8E6C55" w:rsidRPr="00DB599B" w14:paraId="0AFAD243" w14:textId="77777777" w:rsidTr="00CF567B">
        <w:tc>
          <w:tcPr>
            <w:tcW w:w="3115" w:type="dxa"/>
          </w:tcPr>
          <w:p w14:paraId="781B3BE4" w14:textId="1CCC3EE9" w:rsidR="008E6C55" w:rsidRPr="00290C81" w:rsidRDefault="008E6C55" w:rsidP="008F75E0">
            <w:pPr>
              <w:rPr>
                <w:rFonts w:cstheme="minorHAnsi"/>
                <w:lang w:val="en-US"/>
              </w:rPr>
            </w:pPr>
            <w:proofErr w:type="spellStart"/>
            <w:r w:rsidRPr="00290C81">
              <w:rPr>
                <w:rFonts w:cstheme="minorHAnsi"/>
                <w:lang w:val="en-US"/>
              </w:rPr>
              <w:t>M_biochar</w:t>
            </w:r>
            <w:proofErr w:type="spellEnd"/>
            <w:r w:rsidRPr="00290C81">
              <w:rPr>
                <w:rFonts w:cstheme="minorHAnsi"/>
                <w:lang w:val="en-US"/>
              </w:rPr>
              <w:t xml:space="preserve"> (DM)</w:t>
            </w:r>
          </w:p>
        </w:tc>
        <w:tc>
          <w:tcPr>
            <w:tcW w:w="3115" w:type="dxa"/>
          </w:tcPr>
          <w:p w14:paraId="47D59FF3" w14:textId="27AFB6F2" w:rsidR="008E6C55" w:rsidRPr="00290C81" w:rsidRDefault="00D34ECD" w:rsidP="008F75E0">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69660C82" w14:textId="5A6FC611" w:rsidR="008E6C55" w:rsidRPr="00290C81" w:rsidRDefault="005919DE" w:rsidP="008F75E0">
            <w:pPr>
              <w:rPr>
                <w:rFonts w:cstheme="minorHAnsi"/>
                <w:color w:val="FF0000"/>
                <w:lang w:val="en-US"/>
              </w:rPr>
            </w:pPr>
            <w:r w:rsidRPr="00290C81">
              <w:rPr>
                <w:rFonts w:cstheme="minorHAnsi"/>
                <w:color w:val="FF0000"/>
                <w:lang w:val="en-US" w:eastAsia="de-CH"/>
              </w:rPr>
              <w:t>Is equivalent to “</w:t>
            </w:r>
            <w:proofErr w:type="spellStart"/>
            <w:r w:rsidRPr="00290C81">
              <w:rPr>
                <w:rFonts w:cstheme="minorHAnsi"/>
                <w:color w:val="FF0000"/>
                <w:lang w:val="en-US"/>
              </w:rPr>
              <w:t>M_biochar</w:t>
            </w:r>
            <w:proofErr w:type="spellEnd"/>
            <w:r w:rsidRPr="00290C81">
              <w:rPr>
                <w:rFonts w:cstheme="minorHAnsi"/>
                <w:color w:val="FF0000"/>
                <w:lang w:val="en-US"/>
              </w:rPr>
              <w:t xml:space="preserve"> (DM)” in </w:t>
            </w:r>
            <w:r w:rsidR="00ED24A3" w:rsidRPr="00290C81">
              <w:rPr>
                <w:rFonts w:cstheme="minorHAnsi"/>
                <w:color w:val="FF0000"/>
                <w:lang w:val="en-US"/>
              </w:rPr>
              <w:fldChar w:fldCharType="begin"/>
            </w:r>
            <w:r w:rsidR="00ED24A3" w:rsidRPr="00290C81">
              <w:rPr>
                <w:rFonts w:cstheme="minorHAnsi"/>
                <w:color w:val="FF0000"/>
                <w:lang w:val="en-US"/>
              </w:rPr>
              <w:instrText xml:space="preserve"> REF _Ref156991936 \r \h </w:instrText>
            </w:r>
            <w:r w:rsidR="007B059D" w:rsidRPr="00290C81">
              <w:rPr>
                <w:rFonts w:cstheme="minorHAnsi"/>
                <w:color w:val="FF0000"/>
                <w:lang w:val="en-US"/>
              </w:rPr>
              <w:instrText xml:space="preserve"> \* MERGEFORMAT </w:instrText>
            </w:r>
            <w:r w:rsidR="00ED24A3" w:rsidRPr="00290C81">
              <w:rPr>
                <w:rFonts w:cstheme="minorHAnsi"/>
                <w:color w:val="FF0000"/>
                <w:lang w:val="en-US"/>
              </w:rPr>
            </w:r>
            <w:r w:rsidR="00ED24A3" w:rsidRPr="00290C81">
              <w:rPr>
                <w:rFonts w:cstheme="minorHAnsi"/>
                <w:color w:val="FF0000"/>
                <w:lang w:val="en-US"/>
              </w:rPr>
              <w:fldChar w:fldCharType="separate"/>
            </w:r>
            <w:r w:rsidR="00943B54" w:rsidRPr="00290C81">
              <w:rPr>
                <w:rFonts w:cstheme="minorHAnsi"/>
                <w:color w:val="FF0000"/>
                <w:lang w:val="en-US"/>
              </w:rPr>
              <w:t>4.1.1</w:t>
            </w:r>
            <w:r w:rsidR="00ED24A3" w:rsidRPr="00290C81">
              <w:rPr>
                <w:rFonts w:cstheme="minorHAnsi"/>
                <w:color w:val="FF0000"/>
                <w:lang w:val="en-US"/>
              </w:rPr>
              <w:fldChar w:fldCharType="end"/>
            </w:r>
          </w:p>
        </w:tc>
      </w:tr>
      <w:tr w:rsidR="00627D7D" w:rsidRPr="00DB599B" w14:paraId="7EA1C38B" w14:textId="77777777" w:rsidTr="00CF567B">
        <w:tc>
          <w:tcPr>
            <w:tcW w:w="3115" w:type="dxa"/>
          </w:tcPr>
          <w:p w14:paraId="77023D05" w14:textId="159BE200" w:rsidR="00627D7D" w:rsidRPr="00290C81" w:rsidRDefault="00627D7D" w:rsidP="008F75E0">
            <w:pPr>
              <w:rPr>
                <w:rFonts w:cstheme="minorHAnsi"/>
                <w:lang w:val="en-US"/>
              </w:rPr>
            </w:pPr>
            <w:r w:rsidRPr="00290C81">
              <w:rPr>
                <w:rFonts w:cstheme="minorHAnsi"/>
                <w:lang w:val="en-US"/>
              </w:rPr>
              <w:t xml:space="preserve">Supply of </w:t>
            </w:r>
            <m:oMath>
              <m:sSub>
                <m:sSubPr>
                  <m:ctrlPr>
                    <w:rPr>
                      <w:rFonts w:ascii="Cambria Math" w:hAnsi="Cambria Math" w:cstheme="minorHAnsi"/>
                      <w:lang w:val="en-US"/>
                    </w:rPr>
                  </m:ctrlPr>
                </m:sSubPr>
                <m:e>
                  <m:r>
                    <w:rPr>
                      <w:rFonts w:ascii="Cambria Math" w:hAnsi="Cambria Math" w:cstheme="minorHAnsi"/>
                      <w:lang w:val="en-US"/>
                    </w:rPr>
                    <m:t>E</m:t>
                  </m:r>
                </m:e>
                <m:sub>
                  <m:r>
                    <w:rPr>
                      <w:rFonts w:ascii="Cambria Math" w:hAnsi="Cambria Math" w:cstheme="minorHAnsi"/>
                      <w:lang w:val="en-US"/>
                    </w:rPr>
                    <m:t>electric</m:t>
                  </m:r>
                </m:sub>
              </m:sSub>
            </m:oMath>
            <w:r w:rsidR="003B2143" w:rsidRPr="00290C81">
              <w:rPr>
                <w:rFonts w:cstheme="minorHAnsi"/>
                <w:lang w:val="en-US"/>
              </w:rPr>
              <w:t xml:space="preserve"> </w:t>
            </w:r>
            <w:r w:rsidR="003B2143" w:rsidRPr="00290C81">
              <w:rPr>
                <w:rFonts w:cstheme="minorHAnsi"/>
                <w:color w:val="000000" w:themeColor="text1"/>
                <w:lang w:val="en-US"/>
              </w:rPr>
              <w:t>(</w:t>
            </w:r>
            <w:r w:rsidR="003B2143" w:rsidRPr="00290C81">
              <w:rPr>
                <w:rFonts w:cstheme="minorHAnsi"/>
                <w:color w:val="000000" w:themeColor="text1"/>
                <w:lang w:val="en-US" w:eastAsia="de-CH"/>
              </w:rPr>
              <w:t>Produced quantity of electricity per batch)</w:t>
            </w:r>
          </w:p>
        </w:tc>
        <w:tc>
          <w:tcPr>
            <w:tcW w:w="3115" w:type="dxa"/>
          </w:tcPr>
          <w:p w14:paraId="2BEBE86C" w14:textId="1B0A243A"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1440379A" w14:textId="0D0E6806" w:rsidR="00627D7D" w:rsidRPr="00290C81" w:rsidRDefault="0082407E" w:rsidP="008F75E0">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Produced quantity of electricity per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_Ref156991755 \r \h </w:instrText>
            </w:r>
            <w:r w:rsidR="007B059D"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4.1.2.2</w:t>
            </w:r>
            <w:r w:rsidRPr="00290C81">
              <w:rPr>
                <w:rFonts w:cstheme="minorHAnsi"/>
                <w:color w:val="FF0000"/>
                <w:lang w:val="en-US" w:eastAsia="de-CH"/>
              </w:rPr>
              <w:fldChar w:fldCharType="end"/>
            </w:r>
          </w:p>
        </w:tc>
      </w:tr>
      <w:tr w:rsidR="00627D7D" w:rsidRPr="00DB599B" w14:paraId="2F31650B" w14:textId="77777777" w:rsidTr="00CF567B">
        <w:tc>
          <w:tcPr>
            <w:tcW w:w="3115" w:type="dxa"/>
          </w:tcPr>
          <w:p w14:paraId="5361118E" w14:textId="53838A6E" w:rsidR="00627D7D" w:rsidRPr="00290C81" w:rsidRDefault="00627D7D" w:rsidP="008F75E0">
            <w:pPr>
              <w:rPr>
                <w:rFonts w:cstheme="minorHAnsi"/>
                <w:lang w:val="en-US"/>
              </w:rPr>
            </w:pPr>
            <w:proofErr w:type="spellStart"/>
            <w:r w:rsidRPr="00290C81">
              <w:rPr>
                <w:rFonts w:cstheme="minorHAnsi"/>
                <w:lang w:val="en-US"/>
              </w:rPr>
              <w:t>E_expenditure</w:t>
            </w:r>
            <w:proofErr w:type="spellEnd"/>
            <w:r w:rsidR="00542B87" w:rsidRPr="00290C81">
              <w:rPr>
                <w:rFonts w:cstheme="minorHAnsi"/>
                <w:lang w:val="en-US"/>
              </w:rPr>
              <w:t xml:space="preserve"> (energy used for the production)</w:t>
            </w:r>
          </w:p>
        </w:tc>
        <w:tc>
          <w:tcPr>
            <w:tcW w:w="3115" w:type="dxa"/>
          </w:tcPr>
          <w:p w14:paraId="4DEB5DC9" w14:textId="6F1C9564"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5979C2C2" w14:textId="62BCE7EE" w:rsidR="00627D7D" w:rsidRPr="00290C81" w:rsidRDefault="00ED24A3" w:rsidP="008F75E0">
            <w:pPr>
              <w:rPr>
                <w:rFonts w:cstheme="minorHAnsi"/>
                <w:color w:val="FF0000"/>
                <w:lang w:val="en-US"/>
              </w:rPr>
            </w:pPr>
            <w:r w:rsidRPr="00290C81">
              <w:rPr>
                <w:rFonts w:cstheme="minorHAnsi"/>
                <w:color w:val="FF0000"/>
                <w:lang w:val="en-US"/>
              </w:rPr>
              <w:t>Sum of all sources o</w:t>
            </w:r>
            <w:r w:rsidR="00542B87" w:rsidRPr="00290C81">
              <w:rPr>
                <w:rFonts w:cstheme="minorHAnsi"/>
                <w:color w:val="FF0000"/>
                <w:lang w:val="en-US"/>
              </w:rPr>
              <w:t>f</w:t>
            </w:r>
            <w:r w:rsidRPr="00290C81">
              <w:rPr>
                <w:rFonts w:cstheme="minorHAnsi"/>
                <w:color w:val="FF0000"/>
                <w:lang w:val="en-US"/>
              </w:rPr>
              <w:t xml:space="preserve"> energy used for the production</w:t>
            </w:r>
          </w:p>
        </w:tc>
      </w:tr>
      <w:tr w:rsidR="00627D7D" w:rsidRPr="00DB599B" w14:paraId="21C520A2" w14:textId="77777777" w:rsidTr="00CF567B">
        <w:tc>
          <w:tcPr>
            <w:tcW w:w="3115" w:type="dxa"/>
          </w:tcPr>
          <w:p w14:paraId="723CCB23" w14:textId="21AF2643" w:rsidR="00627D7D" w:rsidRPr="00290C81" w:rsidRDefault="00627D7D" w:rsidP="008F75E0">
            <w:pPr>
              <w:rPr>
                <w:rFonts w:cstheme="minorHAnsi"/>
                <w:lang w:val="en-US"/>
              </w:rPr>
            </w:pPr>
            <w:r w:rsidRPr="00290C81">
              <w:rPr>
                <w:rFonts w:cstheme="minorHAnsi"/>
                <w:lang w:val="en-US"/>
              </w:rPr>
              <w:t xml:space="preserve">Supply of </w:t>
            </w:r>
            <w:proofErr w:type="spellStart"/>
            <w:r w:rsidRPr="00290C81">
              <w:rPr>
                <w:rFonts w:cstheme="minorHAnsi"/>
                <w:lang w:val="en-US"/>
              </w:rPr>
              <w:t>E_thermal</w:t>
            </w:r>
            <w:proofErr w:type="spellEnd"/>
            <w:r w:rsidR="000E2DE9" w:rsidRPr="00290C81">
              <w:rPr>
                <w:rFonts w:cstheme="minorHAnsi"/>
                <w:lang w:val="en-US"/>
              </w:rPr>
              <w:t xml:space="preserve"> (Produced quantity of heat per batch)</w:t>
            </w:r>
          </w:p>
          <w:p w14:paraId="14FE254D" w14:textId="21840CCF" w:rsidR="00627D7D" w:rsidRPr="00290C81" w:rsidRDefault="00627D7D" w:rsidP="008F75E0">
            <w:pPr>
              <w:autoSpaceDE w:val="0"/>
              <w:autoSpaceDN w:val="0"/>
              <w:adjustRightInd w:val="0"/>
              <w:rPr>
                <w:rFonts w:cstheme="minorHAnsi"/>
                <w:lang w:val="en-US"/>
              </w:rPr>
            </w:pPr>
          </w:p>
        </w:tc>
        <w:tc>
          <w:tcPr>
            <w:tcW w:w="3115" w:type="dxa"/>
          </w:tcPr>
          <w:p w14:paraId="74E9A754" w14:textId="369C12BE"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42C52FBC" w14:textId="61D688BE" w:rsidR="00627D7D" w:rsidRPr="00290C81" w:rsidRDefault="00627D7D" w:rsidP="008F75E0">
            <w:pPr>
              <w:rPr>
                <w:rFonts w:cstheme="minorHAnsi"/>
                <w:color w:val="FF0000"/>
                <w:lang w:val="en-US"/>
              </w:rPr>
            </w:pPr>
            <w:r w:rsidRPr="00290C81">
              <w:rPr>
                <w:rFonts w:cstheme="minorHAnsi"/>
                <w:color w:val="FF0000"/>
                <w:lang w:val="en-US"/>
              </w:rPr>
              <w:t>If thermal energy is supplied to district heating or industry, the actual amount used must be metered.</w:t>
            </w:r>
          </w:p>
        </w:tc>
      </w:tr>
      <w:tr w:rsidR="00627D7D" w:rsidRPr="00DB599B" w14:paraId="5885D904" w14:textId="77777777" w:rsidTr="00254B05">
        <w:tc>
          <w:tcPr>
            <w:tcW w:w="9345" w:type="dxa"/>
            <w:gridSpan w:val="3"/>
          </w:tcPr>
          <w:p w14:paraId="468ADE7A" w14:textId="6AB1B1DC" w:rsidR="00627D7D" w:rsidRPr="00290C81" w:rsidRDefault="00627D7D" w:rsidP="00627D7D">
            <w:pPr>
              <w:rPr>
                <w:rFonts w:cstheme="minorHAnsi"/>
                <w:lang w:val="en-US"/>
              </w:rPr>
            </w:pPr>
            <w:r w:rsidRPr="00290C81">
              <w:rPr>
                <w:rFonts w:cstheme="minorHAnsi"/>
                <w:lang w:val="en-US"/>
              </w:rPr>
              <w:t>If thermal energy</w:t>
            </w:r>
            <w:r w:rsidR="00526F3F" w:rsidRPr="00290C81">
              <w:rPr>
                <w:rFonts w:cstheme="minorHAnsi"/>
                <w:lang w:val="en-US"/>
              </w:rPr>
              <w:t xml:space="preserve"> from reactor</w:t>
            </w:r>
            <w:r w:rsidRPr="00290C81">
              <w:rPr>
                <w:rFonts w:cstheme="minorHAnsi"/>
                <w:lang w:val="en-US"/>
              </w:rPr>
              <w:t xml:space="preserve"> is used for feedstock drying: </w:t>
            </w:r>
          </w:p>
        </w:tc>
      </w:tr>
      <w:tr w:rsidR="00627D7D" w:rsidRPr="00290C81" w14:paraId="1DD5BDC1" w14:textId="77777777" w:rsidTr="00CF567B">
        <w:tc>
          <w:tcPr>
            <w:tcW w:w="3115" w:type="dxa"/>
          </w:tcPr>
          <w:p w14:paraId="7B50C15D" w14:textId="54E19CD9"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at delivery</w:t>
            </w:r>
          </w:p>
        </w:tc>
        <w:tc>
          <w:tcPr>
            <w:tcW w:w="3115" w:type="dxa"/>
          </w:tcPr>
          <w:p w14:paraId="6417184D" w14:textId="1C87CEC7"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3AEA39BD" w14:textId="21147446"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50C2434" w14:textId="3CA815B2" w:rsidR="00D67B99" w:rsidRPr="00290C81" w:rsidRDefault="00D67B99" w:rsidP="00627D7D">
            <w:pPr>
              <w:rPr>
                <w:rFonts w:cstheme="minorHAnsi"/>
                <w:color w:val="FF0000"/>
                <w:lang w:val="en-US"/>
              </w:rPr>
            </w:pPr>
          </w:p>
        </w:tc>
      </w:tr>
      <w:tr w:rsidR="00D67B99" w:rsidRPr="00290C81" w14:paraId="2819130D" w14:textId="77777777" w:rsidTr="00CF567B">
        <w:tc>
          <w:tcPr>
            <w:tcW w:w="3115" w:type="dxa"/>
          </w:tcPr>
          <w:p w14:paraId="35BC848B" w14:textId="05E3FEFF" w:rsidR="00D67B99" w:rsidRPr="00290C81" w:rsidRDefault="00D67B99" w:rsidP="00627D7D">
            <w:pPr>
              <w:autoSpaceDE w:val="0"/>
              <w:autoSpaceDN w:val="0"/>
              <w:adjustRightInd w:val="0"/>
              <w:rPr>
                <w:rFonts w:cstheme="minorHAnsi"/>
                <w:lang w:val="en-US"/>
              </w:rPr>
            </w:pPr>
            <w:r w:rsidRPr="00290C81">
              <w:rPr>
                <w:rFonts w:cstheme="minorHAnsi"/>
                <w:lang w:val="en-US"/>
              </w:rPr>
              <w:t>Mass of biomass at delivery</w:t>
            </w:r>
          </w:p>
        </w:tc>
        <w:tc>
          <w:tcPr>
            <w:tcW w:w="3115" w:type="dxa"/>
          </w:tcPr>
          <w:p w14:paraId="1C35984C" w14:textId="28BD5BF3" w:rsidR="00D67B99" w:rsidRPr="00290C81" w:rsidRDefault="00D34ECD" w:rsidP="00627D7D">
            <w:pPr>
              <w:rPr>
                <w:rFonts w:cstheme="minorHAnsi"/>
                <w:lang w:val="en-US"/>
              </w:rPr>
            </w:pPr>
            <w:r w:rsidRPr="00290C81">
              <w:rPr>
                <w:rFonts w:cstheme="minorHAnsi"/>
                <w:lang w:val="en-US"/>
              </w:rPr>
              <w:t>p</w:t>
            </w:r>
            <w:r w:rsidR="00D67B99" w:rsidRPr="00290C81">
              <w:rPr>
                <w:rFonts w:cstheme="minorHAnsi"/>
                <w:lang w:val="en-US"/>
              </w:rPr>
              <w:t>er batch</w:t>
            </w:r>
          </w:p>
        </w:tc>
        <w:tc>
          <w:tcPr>
            <w:tcW w:w="3115" w:type="dxa"/>
          </w:tcPr>
          <w:p w14:paraId="4F20603E" w14:textId="037D4DCD" w:rsidR="00D67B99" w:rsidRPr="00290C81" w:rsidRDefault="00D34ECD" w:rsidP="00627D7D">
            <w:pPr>
              <w:rPr>
                <w:rFonts w:cstheme="minorHAnsi"/>
                <w:color w:val="FF0000"/>
                <w:lang w:val="en-US"/>
              </w:rPr>
            </w:pPr>
            <w:r w:rsidRPr="00290C81">
              <w:rPr>
                <w:rFonts w:cstheme="minorHAnsi"/>
                <w:color w:val="FF0000"/>
                <w:lang w:val="en-US"/>
              </w:rPr>
              <w:t>o</w:t>
            </w:r>
            <w:r w:rsidR="00D67B99" w:rsidRPr="00290C81">
              <w:rPr>
                <w:rFonts w:cstheme="minorHAnsi"/>
                <w:color w:val="FF0000"/>
                <w:lang w:val="en-US"/>
              </w:rPr>
              <w:t>peration recordings</w:t>
            </w:r>
          </w:p>
        </w:tc>
      </w:tr>
      <w:tr w:rsidR="00627D7D" w:rsidRPr="00290C81" w14:paraId="36453B03" w14:textId="77777777" w:rsidTr="00CF567B">
        <w:tc>
          <w:tcPr>
            <w:tcW w:w="3115" w:type="dxa"/>
          </w:tcPr>
          <w:p w14:paraId="1F5357B3" w14:textId="13E1B4CB"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after drying</w:t>
            </w:r>
          </w:p>
        </w:tc>
        <w:tc>
          <w:tcPr>
            <w:tcW w:w="3115" w:type="dxa"/>
          </w:tcPr>
          <w:p w14:paraId="5B5832BC" w14:textId="791E60C0"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6DE2DC07" w14:textId="1D729732"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19F45CA" w14:textId="30A20F03" w:rsidR="00D67B99" w:rsidRPr="00290C81" w:rsidRDefault="00D67B99" w:rsidP="00627D7D">
            <w:pPr>
              <w:rPr>
                <w:rFonts w:cstheme="minorHAnsi"/>
                <w:color w:val="FF0000"/>
                <w:lang w:val="en-US"/>
              </w:rPr>
            </w:pPr>
          </w:p>
        </w:tc>
      </w:tr>
      <w:tr w:rsidR="00025429" w:rsidRPr="00290C81" w14:paraId="1EEAD25B" w14:textId="77777777" w:rsidTr="00CF567B">
        <w:tc>
          <w:tcPr>
            <w:tcW w:w="3115" w:type="dxa"/>
          </w:tcPr>
          <w:p w14:paraId="1B7587D1" w14:textId="5079C64C" w:rsidR="00025429" w:rsidRPr="00290C81" w:rsidRDefault="00025429" w:rsidP="00025429">
            <w:pPr>
              <w:autoSpaceDE w:val="0"/>
              <w:autoSpaceDN w:val="0"/>
              <w:adjustRightInd w:val="0"/>
              <w:rPr>
                <w:rFonts w:cstheme="minorHAnsi"/>
                <w:lang w:val="en-US"/>
              </w:rPr>
            </w:pPr>
            <w:r w:rsidRPr="00290C81">
              <w:rPr>
                <w:rFonts w:cstheme="minorHAnsi"/>
                <w:lang w:val="en-US"/>
              </w:rPr>
              <w:t>Mass of biomass after drying</w:t>
            </w:r>
          </w:p>
        </w:tc>
        <w:tc>
          <w:tcPr>
            <w:tcW w:w="3115" w:type="dxa"/>
          </w:tcPr>
          <w:p w14:paraId="06E80DEF" w14:textId="501F0CF0" w:rsidR="00025429" w:rsidRPr="00290C81" w:rsidRDefault="00D34ECD" w:rsidP="00025429">
            <w:pPr>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0F6B355C" w14:textId="524040BB" w:rsidR="00025429" w:rsidRPr="00290C81" w:rsidRDefault="00D34ECD" w:rsidP="00025429">
            <w:pPr>
              <w:rPr>
                <w:rFonts w:cstheme="minorHAnsi"/>
                <w:color w:val="FF0000"/>
                <w:lang w:val="en-US"/>
              </w:rPr>
            </w:pPr>
            <w:r w:rsidRPr="00290C81">
              <w:rPr>
                <w:rFonts w:cstheme="minorHAnsi"/>
                <w:color w:val="FF0000"/>
                <w:lang w:val="en-US"/>
              </w:rPr>
              <w:t>o</w:t>
            </w:r>
            <w:r w:rsidR="00025429" w:rsidRPr="00290C81">
              <w:rPr>
                <w:rFonts w:cstheme="minorHAnsi"/>
                <w:color w:val="FF0000"/>
                <w:lang w:val="en-US"/>
              </w:rPr>
              <w:t>peration recordings</w:t>
            </w:r>
          </w:p>
        </w:tc>
      </w:tr>
      <w:tr w:rsidR="00025429" w:rsidRPr="00290C81" w14:paraId="2D54A21D" w14:textId="77777777" w:rsidTr="00012CCA">
        <w:tc>
          <w:tcPr>
            <w:tcW w:w="9345" w:type="dxa"/>
            <w:gridSpan w:val="3"/>
          </w:tcPr>
          <w:p w14:paraId="1A50EB03" w14:textId="6E56DCE9" w:rsidR="00025429" w:rsidRPr="00290C81" w:rsidRDefault="00025429" w:rsidP="00025429">
            <w:pPr>
              <w:snapToGrid w:val="0"/>
              <w:spacing w:before="100" w:beforeAutospacing="1" w:after="120" w:afterAutospacing="1" w:line="276" w:lineRule="auto"/>
              <w:jc w:val="both"/>
              <w:rPr>
                <w:rFonts w:cstheme="minorHAnsi"/>
                <w:lang w:val="en-US"/>
              </w:rPr>
            </w:pPr>
            <w:r w:rsidRPr="00290C81">
              <w:rPr>
                <w:rFonts w:cstheme="minorHAnsi"/>
                <w:lang w:val="en-US"/>
              </w:rPr>
              <w:t xml:space="preserve">If relevant: </w:t>
            </w:r>
          </w:p>
        </w:tc>
      </w:tr>
      <w:tr w:rsidR="00025429" w:rsidRPr="00DB599B" w14:paraId="1D145DE8" w14:textId="77777777" w:rsidTr="00CF567B">
        <w:tc>
          <w:tcPr>
            <w:tcW w:w="3115" w:type="dxa"/>
          </w:tcPr>
          <w:p w14:paraId="59323883" w14:textId="316353DD" w:rsidR="00025429" w:rsidRPr="00290C81" w:rsidRDefault="00025429" w:rsidP="00025429">
            <w:pPr>
              <w:snapToGrid w:val="0"/>
              <w:spacing w:before="100" w:beforeAutospacing="1" w:after="120" w:afterAutospacing="1" w:line="276" w:lineRule="auto"/>
              <w:jc w:val="both"/>
              <w:rPr>
                <w:rFonts w:cstheme="minorHAnsi"/>
                <w:lang w:val="en-US"/>
              </w:rPr>
            </w:pPr>
            <w:proofErr w:type="spellStart"/>
            <w:r w:rsidRPr="00290C81">
              <w:rPr>
                <w:rFonts w:cstheme="minorHAnsi"/>
                <w:lang w:val="en-US"/>
              </w:rPr>
              <w:t>LHV_pyrooil</w:t>
            </w:r>
            <w:proofErr w:type="spellEnd"/>
          </w:p>
        </w:tc>
        <w:tc>
          <w:tcPr>
            <w:tcW w:w="3115" w:type="dxa"/>
          </w:tcPr>
          <w:p w14:paraId="76AEEDCD" w14:textId="77777777" w:rsidR="00025429" w:rsidRPr="00290C81" w:rsidRDefault="00025429" w:rsidP="00025429">
            <w:pPr>
              <w:rPr>
                <w:rFonts w:cstheme="minorHAnsi"/>
                <w:lang w:val="en-US"/>
              </w:rPr>
            </w:pPr>
          </w:p>
        </w:tc>
        <w:tc>
          <w:tcPr>
            <w:tcW w:w="3115" w:type="dxa"/>
          </w:tcPr>
          <w:p w14:paraId="2FE5C71D" w14:textId="26C38293" w:rsidR="00025429" w:rsidRPr="00290C81" w:rsidRDefault="00542B87" w:rsidP="00AC5165">
            <w:pPr>
              <w:snapToGrid w:val="0"/>
              <w:spacing w:before="100" w:beforeAutospacing="1" w:after="120" w:afterAutospacing="1" w:line="276" w:lineRule="auto"/>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 xml:space="preserve">The LHV of the pyro-oil must be analyzed in a laboratory endorsed by Carbon Standards. If different fractions of the pyro-oil are produced, the LHV of each fraction </w:t>
            </w:r>
            <w:proofErr w:type="gramStart"/>
            <w:r w:rsidR="00025429" w:rsidRPr="00290C81">
              <w:rPr>
                <w:rFonts w:cstheme="minorHAnsi"/>
                <w:i/>
                <w:iCs/>
                <w:color w:val="FF0000"/>
                <w:lang w:val="en-US"/>
              </w:rPr>
              <w:t>has to</w:t>
            </w:r>
            <w:proofErr w:type="gramEnd"/>
            <w:r w:rsidR="00025429" w:rsidRPr="00290C81">
              <w:rPr>
                <w:rFonts w:cstheme="minorHAnsi"/>
                <w:i/>
                <w:iCs/>
                <w:color w:val="FF0000"/>
                <w:lang w:val="en-US"/>
              </w:rPr>
              <w:t xml:space="preserve"> be analyzed.</w:t>
            </w:r>
            <w:r w:rsidRPr="00290C81">
              <w:rPr>
                <w:rFonts w:cstheme="minorHAnsi"/>
                <w:i/>
                <w:iCs/>
                <w:color w:val="FF0000"/>
                <w:lang w:val="en-US"/>
              </w:rPr>
              <w:t>)</w:t>
            </w:r>
          </w:p>
        </w:tc>
      </w:tr>
      <w:tr w:rsidR="00025429" w:rsidRPr="00290C81" w14:paraId="021514F5" w14:textId="77777777" w:rsidTr="00CF567B">
        <w:tc>
          <w:tcPr>
            <w:tcW w:w="3115" w:type="dxa"/>
          </w:tcPr>
          <w:p w14:paraId="5D8605BF" w14:textId="3C591AC8" w:rsidR="00025429" w:rsidRPr="00290C81" w:rsidRDefault="00025429" w:rsidP="00025429">
            <w:pPr>
              <w:autoSpaceDE w:val="0"/>
              <w:autoSpaceDN w:val="0"/>
              <w:adjustRightInd w:val="0"/>
              <w:rPr>
                <w:rFonts w:cstheme="minorHAnsi"/>
                <w:lang w:val="en-US"/>
              </w:rPr>
            </w:pPr>
            <w:proofErr w:type="spellStart"/>
            <w:r w:rsidRPr="00290C81">
              <w:rPr>
                <w:rFonts w:cstheme="minorHAnsi"/>
                <w:lang w:val="en-US"/>
              </w:rPr>
              <w:t>M_pyrooil</w:t>
            </w:r>
            <w:proofErr w:type="spellEnd"/>
            <w:r w:rsidR="00542B87" w:rsidRPr="00290C81">
              <w:rPr>
                <w:rFonts w:cstheme="minorHAnsi"/>
                <w:lang w:val="en-US"/>
              </w:rPr>
              <w:t xml:space="preserve"> (Mass of </w:t>
            </w:r>
            <w:proofErr w:type="spellStart"/>
            <w:r w:rsidR="00542B87" w:rsidRPr="00290C81">
              <w:rPr>
                <w:rFonts w:cstheme="minorHAnsi"/>
                <w:lang w:val="en-US"/>
              </w:rPr>
              <w:t>pyrooil</w:t>
            </w:r>
            <w:proofErr w:type="spellEnd"/>
            <w:r w:rsidR="00542B87" w:rsidRPr="00290C81">
              <w:rPr>
                <w:rFonts w:cstheme="minorHAnsi"/>
                <w:lang w:val="en-US"/>
              </w:rPr>
              <w:t>)</w:t>
            </w:r>
          </w:p>
        </w:tc>
        <w:tc>
          <w:tcPr>
            <w:tcW w:w="3115" w:type="dxa"/>
          </w:tcPr>
          <w:p w14:paraId="79976293" w14:textId="06003535"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3FAD9AB6" w14:textId="697EAD35"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operation recordings</w:t>
            </w:r>
          </w:p>
        </w:tc>
      </w:tr>
      <w:tr w:rsidR="00025429" w:rsidRPr="00DB599B" w14:paraId="319CBD14" w14:textId="77777777" w:rsidTr="00CF567B">
        <w:tc>
          <w:tcPr>
            <w:tcW w:w="3115" w:type="dxa"/>
          </w:tcPr>
          <w:p w14:paraId="5C930BD4" w14:textId="3FFBE62A" w:rsidR="00025429" w:rsidRPr="00290C81" w:rsidRDefault="00025429" w:rsidP="00025429">
            <w:pPr>
              <w:autoSpaceDE w:val="0"/>
              <w:autoSpaceDN w:val="0"/>
              <w:adjustRightInd w:val="0"/>
              <w:rPr>
                <w:rFonts w:cstheme="minorHAnsi"/>
                <w:lang w:val="en-US"/>
              </w:rPr>
            </w:pPr>
            <w:proofErr w:type="spellStart"/>
            <w:r w:rsidRPr="00290C81">
              <w:rPr>
                <w:rFonts w:cstheme="minorHAnsi"/>
                <w:lang w:val="en-US"/>
              </w:rPr>
              <w:t>E</w:t>
            </w:r>
            <w:r w:rsidR="00542B87" w:rsidRPr="00290C81">
              <w:rPr>
                <w:rFonts w:cstheme="minorHAnsi"/>
                <w:lang w:val="en-US"/>
              </w:rPr>
              <w:t>_</w:t>
            </w:r>
            <w:proofErr w:type="gramStart"/>
            <w:r w:rsidRPr="00290C81">
              <w:rPr>
                <w:rFonts w:cstheme="minorHAnsi"/>
                <w:lang w:val="en-US"/>
              </w:rPr>
              <w:t>fuelproducts</w:t>
            </w:r>
            <w:proofErr w:type="spellEnd"/>
            <w:proofErr w:type="gramEnd"/>
            <w:r w:rsidR="00542B87" w:rsidRPr="00290C81">
              <w:rPr>
                <w:rFonts w:cstheme="minorHAnsi"/>
                <w:lang w:val="en-US"/>
              </w:rPr>
              <w:t xml:space="preserve"> (energy contained in all fuel products)</w:t>
            </w:r>
          </w:p>
        </w:tc>
        <w:tc>
          <w:tcPr>
            <w:tcW w:w="3115" w:type="dxa"/>
          </w:tcPr>
          <w:p w14:paraId="1039A8A6" w14:textId="5105DB9D"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71DF1579" w14:textId="68C6FA10" w:rsidR="00025429" w:rsidRPr="00290C81" w:rsidRDefault="00D34ECD" w:rsidP="00025429">
            <w:pPr>
              <w:autoSpaceDE w:val="0"/>
              <w:autoSpaceDN w:val="0"/>
              <w:adjustRightInd w:val="0"/>
              <w:rPr>
                <w:rFonts w:cstheme="minorHAnsi"/>
                <w:color w:val="FF0000"/>
                <w:lang w:val="en-US"/>
              </w:rPr>
            </w:pPr>
            <w:r w:rsidRPr="00290C81">
              <w:rPr>
                <w:rFonts w:cstheme="minorHAnsi"/>
                <w:color w:val="FF0000"/>
                <w:lang w:val="en-US"/>
              </w:rPr>
              <w:t>s</w:t>
            </w:r>
            <w:r w:rsidR="00025429" w:rsidRPr="00290C81">
              <w:rPr>
                <w:rFonts w:cstheme="minorHAnsi"/>
                <w:color w:val="FF0000"/>
                <w:lang w:val="en-US"/>
              </w:rPr>
              <w:t>ales records</w:t>
            </w:r>
          </w:p>
          <w:p w14:paraId="0F07999C" w14:textId="2CD4F773" w:rsidR="00025429" w:rsidRPr="00290C81" w:rsidRDefault="00542B87" w:rsidP="00542B87">
            <w:pPr>
              <w:autoSpaceDE w:val="0"/>
              <w:autoSpaceDN w:val="0"/>
              <w:adjustRightInd w:val="0"/>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 xml:space="preserve">LHV of each fraction </w:t>
            </w:r>
            <w:proofErr w:type="gramStart"/>
            <w:r w:rsidR="00025429" w:rsidRPr="00290C81">
              <w:rPr>
                <w:rFonts w:cstheme="minorHAnsi"/>
                <w:i/>
                <w:iCs/>
                <w:color w:val="FF0000"/>
                <w:lang w:val="en-US"/>
              </w:rPr>
              <w:t>has to</w:t>
            </w:r>
            <w:proofErr w:type="gramEnd"/>
            <w:r w:rsidR="00025429" w:rsidRPr="00290C81">
              <w:rPr>
                <w:rFonts w:cstheme="minorHAnsi"/>
                <w:i/>
                <w:iCs/>
                <w:color w:val="FF0000"/>
                <w:lang w:val="en-US"/>
              </w:rPr>
              <w:t xml:space="preserve"> be analyzed.</w:t>
            </w:r>
            <w:r w:rsidRPr="00290C81">
              <w:rPr>
                <w:rFonts w:cstheme="minorHAnsi"/>
                <w:i/>
                <w:iCs/>
                <w:color w:val="FF0000"/>
                <w:lang w:val="en-US"/>
              </w:rPr>
              <w:t>)</w:t>
            </w:r>
          </w:p>
        </w:tc>
      </w:tr>
      <w:tr w:rsidR="00025429" w:rsidRPr="00290C81" w14:paraId="1B503454" w14:textId="77777777" w:rsidTr="00CF567B">
        <w:tc>
          <w:tcPr>
            <w:tcW w:w="3115" w:type="dxa"/>
          </w:tcPr>
          <w:p w14:paraId="6CC523DD" w14:textId="5C002EA6" w:rsidR="00025429" w:rsidRPr="00290C81" w:rsidRDefault="00025429" w:rsidP="00025429">
            <w:pPr>
              <w:autoSpaceDE w:val="0"/>
              <w:autoSpaceDN w:val="0"/>
              <w:adjustRightInd w:val="0"/>
              <w:rPr>
                <w:rFonts w:cstheme="minorHAnsi"/>
                <w:lang w:val="en-US"/>
              </w:rPr>
            </w:pPr>
            <w:r w:rsidRPr="00290C81">
              <w:rPr>
                <w:rFonts w:cstheme="minorHAnsi"/>
                <w:lang w:val="en-US"/>
              </w:rPr>
              <w:t>Mass of CO</w:t>
            </w:r>
            <w:r w:rsidRPr="00290C81">
              <w:rPr>
                <w:rFonts w:cstheme="minorHAnsi"/>
                <w:vertAlign w:val="subscript"/>
                <w:lang w:val="en-US"/>
              </w:rPr>
              <w:t>2</w:t>
            </w:r>
            <w:r w:rsidRPr="00290C81">
              <w:rPr>
                <w:rFonts w:cstheme="minorHAnsi"/>
                <w:lang w:val="en-US"/>
              </w:rPr>
              <w:t xml:space="preserve"> </w:t>
            </w:r>
            <w:proofErr w:type="spellStart"/>
            <w:r w:rsidRPr="00290C81">
              <w:rPr>
                <w:rFonts w:cstheme="minorHAnsi"/>
                <w:lang w:val="en-US"/>
              </w:rPr>
              <w:t>seperated</w:t>
            </w:r>
            <w:proofErr w:type="spellEnd"/>
          </w:p>
        </w:tc>
        <w:tc>
          <w:tcPr>
            <w:tcW w:w="3115" w:type="dxa"/>
          </w:tcPr>
          <w:p w14:paraId="61FDD064" w14:textId="34742476"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613076F3" w14:textId="421B832E"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m</w:t>
            </w:r>
            <w:r w:rsidR="00025429" w:rsidRPr="00290C81">
              <w:rPr>
                <w:rFonts w:cstheme="minorHAnsi"/>
                <w:color w:val="FF0000"/>
                <w:lang w:val="en-US"/>
              </w:rPr>
              <w:t>eter</w:t>
            </w:r>
            <w:r w:rsidRPr="00290C81">
              <w:rPr>
                <w:rFonts w:cstheme="minorHAnsi"/>
                <w:color w:val="FF0000"/>
                <w:lang w:val="en-US"/>
              </w:rPr>
              <w:t>ed data</w:t>
            </w:r>
          </w:p>
        </w:tc>
      </w:tr>
    </w:tbl>
    <w:p w14:paraId="79CBF72D" w14:textId="7EB868B2" w:rsidR="004D5B7E" w:rsidRPr="00290C81" w:rsidRDefault="004D5B7E">
      <w:pPr>
        <w:rPr>
          <w:rFonts w:cstheme="minorHAnsi"/>
          <w:lang w:val="en-US"/>
        </w:rPr>
      </w:pPr>
    </w:p>
    <w:p w14:paraId="34900B40" w14:textId="0B35B3BE" w:rsidR="008E6C55" w:rsidRPr="00290C81" w:rsidRDefault="008E6C55">
      <w:pPr>
        <w:rPr>
          <w:rFonts w:cstheme="minorHAnsi"/>
          <w:lang w:val="en-US"/>
        </w:rPr>
      </w:pPr>
      <w:r w:rsidRPr="00290C81">
        <w:rPr>
          <w:rFonts w:cstheme="minorHAnsi"/>
          <w:lang w:val="en-US"/>
        </w:rPr>
        <w:lastRenderedPageBreak/>
        <w:t>Ex-ante</w:t>
      </w:r>
      <w:r w:rsidR="00627D7D" w:rsidRPr="00290C81">
        <w:rPr>
          <w:rFonts w:cstheme="minorHAnsi"/>
          <w:lang w:val="en-US"/>
        </w:rPr>
        <w:t xml:space="preserve"> definition of following parameters</w:t>
      </w:r>
      <w:r w:rsidRPr="00290C81">
        <w:rPr>
          <w:rFonts w:cstheme="minorHAnsi"/>
          <w:lang w:val="en-US"/>
        </w:rPr>
        <w:t>:</w:t>
      </w:r>
    </w:p>
    <w:p w14:paraId="4783BCDA" w14:textId="77777777" w:rsidR="00542B87" w:rsidRPr="00290C81" w:rsidRDefault="00542B87" w:rsidP="00542B87">
      <w:pPr>
        <w:rPr>
          <w:rFonts w:cstheme="minorHAnsi"/>
          <w:i/>
          <w:iCs/>
          <w:color w:val="FF0000"/>
          <w:lang w:val="en-US"/>
        </w:rPr>
      </w:pPr>
      <w:r w:rsidRPr="00290C81">
        <w:rPr>
          <w:rFonts w:cstheme="minorHAnsi"/>
          <w:i/>
          <w:iCs/>
          <w:color w:val="FF0000"/>
          <w:lang w:val="en-US"/>
        </w:rPr>
        <w:t xml:space="preserve">(If project proponent wants to use different parameters they </w:t>
      </w:r>
      <w:proofErr w:type="gramStart"/>
      <w:r w:rsidRPr="00290C81">
        <w:rPr>
          <w:rFonts w:cstheme="minorHAnsi"/>
          <w:i/>
          <w:iCs/>
          <w:color w:val="FF0000"/>
          <w:lang w:val="en-US"/>
        </w:rPr>
        <w:t>have to</w:t>
      </w:r>
      <w:proofErr w:type="gramEnd"/>
      <w:r w:rsidRPr="00290C81">
        <w:rPr>
          <w:rFonts w:cstheme="minorHAnsi"/>
          <w:i/>
          <w:iCs/>
          <w:color w:val="FF0000"/>
          <w:lang w:val="en-US"/>
        </w:rPr>
        <w:t xml:space="preserve">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8F75E0" w:rsidRPr="00290C81" w14:paraId="64B71B20" w14:textId="77777777" w:rsidTr="00CF567B">
        <w:tc>
          <w:tcPr>
            <w:tcW w:w="3115" w:type="dxa"/>
          </w:tcPr>
          <w:p w14:paraId="5F53D361" w14:textId="77777777" w:rsidR="008F75E0" w:rsidRPr="00290C81" w:rsidRDefault="008F75E0" w:rsidP="00CF567B">
            <w:pPr>
              <w:rPr>
                <w:rFonts w:cstheme="minorHAnsi"/>
                <w:lang w:val="en-US"/>
              </w:rPr>
            </w:pPr>
            <w:r w:rsidRPr="00290C81">
              <w:rPr>
                <w:rFonts w:cstheme="minorHAnsi"/>
                <w:b/>
                <w:bCs/>
                <w:lang w:val="en-US"/>
              </w:rPr>
              <w:t>Parameter</w:t>
            </w:r>
          </w:p>
        </w:tc>
        <w:tc>
          <w:tcPr>
            <w:tcW w:w="3115" w:type="dxa"/>
          </w:tcPr>
          <w:p w14:paraId="2DE1134B" w14:textId="77777777" w:rsidR="008F75E0" w:rsidRPr="00290C81" w:rsidRDefault="008F75E0" w:rsidP="00CF567B">
            <w:pPr>
              <w:rPr>
                <w:rFonts w:cstheme="minorHAnsi"/>
                <w:lang w:val="en-US"/>
              </w:rPr>
            </w:pPr>
            <w:r w:rsidRPr="00290C81">
              <w:rPr>
                <w:rFonts w:cstheme="minorHAnsi"/>
                <w:b/>
                <w:bCs/>
                <w:lang w:val="en-US"/>
              </w:rPr>
              <w:t>Ex-ante definition; value</w:t>
            </w:r>
          </w:p>
        </w:tc>
        <w:tc>
          <w:tcPr>
            <w:tcW w:w="3115" w:type="dxa"/>
          </w:tcPr>
          <w:p w14:paraId="2EAE0308" w14:textId="77777777" w:rsidR="008F75E0" w:rsidRPr="00290C81" w:rsidRDefault="008F75E0" w:rsidP="00CF567B">
            <w:pPr>
              <w:rPr>
                <w:rFonts w:cstheme="minorHAnsi"/>
                <w:lang w:val="en-US"/>
              </w:rPr>
            </w:pPr>
            <w:r w:rsidRPr="00290C81">
              <w:rPr>
                <w:rFonts w:cstheme="minorHAnsi"/>
                <w:b/>
                <w:bCs/>
                <w:lang w:val="en-US"/>
              </w:rPr>
              <w:t>Source of data</w:t>
            </w:r>
          </w:p>
        </w:tc>
      </w:tr>
      <w:tr w:rsidR="008F75E0" w:rsidRPr="00290C81" w14:paraId="4E599745" w14:textId="77777777" w:rsidTr="00542B87">
        <w:trPr>
          <w:trHeight w:val="693"/>
        </w:trPr>
        <w:tc>
          <w:tcPr>
            <w:tcW w:w="3115" w:type="dxa"/>
          </w:tcPr>
          <w:p w14:paraId="5F9896EE" w14:textId="077E5213" w:rsidR="008F75E0" w:rsidRPr="00290C81" w:rsidRDefault="008F75E0" w:rsidP="00CF567B">
            <w:pPr>
              <w:rPr>
                <w:rFonts w:cstheme="minorHAnsi"/>
                <w:lang w:val="en-US"/>
              </w:rPr>
            </w:pPr>
            <w:r w:rsidRPr="00290C81">
              <w:rPr>
                <w:rFonts w:cstheme="minorHAnsi"/>
                <w:color w:val="000000" w:themeColor="text1"/>
                <w:lang w:val="en-US"/>
              </w:rPr>
              <w:t>Energy to evaporate water</w:t>
            </w:r>
          </w:p>
        </w:tc>
        <w:tc>
          <w:tcPr>
            <w:tcW w:w="3115" w:type="dxa"/>
          </w:tcPr>
          <w:p w14:paraId="7BE30F69" w14:textId="62BFAF1E" w:rsidR="008F75E0" w:rsidRPr="00290C81" w:rsidRDefault="008F75E0" w:rsidP="00CF567B">
            <w:pPr>
              <w:rPr>
                <w:rFonts w:cstheme="minorHAnsi"/>
                <w:lang w:val="en-US"/>
              </w:rPr>
            </w:pPr>
            <w:r w:rsidRPr="00290C81">
              <w:rPr>
                <w:rFonts w:cstheme="minorHAnsi"/>
                <w:color w:val="000000"/>
                <w:lang w:val="en-US"/>
              </w:rPr>
              <w:t>810 kWh per ton of evaporated water (2.44 kJ per gram of water + 20% margin)</w:t>
            </w:r>
          </w:p>
        </w:tc>
        <w:tc>
          <w:tcPr>
            <w:tcW w:w="3115" w:type="dxa"/>
          </w:tcPr>
          <w:p w14:paraId="50D31F03" w14:textId="08930178" w:rsidR="008F75E0" w:rsidRPr="00290C81" w:rsidRDefault="008F75E0" w:rsidP="00CF567B">
            <w:pPr>
              <w:rPr>
                <w:rFonts w:cstheme="minorHAnsi"/>
                <w:lang w:val="en-US"/>
              </w:rPr>
            </w:pPr>
            <w:r w:rsidRPr="00290C81">
              <w:rPr>
                <w:rFonts w:cstheme="minorHAnsi"/>
                <w:color w:val="000000" w:themeColor="text1"/>
                <w:lang w:val="en-US"/>
              </w:rPr>
              <w:t>methodology</w:t>
            </w:r>
          </w:p>
        </w:tc>
      </w:tr>
      <w:tr w:rsidR="008F75E0" w:rsidRPr="00290C81" w14:paraId="4A81E46B" w14:textId="77777777" w:rsidTr="00CF567B">
        <w:tc>
          <w:tcPr>
            <w:tcW w:w="3115" w:type="dxa"/>
          </w:tcPr>
          <w:p w14:paraId="791F4B36" w14:textId="6E49E1CB" w:rsidR="008F75E0" w:rsidRPr="00290C81" w:rsidRDefault="008F75E0" w:rsidP="00CF567B">
            <w:pPr>
              <w:rPr>
                <w:rFonts w:cstheme="minorHAnsi"/>
                <w:color w:val="000000" w:themeColor="text1"/>
                <w:lang w:val="en-US"/>
              </w:rPr>
            </w:pPr>
            <w:r w:rsidRPr="00290C81">
              <w:rPr>
                <w:rFonts w:cstheme="minorHAnsi"/>
                <w:color w:val="000000" w:themeColor="text1"/>
                <w:lang w:val="en-US"/>
              </w:rPr>
              <w:t>Energy per captured CO</w:t>
            </w:r>
            <w:r w:rsidRPr="00290C81">
              <w:rPr>
                <w:rFonts w:cstheme="minorHAnsi"/>
                <w:color w:val="000000" w:themeColor="text1"/>
                <w:vertAlign w:val="subscript"/>
                <w:lang w:val="en-US"/>
              </w:rPr>
              <w:t>2</w:t>
            </w:r>
            <w:r w:rsidRPr="00290C81">
              <w:rPr>
                <w:rFonts w:cstheme="minorHAnsi"/>
                <w:color w:val="000000" w:themeColor="text1"/>
                <w:lang w:val="en-US"/>
              </w:rPr>
              <w:t xml:space="preserve"> </w:t>
            </w:r>
          </w:p>
        </w:tc>
        <w:tc>
          <w:tcPr>
            <w:tcW w:w="3115" w:type="dxa"/>
          </w:tcPr>
          <w:p w14:paraId="40955373" w14:textId="053BA236" w:rsidR="008F75E0" w:rsidRPr="00290C81" w:rsidRDefault="008F75E0" w:rsidP="00CF567B">
            <w:pPr>
              <w:rPr>
                <w:rFonts w:cstheme="minorHAnsi"/>
                <w:color w:val="000000"/>
                <w:lang w:val="en-US"/>
              </w:rPr>
            </w:pPr>
            <w:r w:rsidRPr="00290C81">
              <w:rPr>
                <w:rFonts w:cstheme="minorHAnsi"/>
                <w:color w:val="000000"/>
                <w:lang w:val="en-US"/>
              </w:rPr>
              <w:t>1000 kWh t</w:t>
            </w:r>
            <w:r w:rsidRPr="00290C81">
              <w:rPr>
                <w:rFonts w:cstheme="minorHAnsi"/>
                <w:color w:val="000000"/>
                <w:vertAlign w:val="superscript"/>
                <w:lang w:val="en-US"/>
              </w:rPr>
              <w:t xml:space="preserve">-1 </w:t>
            </w:r>
            <w:r w:rsidRPr="00290C81">
              <w:rPr>
                <w:rFonts w:cstheme="minorHAnsi"/>
                <w:color w:val="000000"/>
                <w:lang w:val="en-US"/>
              </w:rPr>
              <w:t>CO</w:t>
            </w:r>
            <w:r w:rsidRPr="00290C81">
              <w:rPr>
                <w:rFonts w:cstheme="minorHAnsi"/>
                <w:color w:val="000000"/>
                <w:vertAlign w:val="subscript"/>
                <w:lang w:val="en-US"/>
              </w:rPr>
              <w:t>2</w:t>
            </w:r>
          </w:p>
        </w:tc>
        <w:tc>
          <w:tcPr>
            <w:tcW w:w="3115" w:type="dxa"/>
          </w:tcPr>
          <w:p w14:paraId="3BAF2DEE" w14:textId="637D3621" w:rsidR="008F75E0" w:rsidRPr="00290C81" w:rsidRDefault="008F75E0" w:rsidP="00CF567B">
            <w:pPr>
              <w:rPr>
                <w:rFonts w:cstheme="minorHAnsi"/>
                <w:color w:val="000000" w:themeColor="text1"/>
                <w:lang w:val="en-US"/>
              </w:rPr>
            </w:pPr>
            <w:r w:rsidRPr="00290C81">
              <w:rPr>
                <w:rFonts w:cstheme="minorHAnsi"/>
                <w:color w:val="000000" w:themeColor="text1"/>
                <w:lang w:val="en-US"/>
              </w:rPr>
              <w:t>methodology</w:t>
            </w:r>
          </w:p>
        </w:tc>
      </w:tr>
    </w:tbl>
    <w:p w14:paraId="4542B8A3" w14:textId="77777777" w:rsidR="00627D7D" w:rsidRPr="00290C81" w:rsidRDefault="00627D7D">
      <w:pPr>
        <w:rPr>
          <w:rFonts w:cstheme="minorHAnsi"/>
          <w:lang w:val="en-US"/>
        </w:rPr>
      </w:pPr>
    </w:p>
    <w:p w14:paraId="78EC28B1" w14:textId="66A784E1" w:rsidR="004D5B7E" w:rsidRPr="00290C81" w:rsidRDefault="004D5B7E" w:rsidP="00FD02FA">
      <w:pPr>
        <w:pStyle w:val="berschrift2"/>
        <w:numPr>
          <w:ilvl w:val="1"/>
          <w:numId w:val="2"/>
        </w:numPr>
        <w:spacing w:after="120"/>
        <w:ind w:left="1077"/>
        <w:rPr>
          <w:rFonts w:asciiTheme="minorHAnsi" w:hAnsiTheme="minorHAnsi" w:cstheme="minorHAnsi"/>
          <w:szCs w:val="24"/>
          <w:lang w:val="en-US"/>
        </w:rPr>
      </w:pPr>
      <w:bookmarkStart w:id="86" w:name="_Toc156474822"/>
      <w:bookmarkStart w:id="87" w:name="_Ref170976355"/>
      <w:bookmarkStart w:id="88" w:name="_Toc172104174"/>
      <w:r w:rsidRPr="00290C81">
        <w:rPr>
          <w:rFonts w:asciiTheme="minorHAnsi" w:hAnsiTheme="minorHAnsi" w:cstheme="minorHAnsi"/>
          <w:szCs w:val="24"/>
          <w:lang w:val="en-US"/>
        </w:rPr>
        <w:t xml:space="preserve">Calculation of </w:t>
      </w:r>
      <w:proofErr w:type="spellStart"/>
      <w:r w:rsidRPr="00290C81">
        <w:rPr>
          <w:rFonts w:asciiTheme="minorHAnsi" w:hAnsiTheme="minorHAnsi" w:cstheme="minorHAnsi"/>
          <w:szCs w:val="24"/>
          <w:lang w:val="en-US"/>
        </w:rPr>
        <w:t>C-</w:t>
      </w:r>
      <w:r w:rsidR="00D34ECD" w:rsidRPr="00290C81">
        <w:rPr>
          <w:rFonts w:asciiTheme="minorHAnsi" w:hAnsiTheme="minorHAnsi" w:cstheme="minorHAnsi"/>
          <w:szCs w:val="24"/>
          <w:lang w:val="en-US"/>
        </w:rPr>
        <w:t>s</w:t>
      </w:r>
      <w:r w:rsidRPr="00290C81">
        <w:rPr>
          <w:rFonts w:asciiTheme="minorHAnsi" w:hAnsiTheme="minorHAnsi" w:cstheme="minorHAnsi"/>
          <w:szCs w:val="24"/>
          <w:lang w:val="en-US"/>
        </w:rPr>
        <w:t>ink</w:t>
      </w:r>
      <w:proofErr w:type="spellEnd"/>
      <w:r w:rsidRPr="00290C81">
        <w:rPr>
          <w:rFonts w:asciiTheme="minorHAnsi" w:hAnsiTheme="minorHAnsi" w:cstheme="minorHAnsi"/>
          <w:szCs w:val="24"/>
          <w:lang w:val="en-US"/>
        </w:rPr>
        <w:t xml:space="preserve"> potential</w:t>
      </w:r>
      <w:bookmarkEnd w:id="86"/>
      <w:r w:rsidR="00826962" w:rsidRPr="00290C81">
        <w:rPr>
          <w:rFonts w:asciiTheme="minorHAnsi" w:hAnsiTheme="minorHAnsi" w:cstheme="minorHAnsi"/>
          <w:szCs w:val="24"/>
          <w:lang w:val="en-US"/>
        </w:rPr>
        <w:t xml:space="preserve"> at factory gate</w:t>
      </w:r>
      <w:bookmarkEnd w:id="87"/>
      <w:bookmarkEnd w:id="88"/>
    </w:p>
    <w:p w14:paraId="3A466FEF" w14:textId="37D9D18F" w:rsidR="00150922" w:rsidRPr="00290C81" w:rsidRDefault="00C10F5E" w:rsidP="00150922">
      <w:pPr>
        <w:rPr>
          <w:rFonts w:eastAsiaTheme="majorEastAsia" w:cstheme="minorHAnsi"/>
          <w:bCs/>
          <w:sz w:val="24"/>
          <w:szCs w:val="24"/>
          <w:lang w:val="en-US"/>
        </w:rPr>
      </w:pPr>
      <w:r w:rsidRPr="00290C81">
        <w:rPr>
          <w:rFonts w:eastAsiaTheme="majorEastAsia" w:cstheme="minorHAnsi"/>
          <w:bCs/>
          <w:sz w:val="24"/>
          <w:szCs w:val="24"/>
          <w:lang w:val="en-US"/>
        </w:rPr>
        <w:t>T</w:t>
      </w:r>
      <w:r w:rsidR="00826962" w:rsidRPr="00290C81">
        <w:rPr>
          <w:rFonts w:eastAsiaTheme="majorEastAsia" w:cstheme="minorHAnsi"/>
          <w:bCs/>
          <w:sz w:val="24"/>
          <w:szCs w:val="24"/>
          <w:lang w:val="en-US"/>
        </w:rPr>
        <w:t xml:space="preserve">he </w:t>
      </w:r>
      <w:proofErr w:type="spellStart"/>
      <w:r w:rsidR="00826962" w:rsidRPr="00290C81">
        <w:rPr>
          <w:rFonts w:eastAsiaTheme="majorEastAsia" w:cstheme="minorHAnsi"/>
          <w:bCs/>
          <w:sz w:val="24"/>
          <w:szCs w:val="24"/>
          <w:lang w:val="en-US"/>
        </w:rPr>
        <w:t>C-sink</w:t>
      </w:r>
      <w:proofErr w:type="spellEnd"/>
      <w:r w:rsidR="00826962" w:rsidRPr="00290C81">
        <w:rPr>
          <w:rFonts w:eastAsiaTheme="majorEastAsia" w:cstheme="minorHAnsi"/>
          <w:bCs/>
          <w:sz w:val="24"/>
          <w:szCs w:val="24"/>
          <w:lang w:val="en-US"/>
        </w:rPr>
        <w:t xml:space="preserve"> potential at factory gate</w:t>
      </w:r>
      <w:r w:rsidRPr="00290C81">
        <w:rPr>
          <w:rFonts w:eastAsiaTheme="majorEastAsia" w:cstheme="minorHAnsi"/>
          <w:bCs/>
          <w:sz w:val="24"/>
          <w:szCs w:val="24"/>
          <w:lang w:val="en-US"/>
        </w:rPr>
        <w:t xml:space="preserve"> reflects the remaining C-content of the biochar at factory gate, for which all fossil emissions have been offset against a permanent sink. Preferably the permanent portion of the biochar itself.</w:t>
      </w:r>
      <w:r w:rsidR="00354224" w:rsidRPr="00290C81">
        <w:rPr>
          <w:rFonts w:eastAsiaTheme="majorEastAsia" w:cstheme="minorHAnsi"/>
          <w:bCs/>
          <w:sz w:val="24"/>
          <w:szCs w:val="24"/>
          <w:lang w:val="en-US"/>
        </w:rPr>
        <w:t xml:space="preserve"> The emissions are reported to the emissions portfolio of the producer.</w:t>
      </w:r>
    </w:p>
    <w:p w14:paraId="1023EC4D" w14:textId="0EDE0C78" w:rsidR="00241BD2" w:rsidRPr="00290C81" w:rsidRDefault="00241BD2" w:rsidP="00FD02FA">
      <w:pPr>
        <w:pStyle w:val="berschrift3"/>
        <w:numPr>
          <w:ilvl w:val="2"/>
          <w:numId w:val="2"/>
        </w:numPr>
        <w:rPr>
          <w:rFonts w:asciiTheme="minorHAnsi" w:hAnsiTheme="minorHAnsi" w:cstheme="minorHAnsi"/>
          <w:lang w:val="en-US"/>
        </w:rPr>
      </w:pPr>
      <w:bookmarkStart w:id="89" w:name="_Toc156474823"/>
      <w:bookmarkStart w:id="90" w:name="_Toc172104175"/>
      <w:r w:rsidRPr="00290C81">
        <w:rPr>
          <w:rFonts w:asciiTheme="minorHAnsi" w:hAnsiTheme="minorHAnsi" w:cstheme="minorHAnsi"/>
          <w:lang w:val="en-US"/>
        </w:rPr>
        <w:t>Emissions from fossil fuels</w:t>
      </w:r>
      <w:bookmarkEnd w:id="89"/>
      <w:bookmarkEnd w:id="90"/>
    </w:p>
    <w:p w14:paraId="6B3DCF49" w14:textId="67AA2EBF" w:rsidR="00826962" w:rsidRPr="00290C81" w:rsidRDefault="00826962" w:rsidP="00F43DC6">
      <w:pPr>
        <w:rPr>
          <w:rFonts w:cstheme="minorHAnsi"/>
          <w:lang w:val="en-US"/>
        </w:rPr>
      </w:pPr>
      <w:r w:rsidRPr="00290C81">
        <w:rPr>
          <w:rFonts w:cstheme="minorHAnsi"/>
          <w:lang w:val="en-US"/>
        </w:rPr>
        <w:t>Emissions from fossil fuels are calculated based on the following formulas:</w:t>
      </w:r>
    </w:p>
    <w:p w14:paraId="69B6242A" w14:textId="3DB9B9B1" w:rsidR="00241BD2" w:rsidRPr="00290C81" w:rsidRDefault="009B6771" w:rsidP="00241BD2">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GHG emissions in CO2eq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pyrolysis related GHG emissions without CH4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safety margin for leakage</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 xml:space="preserve"> </m:t>
          </m:r>
        </m:oMath>
      </m:oMathPara>
    </w:p>
    <w:p w14:paraId="7843376C" w14:textId="70F40C09" w:rsidR="0038668E" w:rsidRPr="00290C81" w:rsidRDefault="009B6771" w:rsidP="00241BD2">
      <w:pPr>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 xml:space="preserve">Total GHG emissions in C per ton of biochar </m:t>
              </m:r>
              <m:d>
                <m:dPr>
                  <m:ctrlPr>
                    <w:rPr>
                      <w:rFonts w:ascii="Cambria Math" w:hAnsi="Cambria Math" w:cstheme="minorHAnsi"/>
                      <w:i/>
                      <w:lang w:val="en-US"/>
                    </w:rPr>
                  </m:ctrlPr>
                </m:dPr>
                <m:e>
                  <m:r>
                    <w:rPr>
                      <w:rFonts w:ascii="Cambria Math" w:hAnsi="Cambria Math" w:cstheme="minorHAnsi"/>
                      <w:lang w:val="en-US"/>
                    </w:rPr>
                    <m:t>dry matter</m:t>
                  </m:r>
                </m:e>
              </m:d>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Total GHG emissions in CO2eq per batch</m:t>
              </m:r>
            </m:e>
          </m:d>
          <m: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12</m:t>
              </m:r>
            </m:num>
            <m:den>
              <m:r>
                <w:rPr>
                  <w:rFonts w:ascii="Cambria Math" w:hAnsi="Cambria Math" w:cstheme="minorHAnsi"/>
                  <w:lang w:val="en-US"/>
                </w:rPr>
                <m:t>44</m:t>
              </m:r>
            </m:den>
          </m:f>
          <m:r>
            <w:rPr>
              <w:rFonts w:ascii="Cambria Math" w:hAnsi="Cambria Math" w:cstheme="minorHAnsi"/>
              <w:lang w:val="en-US"/>
            </w:rPr>
            <m:t xml:space="preserve">/ [Amount of biochar (dry matter) produced per batch]  </m:t>
          </m:r>
        </m:oMath>
      </m:oMathPara>
    </w:p>
    <w:p w14:paraId="62E72847" w14:textId="5E23E482" w:rsidR="00F20F77" w:rsidRPr="00290C81" w:rsidRDefault="005D748F"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Feedstock</w:t>
      </w:r>
    </w:p>
    <w:p w14:paraId="1BECAD64" w14:textId="77777777" w:rsidR="009044CB" w:rsidRPr="00290C81" w:rsidRDefault="009044CB" w:rsidP="00874796">
      <w:pPr>
        <w:autoSpaceDE w:val="0"/>
        <w:autoSpaceDN w:val="0"/>
        <w:adjustRightInd w:val="0"/>
        <w:spacing w:after="0" w:line="240" w:lineRule="auto"/>
        <w:rPr>
          <w:rFonts w:cstheme="minorHAnsi"/>
          <w:color w:val="BF8F00" w:themeColor="accent4" w:themeShade="BF"/>
          <w:lang w:val="en-US"/>
        </w:rPr>
      </w:pPr>
    </w:p>
    <w:p w14:paraId="6290524B" w14:textId="2A0DC5DE" w:rsidR="00874796" w:rsidRPr="00290C81" w:rsidRDefault="00874796" w:rsidP="00874796">
      <w:pPr>
        <w:autoSpaceDE w:val="0"/>
        <w:autoSpaceDN w:val="0"/>
        <w:adjustRightInd w:val="0"/>
        <w:spacing w:after="0" w:line="240" w:lineRule="auto"/>
        <w:rPr>
          <w:rFonts w:cstheme="minorHAnsi"/>
          <w:lang w:val="en-US"/>
        </w:rPr>
      </w:pPr>
      <w:bookmarkStart w:id="91" w:name="_Hlk156402276"/>
      <w:r w:rsidRPr="00290C81">
        <w:rPr>
          <w:rFonts w:cstheme="minorHAnsi"/>
          <w:lang w:val="en-US"/>
        </w:rPr>
        <w:t>The production of biomass usually causes emissions that need to be accounted for as carbon</w:t>
      </w:r>
      <w:r w:rsidR="002423EC" w:rsidRPr="00290C81">
        <w:rPr>
          <w:rFonts w:cstheme="minorHAnsi"/>
          <w:lang w:val="en-US"/>
        </w:rPr>
        <w:t xml:space="preserve"> </w:t>
      </w:r>
      <w:r w:rsidRPr="00290C81">
        <w:rPr>
          <w:rFonts w:cstheme="minorHAnsi"/>
          <w:lang w:val="en-US"/>
        </w:rPr>
        <w:t xml:space="preserve">expenditures of the </w:t>
      </w:r>
      <w:proofErr w:type="spellStart"/>
      <w:r w:rsidRPr="00290C81">
        <w:rPr>
          <w:rFonts w:cstheme="minorHAnsi"/>
          <w:lang w:val="en-US"/>
        </w:rPr>
        <w:t>C-sink</w:t>
      </w:r>
      <w:proofErr w:type="spellEnd"/>
      <w:r w:rsidR="00826962" w:rsidRPr="00290C81">
        <w:rPr>
          <w:rFonts w:cstheme="minorHAnsi"/>
          <w:lang w:val="en-US"/>
        </w:rPr>
        <w:t>. Emissions are calculated in t CO</w:t>
      </w:r>
      <w:r w:rsidR="00826962" w:rsidRPr="00290C81">
        <w:rPr>
          <w:rFonts w:cstheme="minorHAnsi"/>
          <w:vertAlign w:val="subscript"/>
          <w:lang w:val="en-US"/>
        </w:rPr>
        <w:t>2</w:t>
      </w:r>
      <w:r w:rsidR="00826962" w:rsidRPr="00290C81">
        <w:rPr>
          <w:rFonts w:cstheme="minorHAnsi"/>
          <w:lang w:val="en-US"/>
        </w:rPr>
        <w:t>e</w:t>
      </w:r>
      <w:r w:rsidR="00D5225D" w:rsidRPr="00290C81">
        <w:rPr>
          <w:rFonts w:cstheme="minorHAnsi"/>
          <w:lang w:val="en-US"/>
        </w:rPr>
        <w:t>q</w:t>
      </w:r>
      <w:r w:rsidR="00826962" w:rsidRPr="00290C81">
        <w:rPr>
          <w:rFonts w:cstheme="minorHAnsi"/>
          <w:lang w:val="en-US"/>
        </w:rPr>
        <w:t>.</w:t>
      </w:r>
    </w:p>
    <w:p w14:paraId="2039EBDD" w14:textId="65B4F530" w:rsidR="009044CB" w:rsidRPr="00290C81" w:rsidRDefault="00874796" w:rsidP="00F20F77">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If mineral nitrogen fertilization was used to produce the biomass, its carbon footprint, including soil borne N</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 xml:space="preserve">O emissions, must be accounted for according to </w:t>
      </w:r>
      <w:proofErr w:type="gramStart"/>
      <w:r w:rsidRPr="00290C81">
        <w:rPr>
          <w:rFonts w:asciiTheme="minorHAnsi" w:hAnsiTheme="minorHAnsi" w:cstheme="minorHAnsi"/>
          <w:lang w:val="en-US"/>
        </w:rPr>
        <w:t>the formula</w:t>
      </w:r>
      <w:proofErr w:type="gramEnd"/>
      <w:r w:rsidRPr="00290C81">
        <w:rPr>
          <w:rFonts w:asciiTheme="minorHAnsi" w:hAnsiTheme="minorHAnsi" w:cstheme="minorHAnsi"/>
          <w:lang w:val="en-US"/>
        </w:rPr>
        <w:t xml:space="preserve"> 100 kg N = 1 t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(Zhang et al., 2013).</w:t>
      </w:r>
      <w:r w:rsidR="00B2409C" w:rsidRPr="00290C81">
        <w:rPr>
          <w:rFonts w:asciiTheme="minorHAnsi" w:hAnsiTheme="minorHAnsi" w:cstheme="minorHAnsi"/>
          <w:lang w:val="en-US"/>
        </w:rPr>
        <w:t xml:space="preserve"> This represents a consideration of the GWP100 for N</w:t>
      </w:r>
      <w:r w:rsidR="00B2409C" w:rsidRPr="00290C81">
        <w:rPr>
          <w:rFonts w:asciiTheme="minorHAnsi" w:hAnsiTheme="minorHAnsi" w:cstheme="minorHAnsi"/>
          <w:vertAlign w:val="subscript"/>
          <w:lang w:val="en-US"/>
        </w:rPr>
        <w:t>2</w:t>
      </w:r>
      <w:r w:rsidR="00B2409C" w:rsidRPr="00290C81">
        <w:rPr>
          <w:rFonts w:asciiTheme="minorHAnsi" w:hAnsiTheme="minorHAnsi" w:cstheme="minorHAnsi"/>
          <w:lang w:val="en-US"/>
        </w:rPr>
        <w:t>O and the production emissions for nitrogen fertilizer.</w:t>
      </w:r>
      <w:r w:rsidR="00826962" w:rsidRPr="00290C81">
        <w:rPr>
          <w:rFonts w:asciiTheme="minorHAnsi" w:hAnsiTheme="minorHAnsi" w:cstheme="minorHAnsi"/>
          <w:lang w:val="en-US"/>
        </w:rPr>
        <w:br/>
      </w:r>
    </w:p>
    <w:p w14:paraId="1CD47654" w14:textId="55A4BBCA" w:rsidR="00892F74" w:rsidRPr="00290C81" w:rsidRDefault="009B6771" w:rsidP="00892F74">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fertilizers used</m:t>
                  </m:r>
                </m:e>
              </m:d>
            </m:num>
            <m:den>
              <m:r>
                <w:rPr>
                  <w:rFonts w:ascii="Cambria Math" w:hAnsi="Cambria Math" w:cstheme="minorHAnsi"/>
                  <w:lang w:val="en-US"/>
                </w:rPr>
                <m:t>100kgN</m:t>
              </m:r>
            </m:den>
          </m:f>
        </m:oMath>
      </m:oMathPara>
    </w:p>
    <w:p w14:paraId="66D6C84E" w14:textId="0FFAB4AA" w:rsidR="00826962" w:rsidRPr="00290C81" w:rsidRDefault="00826962" w:rsidP="00826962">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If pesticides were used, a flat value of 94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hectare (Audsley et al., 2009) is applied for their production-related emissions.</w:t>
      </w:r>
    </w:p>
    <w:p w14:paraId="40632852" w14:textId="77777777" w:rsidR="00826962" w:rsidRPr="00290C81" w:rsidRDefault="00826962" w:rsidP="00892F74">
      <w:pPr>
        <w:jc w:val="both"/>
        <w:rPr>
          <w:rFonts w:cstheme="minorHAnsi"/>
          <w:lang w:val="en-US"/>
        </w:rPr>
      </w:pPr>
    </w:p>
    <w:p w14:paraId="1456E4A5" w14:textId="06C45535" w:rsidR="00892F74" w:rsidRPr="00290C81" w:rsidRDefault="009B6771" w:rsidP="00892F74">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eastAsia="Times New Roman" w:hAnsi="Cambria Math" w:cstheme="minorHAnsi"/>
                  <w:lang w:val="en-US" w:eastAsia="de-CH"/>
                </w:rPr>
                <m:t xml:space="preserve">Area on that pesticides were used </m:t>
              </m:r>
            </m:e>
          </m:d>
          <m:r>
            <w:rPr>
              <w:rFonts w:ascii="Cambria Math" w:hAnsi="Cambria Math" w:cstheme="minorHAnsi"/>
              <w:lang w:val="en-US"/>
            </w:rPr>
            <m:t>*0,094 t CO</m:t>
          </m:r>
          <m:r>
            <w:rPr>
              <w:rFonts w:ascii="Cambria Math" w:hAnsi="Cambria Math" w:cstheme="minorHAnsi"/>
              <w:sz w:val="13"/>
              <w:lang w:val="en-US"/>
            </w:rPr>
            <m:t>2</m:t>
          </m:r>
          <m:r>
            <w:rPr>
              <w:rFonts w:ascii="Cambria Math" w:hAnsi="Cambria Math" w:cstheme="minorHAnsi"/>
              <w:lang w:val="en-US"/>
            </w:rPr>
            <m:t>eq</m:t>
          </m:r>
        </m:oMath>
      </m:oMathPara>
    </w:p>
    <w:p w14:paraId="4AD2AE46" w14:textId="0A8FD4EF" w:rsidR="00B47484" w:rsidRPr="00290C81" w:rsidRDefault="00826962" w:rsidP="00B47484">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lastRenderedPageBreak/>
        <w:t xml:space="preserve">The input of fuels for cultivation and harvest or preparation of feedstock must also be added to the emission portfolio with a conversion factor of </w:t>
      </w:r>
      <w:r w:rsidR="005465B4" w:rsidRPr="00290C81">
        <w:rPr>
          <w:rFonts w:asciiTheme="minorHAnsi" w:hAnsiTheme="minorHAnsi" w:cstheme="minorHAnsi"/>
          <w:lang w:val="en-US"/>
        </w:rPr>
        <w:t>2.7</w:t>
      </w:r>
      <w:r w:rsidRPr="00290C81">
        <w:rPr>
          <w:rFonts w:asciiTheme="minorHAnsi" w:hAnsiTheme="minorHAnsi" w:cstheme="minorHAnsi"/>
          <w:lang w:val="en-US"/>
        </w:rPr>
        <w:t xml:space="preserve">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w:t>
      </w:r>
      <w:proofErr w:type="spellStart"/>
      <w:r w:rsidRPr="00290C81">
        <w:rPr>
          <w:rFonts w:asciiTheme="minorHAnsi" w:hAnsiTheme="minorHAnsi" w:cstheme="minorHAnsi"/>
          <w:lang w:val="en-US"/>
        </w:rPr>
        <w:t>Juhrich</w:t>
      </w:r>
      <w:proofErr w:type="spellEnd"/>
      <w:r w:rsidRPr="00290C81">
        <w:rPr>
          <w:rFonts w:asciiTheme="minorHAnsi" w:hAnsiTheme="minorHAnsi" w:cstheme="minorHAnsi"/>
          <w:lang w:val="en-US"/>
        </w:rPr>
        <w:t>, 2016).</w:t>
      </w:r>
    </w:p>
    <w:p w14:paraId="0DF82D98" w14:textId="77777777" w:rsidR="00F43DC6" w:rsidRPr="00290C81" w:rsidRDefault="00F43DC6" w:rsidP="00F43DC6">
      <w:pPr>
        <w:pStyle w:val="Listenabsatz"/>
        <w:autoSpaceDE w:val="0"/>
        <w:autoSpaceDN w:val="0"/>
        <w:adjustRightInd w:val="0"/>
        <w:rPr>
          <w:rFonts w:asciiTheme="minorHAnsi" w:hAnsiTheme="minorHAnsi" w:cstheme="minorHAnsi"/>
          <w:lang w:val="en-US"/>
        </w:rPr>
      </w:pPr>
    </w:p>
    <w:p w14:paraId="7E989416" w14:textId="4AE89D94" w:rsidR="004D48D6" w:rsidRPr="00290C81" w:rsidRDefault="009B6771" w:rsidP="004D48D6">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m:t>
          </m:r>
          <m:r>
            <w:rPr>
              <w:rFonts w:ascii="Cambria Math" w:eastAsia="Times New Roman" w:hAnsi="Cambria Math" w:cstheme="minorHAnsi"/>
              <w:lang w:val="en-US" w:eastAsia="de-CH"/>
            </w:rPr>
            <m:t>diesel used for feedstock preparation</m:t>
          </m:r>
          <m:r>
            <w:rPr>
              <w:rFonts w:ascii="Cambria Math" w:hAnsi="Cambria Math" w:cstheme="minorHAnsi"/>
              <w:lang w:val="en-US"/>
            </w:rPr>
            <m:t>]*2.7 kgCO2eq/l+electricity for prepartion*CO2eq_elec</m:t>
          </m:r>
        </m:oMath>
      </m:oMathPara>
    </w:p>
    <w:p w14:paraId="1EFFD0DA" w14:textId="58F21EEA" w:rsidR="00826962" w:rsidRPr="00290C81" w:rsidRDefault="00826962"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The fuel for trucks for transporting the biomass from the source to the biochar production facility must be calculated with the conversion factor of 2</w:t>
      </w:r>
      <w:r w:rsidR="005465B4" w:rsidRPr="00290C81">
        <w:rPr>
          <w:rFonts w:asciiTheme="minorHAnsi" w:hAnsiTheme="minorHAnsi" w:cstheme="minorHAnsi"/>
          <w:lang w:val="en-US"/>
        </w:rPr>
        <w:t>.7</w:t>
      </w:r>
      <w:r w:rsidRPr="00290C81">
        <w:rPr>
          <w:rFonts w:asciiTheme="minorHAnsi" w:hAnsiTheme="minorHAnsi" w:cstheme="minorHAnsi"/>
          <w:lang w:val="en-US"/>
        </w:rPr>
        <w:t xml:space="preserve"> kg CO</w:t>
      </w:r>
      <w:r w:rsidRPr="00290C81">
        <w:rPr>
          <w:rFonts w:asciiTheme="minorHAnsi" w:hAnsiTheme="minorHAnsi" w:cstheme="minorHAnsi"/>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and the road distance according to google maps. If the truck </w:t>
      </w:r>
      <w:proofErr w:type="gramStart"/>
      <w:r w:rsidRPr="00290C81">
        <w:rPr>
          <w:rFonts w:asciiTheme="minorHAnsi" w:hAnsiTheme="minorHAnsi" w:cstheme="minorHAnsi"/>
          <w:lang w:val="en-US"/>
        </w:rPr>
        <w:t>returns back</w:t>
      </w:r>
      <w:proofErr w:type="gramEnd"/>
      <w:r w:rsidRPr="00290C81">
        <w:rPr>
          <w:rFonts w:asciiTheme="minorHAnsi" w:hAnsiTheme="minorHAnsi" w:cstheme="minorHAnsi"/>
          <w:lang w:val="en-US"/>
        </w:rPr>
        <w:t xml:space="preserve"> empty, the distance will be multiplied by 2.</w:t>
      </w:r>
    </w:p>
    <w:p w14:paraId="67A67F80" w14:textId="77777777" w:rsidR="000A32C9" w:rsidRPr="00290C81" w:rsidRDefault="000A32C9" w:rsidP="000A32C9">
      <w:pPr>
        <w:jc w:val="both"/>
        <w:rPr>
          <w:rFonts w:cstheme="minorHAnsi"/>
          <w:lang w:val="en-US"/>
        </w:rPr>
      </w:pPr>
    </w:p>
    <w:p w14:paraId="79764A22" w14:textId="5B98E347" w:rsidR="000A32C9" w:rsidRPr="00290C81" w:rsidRDefault="009B6771" w:rsidP="000A32C9">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feedstock (DM)</m:t>
                  </m:r>
                </m:e>
              </m:d>
            </m:num>
            <m:den>
              <m:r>
                <w:rPr>
                  <w:rFonts w:ascii="Cambria Math" w:hAnsi="Cambria Math" w:cstheme="minorHAnsi"/>
                  <w:lang w:val="en-US"/>
                </w:rPr>
                <m:t>15t</m:t>
              </m:r>
            </m:den>
          </m:f>
          <m:r>
            <w:rPr>
              <w:rFonts w:ascii="Cambria Math" w:hAnsi="Cambria Math" w:cstheme="minorHAnsi"/>
              <w:lang w:val="en-US"/>
            </w:rPr>
            <m:t xml:space="preserve"> *[distance] * 0.2 l diesel/km * 2.7 kg CO2eq/l</m:t>
          </m:r>
        </m:oMath>
      </m:oMathPara>
    </w:p>
    <w:p w14:paraId="0FE37FD7" w14:textId="135406B1" w:rsidR="000A32C9" w:rsidRPr="00290C81" w:rsidRDefault="00544085"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 xml:space="preserve">Emissions for drying feedstock are </w:t>
      </w:r>
      <w:proofErr w:type="gramStart"/>
      <w:r w:rsidRPr="00290C81">
        <w:rPr>
          <w:rFonts w:asciiTheme="minorHAnsi" w:hAnsiTheme="minorHAnsi" w:cstheme="minorHAnsi"/>
          <w:lang w:val="en-US"/>
        </w:rPr>
        <w:t>calculated,</w:t>
      </w:r>
      <w:proofErr w:type="gramEnd"/>
      <w:r w:rsidRPr="00290C81">
        <w:rPr>
          <w:rFonts w:asciiTheme="minorHAnsi" w:hAnsiTheme="minorHAnsi" w:cstheme="minorHAnsi"/>
          <w:lang w:val="en-US"/>
        </w:rPr>
        <w:t xml:space="preserve"> fuel and electricity are considered. </w:t>
      </w:r>
      <w:r w:rsidR="00FE4904" w:rsidRPr="00290C81">
        <w:rPr>
          <w:rFonts w:asciiTheme="minorHAnsi" w:hAnsiTheme="minorHAnsi" w:cstheme="minorHAnsi"/>
          <w:lang w:val="en-US"/>
        </w:rPr>
        <w:t>The fuel</w:t>
      </w:r>
      <w:r w:rsidRPr="00290C81">
        <w:rPr>
          <w:rFonts w:asciiTheme="minorHAnsi" w:hAnsiTheme="minorHAnsi" w:cstheme="minorHAnsi"/>
          <w:lang w:val="en-US"/>
        </w:rPr>
        <w:t xml:space="preserve"> </w:t>
      </w:r>
      <w:r w:rsidR="00FE4904" w:rsidRPr="00290C81">
        <w:rPr>
          <w:rFonts w:asciiTheme="minorHAnsi" w:hAnsiTheme="minorHAnsi" w:cstheme="minorHAnsi"/>
          <w:lang w:val="en-US"/>
        </w:rPr>
        <w:t xml:space="preserve">for drying feedstock is calculated with a conversion factor of </w:t>
      </w:r>
      <w:r w:rsidR="005465B4" w:rsidRPr="00290C81">
        <w:rPr>
          <w:rFonts w:asciiTheme="minorHAnsi" w:hAnsiTheme="minorHAnsi" w:cstheme="minorHAnsi"/>
          <w:lang w:val="en-US"/>
        </w:rPr>
        <w:t>2.7</w:t>
      </w:r>
      <w:r w:rsidR="00FE4904" w:rsidRPr="00290C81">
        <w:rPr>
          <w:rFonts w:asciiTheme="minorHAnsi" w:hAnsiTheme="minorHAnsi" w:cstheme="minorHAnsi"/>
          <w:lang w:val="en-US"/>
        </w:rPr>
        <w:t xml:space="preserve"> kg CO</w:t>
      </w:r>
      <w:r w:rsidR="00FE4904" w:rsidRPr="00290C81">
        <w:rPr>
          <w:rFonts w:asciiTheme="minorHAnsi" w:hAnsiTheme="minorHAnsi" w:cstheme="minorHAnsi"/>
          <w:vertAlign w:val="subscript"/>
          <w:lang w:val="en-US"/>
        </w:rPr>
        <w:t>2</w:t>
      </w:r>
      <w:r w:rsidR="00FE4904" w:rsidRPr="00290C81">
        <w:rPr>
          <w:rFonts w:asciiTheme="minorHAnsi" w:hAnsiTheme="minorHAnsi" w:cstheme="minorHAnsi"/>
          <w:lang w:val="en-US"/>
        </w:rPr>
        <w:t>e</w:t>
      </w:r>
      <w:r w:rsidR="00D5225D" w:rsidRPr="00290C81">
        <w:rPr>
          <w:rFonts w:asciiTheme="minorHAnsi" w:hAnsiTheme="minorHAnsi" w:cstheme="minorHAnsi"/>
          <w:lang w:val="en-US"/>
        </w:rPr>
        <w:t>q</w:t>
      </w:r>
      <w:r w:rsidR="00FE4904" w:rsidRPr="00290C81">
        <w:rPr>
          <w:rFonts w:asciiTheme="minorHAnsi" w:hAnsiTheme="minorHAnsi" w:cstheme="minorHAnsi"/>
          <w:lang w:val="en-US"/>
        </w:rPr>
        <w:t xml:space="preserve"> per liter diesel</w:t>
      </w:r>
      <w:r w:rsidR="00F43DC6" w:rsidRPr="00290C81">
        <w:rPr>
          <w:rFonts w:asciiTheme="minorHAnsi" w:hAnsiTheme="minorHAnsi" w:cstheme="minorHAnsi"/>
          <w:lang w:val="en-US"/>
        </w:rPr>
        <w:t>.</w:t>
      </w:r>
      <w:r w:rsidRPr="00290C81">
        <w:rPr>
          <w:rFonts w:asciiTheme="minorHAnsi" w:hAnsiTheme="minorHAnsi" w:cstheme="minorHAnsi"/>
          <w:lang w:val="en-US"/>
        </w:rPr>
        <w:t xml:space="preserve"> </w:t>
      </w:r>
    </w:p>
    <w:p w14:paraId="2E958AB3" w14:textId="77777777" w:rsidR="00F43DC6" w:rsidRPr="00290C81" w:rsidRDefault="00F43DC6" w:rsidP="00F43DC6">
      <w:pPr>
        <w:pStyle w:val="Listenabsatz"/>
        <w:jc w:val="both"/>
        <w:rPr>
          <w:rFonts w:asciiTheme="minorHAnsi" w:hAnsiTheme="minorHAnsi" w:cstheme="minorHAnsi"/>
          <w:lang w:val="en-US"/>
        </w:rPr>
      </w:pPr>
    </w:p>
    <w:p w14:paraId="3A6BF787" w14:textId="19917D5C" w:rsidR="004D48D6" w:rsidRPr="00290C81" w:rsidRDefault="009B6771" w:rsidP="004D48D6">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fuel used for drying</m:t>
              </m:r>
            </m:e>
          </m:d>
          <m:r>
            <w:rPr>
              <w:rFonts w:ascii="Cambria Math" w:hAnsi="Cambria Math" w:cstheme="minorHAnsi"/>
              <w:lang w:val="en-US"/>
            </w:rPr>
            <m:t>*CO2eq_elec+[</m:t>
          </m:r>
          <m:r>
            <w:rPr>
              <w:rFonts w:ascii="Cambria Math" w:eastAsia="Times New Roman" w:hAnsi="Cambria Math" w:cstheme="minorHAnsi"/>
              <w:lang w:val="en-US" w:eastAsia="de-CH"/>
            </w:rPr>
            <m:t>diesel used for drying]</m:t>
          </m:r>
          <m:r>
            <w:rPr>
              <w:rFonts w:ascii="Cambria Math" w:hAnsi="Cambria Math" w:cstheme="minorHAnsi"/>
              <w:lang w:val="en-US"/>
            </w:rPr>
            <m:t>*2.7 kgCO2eq/l</m:t>
          </m:r>
        </m:oMath>
      </m:oMathPara>
    </w:p>
    <w:bookmarkEnd w:id="91"/>
    <w:p w14:paraId="7793F2DE" w14:textId="77777777" w:rsidR="00FE4904" w:rsidRPr="00290C81" w:rsidRDefault="00FE4904" w:rsidP="004D48D6">
      <w:pPr>
        <w:jc w:val="both"/>
        <w:rPr>
          <w:rFonts w:eastAsiaTheme="minorEastAsia" w:cstheme="minorHAnsi"/>
          <w:lang w:val="en-US"/>
        </w:rPr>
      </w:pPr>
    </w:p>
    <w:p w14:paraId="1A267CF9" w14:textId="717C8AE2" w:rsidR="00FE4904" w:rsidRPr="00290C81" w:rsidRDefault="00FE4904" w:rsidP="004D48D6">
      <w:pPr>
        <w:jc w:val="both"/>
        <w:rPr>
          <w:rFonts w:cstheme="minorHAnsi"/>
          <w:lang w:val="en-US"/>
        </w:rPr>
      </w:pPr>
      <w:r w:rsidRPr="00290C81">
        <w:rPr>
          <w:rFonts w:eastAsiaTheme="minorEastAsia" w:cstheme="minorHAnsi"/>
          <w:lang w:val="en-US"/>
        </w:rPr>
        <w:t>The total biomass related GHG emissions without Methane per batch is calculated according to the following formula:</w:t>
      </w:r>
    </w:p>
    <w:p w14:paraId="3AC96D3B" w14:textId="331E3DBC" w:rsidR="00CD547F" w:rsidRPr="00290C81" w:rsidRDefault="009B6771" w:rsidP="00F20F77">
      <w:pPr>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 xml:space="preserve">  </m:t>
          </m:r>
        </m:oMath>
      </m:oMathPara>
    </w:p>
    <w:p w14:paraId="41AAF5D3" w14:textId="77777777" w:rsidR="00B249B5" w:rsidRPr="00290C81" w:rsidRDefault="00B249B5" w:rsidP="00B249B5">
      <w:pPr>
        <w:rPr>
          <w:rFonts w:cstheme="minorHAnsi"/>
          <w:lang w:val="en-US"/>
        </w:rPr>
      </w:pPr>
    </w:p>
    <w:p w14:paraId="38058079" w14:textId="288D070F" w:rsidR="000F4497" w:rsidRPr="00290C81" w:rsidRDefault="005D748F" w:rsidP="00FD02FA">
      <w:pPr>
        <w:pStyle w:val="berschrift4"/>
        <w:numPr>
          <w:ilvl w:val="3"/>
          <w:numId w:val="2"/>
        </w:numPr>
        <w:rPr>
          <w:rFonts w:asciiTheme="minorHAnsi" w:hAnsiTheme="minorHAnsi" w:cstheme="minorHAnsi"/>
          <w:lang w:val="en-US"/>
        </w:rPr>
      </w:pPr>
      <w:bookmarkStart w:id="92" w:name="_Ref170846092"/>
      <w:r w:rsidRPr="00290C81">
        <w:rPr>
          <w:rFonts w:asciiTheme="minorHAnsi" w:hAnsiTheme="minorHAnsi" w:cstheme="minorHAnsi"/>
          <w:lang w:val="en-US"/>
        </w:rPr>
        <w:t>Pyrolysis</w:t>
      </w:r>
      <w:bookmarkEnd w:id="92"/>
    </w:p>
    <w:p w14:paraId="0FF1111B" w14:textId="24660970" w:rsidR="001B778A" w:rsidRPr="00290C81" w:rsidRDefault="00FE4904" w:rsidP="001B778A">
      <w:pPr>
        <w:rPr>
          <w:rFonts w:cstheme="minorHAnsi"/>
          <w:lang w:val="en-US"/>
        </w:rPr>
      </w:pPr>
      <w:r w:rsidRPr="00290C81">
        <w:rPr>
          <w:rFonts w:cstheme="minorHAnsi"/>
          <w:lang w:val="en-US"/>
        </w:rPr>
        <w:t>Emissions which are produced during the pyrolysis process contain electricity consumption and fuel for preheating the pyrolysis reactor</w:t>
      </w:r>
      <w:r w:rsidR="007D4026" w:rsidRPr="00290C81">
        <w:rPr>
          <w:rFonts w:cstheme="minorHAnsi"/>
          <w:lang w:val="en-US"/>
        </w:rPr>
        <w:t>. The e</w:t>
      </w:r>
      <w:r w:rsidR="000F4497" w:rsidRPr="00290C81">
        <w:rPr>
          <w:rFonts w:cstheme="minorHAnsi"/>
          <w:lang w:val="en-US"/>
        </w:rPr>
        <w:t xml:space="preserve">missions are calculated in </w:t>
      </w:r>
      <w:r w:rsidR="000F4497" w:rsidRPr="00290C81">
        <w:rPr>
          <w:rFonts w:cstheme="minorHAnsi"/>
          <w:b/>
          <w:bCs/>
          <w:lang w:val="en-US"/>
        </w:rPr>
        <w:t>tCO</w:t>
      </w:r>
      <w:r w:rsidRPr="00290C81">
        <w:rPr>
          <w:rFonts w:cstheme="minorHAnsi"/>
          <w:b/>
          <w:bCs/>
          <w:vertAlign w:val="subscript"/>
          <w:lang w:val="en-US"/>
        </w:rPr>
        <w:t>2</w:t>
      </w:r>
      <w:r w:rsidR="000F4497" w:rsidRPr="00290C81">
        <w:rPr>
          <w:rFonts w:cstheme="minorHAnsi"/>
          <w:b/>
          <w:bCs/>
          <w:lang w:val="en-US"/>
        </w:rPr>
        <w:t>e</w:t>
      </w:r>
      <w:r w:rsidR="00D5225D" w:rsidRPr="00290C81">
        <w:rPr>
          <w:rFonts w:cstheme="minorHAnsi"/>
          <w:b/>
          <w:bCs/>
          <w:lang w:val="en-US"/>
        </w:rPr>
        <w:t>q</w:t>
      </w:r>
      <w:r w:rsidR="000F4497" w:rsidRPr="00290C81">
        <w:rPr>
          <w:rFonts w:cstheme="minorHAnsi"/>
          <w:b/>
          <w:bCs/>
          <w:lang w:val="en-US"/>
        </w:rPr>
        <w:t>.</w:t>
      </w:r>
    </w:p>
    <w:p w14:paraId="12104D81" w14:textId="68AD26BD" w:rsidR="00201A76" w:rsidRPr="00290C81" w:rsidRDefault="009B6771" w:rsidP="00201A76">
      <w:pPr>
        <w:jc w:val="both"/>
        <w:rPr>
          <w:rFonts w:eastAsiaTheme="minorEastAsia"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Electricity consumption (kWh)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electricity (g C</m:t>
              </m:r>
              <m:sSub>
                <m:sSubPr>
                  <m:ctrlPr>
                    <w:rPr>
                      <w:rFonts w:ascii="Cambria Math" w:hAnsi="Cambria Math" w:cstheme="minorHAnsi"/>
                      <w:i/>
                      <w:sz w:val="20"/>
                      <w:szCs w:val="20"/>
                      <w:lang w:val="en-US"/>
                    </w:rPr>
                  </m:ctrlPr>
                </m:sSubPr>
                <m:e>
                  <m:r>
                    <w:rPr>
                      <w:rFonts w:ascii="Cambria Math" w:hAnsi="Cambria Math" w:cstheme="minorHAnsi"/>
                      <w:sz w:val="20"/>
                      <w:szCs w:val="20"/>
                      <w:lang w:val="en-US"/>
                    </w:rPr>
                    <m:t>O</m:t>
                  </m:r>
                </m:e>
                <m:sub>
                  <m:r>
                    <w:rPr>
                      <w:rFonts w:ascii="Cambria Math" w:hAnsi="Cambria Math" w:cstheme="minorHAnsi"/>
                      <w:sz w:val="20"/>
                      <w:szCs w:val="20"/>
                      <w:lang w:val="en-US"/>
                    </w:rPr>
                    <m:t>2</m:t>
                  </m:r>
                </m:sub>
              </m:sSub>
              <m:r>
                <w:rPr>
                  <w:rFonts w:ascii="Cambria Math" w:hAnsi="Cambria Math" w:cstheme="minorHAnsi"/>
                  <w:sz w:val="20"/>
                  <w:szCs w:val="20"/>
                  <w:lang w:val="en-US"/>
                </w:rPr>
                <m:t>e/kWh</m:t>
              </m:r>
              <m:ctrlPr>
                <w:rPr>
                  <w:rFonts w:ascii="Cambria Math" w:hAnsi="Cambria Math" w:cstheme="minorHAnsi"/>
                  <w:i/>
                  <w:sz w:val="20"/>
                  <w:lang w:val="en-US"/>
                </w:rPr>
              </m:ctrlPr>
            </m:e>
          </m:d>
          <m:r>
            <w:rPr>
              <w:rFonts w:ascii="Cambria Math" w:hAnsi="Cambria Math" w:cstheme="minorHAnsi"/>
              <w:lang w:val="en-US"/>
            </w:rPr>
            <m:t>*1000000</m:t>
          </m:r>
        </m:oMath>
      </m:oMathPara>
    </w:p>
    <w:p w14:paraId="0C1C4FE0" w14:textId="6278B0DE" w:rsidR="00B47484" w:rsidRPr="00290C81" w:rsidRDefault="00B47484" w:rsidP="00B47484">
      <w:pPr>
        <w:rPr>
          <w:rFonts w:cstheme="minorHAnsi"/>
          <w:bCs/>
          <w:iCs/>
          <w:lang w:val="en-US"/>
        </w:rPr>
      </w:pPr>
      <w:r w:rsidRPr="00290C81">
        <w:rPr>
          <w:rFonts w:eastAsiaTheme="minorEastAsia" w:cstheme="minorHAnsi"/>
          <w:iCs/>
          <w:lang w:val="en-US"/>
        </w:rPr>
        <w:t xml:space="preserve">Note: </w:t>
      </w:r>
      <w:r w:rsidRPr="00290C81">
        <w:rPr>
          <w:rFonts w:eastAsiaTheme="majorEastAsia" w:cstheme="minorHAnsi"/>
          <w:bCs/>
          <w:iCs/>
          <w:lang w:val="en-US"/>
        </w:rPr>
        <w:t>If renewable energy is used,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footprint of zero is assumed. If the pyrolysis plant itself generates at least as much electricity on an annual average as is consumed in the production facility,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of zero is assumed for electricity consumption. </w:t>
      </w:r>
    </w:p>
    <w:p w14:paraId="19855EB8" w14:textId="7AAED386" w:rsidR="00560085" w:rsidRPr="00290C81" w:rsidRDefault="009B6771" w:rsidP="00560085">
      <w:pPr>
        <w:jc w:val="both"/>
        <w:rPr>
          <w:rFonts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Fuel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fuel</m:t>
              </m:r>
              <m:ctrlPr>
                <w:rPr>
                  <w:rFonts w:ascii="Cambria Math" w:hAnsi="Cambria Math" w:cstheme="minorHAnsi"/>
                  <w:i/>
                  <w:sz w:val="20"/>
                  <w:szCs w:val="20"/>
                  <w:lang w:val="en-US"/>
                </w:rPr>
              </m:ctrlPr>
            </m:e>
          </m:d>
        </m:oMath>
      </m:oMathPara>
    </w:p>
    <w:p w14:paraId="0CECC356" w14:textId="77777777" w:rsidR="007D4026" w:rsidRPr="00290C81" w:rsidRDefault="007D4026" w:rsidP="00560085">
      <w:pPr>
        <w:jc w:val="both"/>
        <w:rPr>
          <w:rFonts w:cstheme="minorHAnsi"/>
          <w:iCs/>
          <w:color w:val="000000" w:themeColor="text1"/>
          <w:sz w:val="20"/>
          <w:lang w:val="en-US"/>
        </w:rPr>
      </w:pPr>
    </w:p>
    <w:p w14:paraId="45E95D10" w14:textId="6A67E38E" w:rsidR="007D4026" w:rsidRPr="00290C81" w:rsidRDefault="007D4026" w:rsidP="00560085">
      <w:pPr>
        <w:jc w:val="both"/>
        <w:rPr>
          <w:rFonts w:cstheme="minorHAnsi"/>
          <w:iCs/>
          <w:color w:val="000000" w:themeColor="text1"/>
          <w:sz w:val="20"/>
          <w:lang w:val="en-US"/>
        </w:rPr>
      </w:pPr>
      <w:r w:rsidRPr="00290C81">
        <w:rPr>
          <w:rFonts w:cstheme="minorHAnsi"/>
          <w:iCs/>
          <w:color w:val="000000" w:themeColor="text1"/>
          <w:sz w:val="20"/>
          <w:lang w:val="en-US"/>
        </w:rPr>
        <w:t>The total production emissions are calculated with the formula:</w:t>
      </w:r>
    </w:p>
    <w:p w14:paraId="0CDE02AD" w14:textId="2E63495D" w:rsidR="000F4497" w:rsidRPr="00290C81" w:rsidRDefault="00BA0D9D" w:rsidP="00560085">
      <w:pPr>
        <w:jc w:val="both"/>
        <w:rPr>
          <w:rFonts w:cstheme="minorHAnsi"/>
          <w:color w:val="000000" w:themeColor="text1"/>
          <w:sz w:val="20"/>
          <w:lang w:val="en-US"/>
        </w:rPr>
      </w:pPr>
      <m:oMathPara>
        <m:oMathParaPr>
          <m:jc m:val="left"/>
        </m:oMathParaPr>
        <m:oMath>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Production emissions</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oMath>
      </m:oMathPara>
    </w:p>
    <w:p w14:paraId="1B87EA91" w14:textId="77777777" w:rsidR="007D4026" w:rsidRPr="00290C81" w:rsidRDefault="007D4026" w:rsidP="001B778A">
      <w:pPr>
        <w:rPr>
          <w:rFonts w:eastAsiaTheme="minorEastAsia" w:cstheme="minorHAnsi"/>
          <w:lang w:val="en-US"/>
        </w:rPr>
      </w:pPr>
    </w:p>
    <w:p w14:paraId="23A71260" w14:textId="7CB96C97" w:rsidR="007D4026" w:rsidRPr="00290C81" w:rsidRDefault="00CE4CEF" w:rsidP="001B778A">
      <w:pPr>
        <w:rPr>
          <w:rFonts w:eastAsiaTheme="minorEastAsia" w:cstheme="minorHAnsi"/>
          <w:lang w:val="en-US"/>
        </w:rPr>
      </w:pPr>
      <w:r w:rsidRPr="00290C81">
        <w:rPr>
          <w:rFonts w:eastAsiaTheme="minorEastAsia" w:cstheme="minorHAnsi"/>
          <w:lang w:val="en-US"/>
        </w:rPr>
        <w:t xml:space="preserve">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w:t>
      </w:r>
    </w:p>
    <w:p w14:paraId="6BEBA25F" w14:textId="55A4E34E" w:rsidR="00CE4CEF" w:rsidRPr="00290C81" w:rsidRDefault="00CE4CEF" w:rsidP="001B778A">
      <w:pPr>
        <w:rPr>
          <w:rFonts w:eastAsiaTheme="minorEastAsia" w:cstheme="minorHAnsi"/>
          <w:i/>
          <w:iCs/>
          <w:color w:val="FF0000"/>
          <w:lang w:val="en-US"/>
        </w:rPr>
      </w:pPr>
      <w:r w:rsidRPr="00290C81">
        <w:rPr>
          <w:rFonts w:eastAsiaTheme="minorEastAsia" w:cstheme="minorHAnsi"/>
          <w:i/>
          <w:iCs/>
          <w:color w:val="FF0000"/>
          <w:lang w:val="en-US"/>
        </w:rPr>
        <w:t>Please tick the correct box</w:t>
      </w:r>
    </w:p>
    <w:tbl>
      <w:tblPr>
        <w:tblStyle w:val="Tabellenraster"/>
        <w:tblW w:w="0" w:type="auto"/>
        <w:tblLook w:val="04A0" w:firstRow="1" w:lastRow="0" w:firstColumn="1" w:lastColumn="0" w:noHBand="0" w:noVBand="1"/>
      </w:tblPr>
      <w:tblGrid>
        <w:gridCol w:w="421"/>
        <w:gridCol w:w="8924"/>
      </w:tblGrid>
      <w:tr w:rsidR="007D4026" w:rsidRPr="00290C81" w14:paraId="26E1566A" w14:textId="77777777" w:rsidTr="00EC65EF">
        <w:tc>
          <w:tcPr>
            <w:tcW w:w="421" w:type="dxa"/>
            <w:vMerge w:val="restart"/>
          </w:tcPr>
          <w:p w14:paraId="11BECE25" w14:textId="1E997837" w:rsidR="007D4026" w:rsidRPr="00290C81" w:rsidRDefault="003B6EC3" w:rsidP="001B778A">
            <w:pPr>
              <w:rPr>
                <w:rFonts w:eastAsiaTheme="minorEastAsia" w:cstheme="minorHAnsi"/>
                <w:lang w:val="en-US"/>
              </w:rPr>
            </w:pPr>
            <w:r w:rsidRPr="00290C81">
              <w:rPr>
                <w:rFonts w:eastAsiaTheme="minorHAnsi" w:cstheme="minorHAnsi"/>
                <w:color w:val="FF0000"/>
                <w:lang w:val="fr-CH"/>
              </w:rPr>
              <w:t>□</w:t>
            </w:r>
          </w:p>
        </w:tc>
        <w:tc>
          <w:tcPr>
            <w:tcW w:w="8924" w:type="dxa"/>
          </w:tcPr>
          <w:p w14:paraId="5FF72207" w14:textId="140C42CC" w:rsidR="007D4026" w:rsidRPr="00290C81" w:rsidRDefault="007D4026" w:rsidP="001B778A">
            <w:pPr>
              <w:rPr>
                <w:rFonts w:eastAsiaTheme="minorEastAsia" w:cstheme="minorHAnsi"/>
                <w:lang w:val="en-US"/>
              </w:rPr>
            </w:pPr>
            <w:r w:rsidRPr="00290C81">
              <w:rPr>
                <w:rFonts w:eastAsiaTheme="minorEastAsia" w:cstheme="minorHAnsi"/>
                <w:lang w:val="en-US"/>
              </w:rPr>
              <w:t>No</w:t>
            </w:r>
          </w:p>
        </w:tc>
      </w:tr>
      <w:tr w:rsidR="007D4026" w:rsidRPr="00290C81" w14:paraId="6A752190" w14:textId="77777777" w:rsidTr="007D4026">
        <w:tc>
          <w:tcPr>
            <w:tcW w:w="421" w:type="dxa"/>
            <w:vMerge/>
          </w:tcPr>
          <w:p w14:paraId="1F488000" w14:textId="77777777" w:rsidR="007D4026" w:rsidRPr="00290C81" w:rsidRDefault="007D4026" w:rsidP="001B778A">
            <w:pPr>
              <w:rPr>
                <w:rFonts w:eastAsiaTheme="minorEastAsia" w:cstheme="minorHAnsi"/>
                <w:lang w:val="en-US"/>
              </w:rPr>
            </w:pPr>
          </w:p>
        </w:tc>
        <w:tc>
          <w:tcPr>
            <w:tcW w:w="8924" w:type="dxa"/>
          </w:tcPr>
          <w:p w14:paraId="4FFFDB94" w14:textId="77777777" w:rsidR="007D4026" w:rsidRPr="00290C81" w:rsidRDefault="009B6771" w:rsidP="007D4026">
            <w:pPr>
              <w:ind w:firstLine="36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pyrolysis related GHG emissions without CH4 per batch</m:t>
                    </m:r>
                  </m:e>
                </m:d>
                <m:r>
                  <w:rPr>
                    <w:rFonts w:ascii="Cambria Math" w:hAnsi="Cambria Math" w:cstheme="minorHAnsi"/>
                    <w:lang w:val="en-US"/>
                  </w:rPr>
                  <m:t>=[Production emissions]</m:t>
                </m:r>
              </m:oMath>
            </m:oMathPara>
          </w:p>
          <w:p w14:paraId="3B6345AF" w14:textId="77777777" w:rsidR="007D4026" w:rsidRPr="00290C81" w:rsidRDefault="007D4026" w:rsidP="001B778A">
            <w:pPr>
              <w:rPr>
                <w:rFonts w:eastAsiaTheme="minorEastAsia" w:cstheme="minorHAnsi"/>
                <w:lang w:val="en-US"/>
              </w:rPr>
            </w:pPr>
          </w:p>
        </w:tc>
      </w:tr>
    </w:tbl>
    <w:p w14:paraId="45993CBD" w14:textId="77777777" w:rsidR="007D4026" w:rsidRPr="00290C81" w:rsidRDefault="007D4026" w:rsidP="001B778A">
      <w:pPr>
        <w:rPr>
          <w:rFonts w:eastAsiaTheme="minorEastAsia" w:cstheme="minorHAnsi"/>
          <w:lang w:val="en-US"/>
        </w:rPr>
      </w:pPr>
    </w:p>
    <w:tbl>
      <w:tblPr>
        <w:tblStyle w:val="Tabellenraster"/>
        <w:tblW w:w="0" w:type="auto"/>
        <w:tblLook w:val="04A0" w:firstRow="1" w:lastRow="0" w:firstColumn="1" w:lastColumn="0" w:noHBand="0" w:noVBand="1"/>
      </w:tblPr>
      <w:tblGrid>
        <w:gridCol w:w="421"/>
        <w:gridCol w:w="8924"/>
      </w:tblGrid>
      <w:tr w:rsidR="007D4026" w:rsidRPr="00290C81" w14:paraId="17E17ABE" w14:textId="77777777" w:rsidTr="00DC0D15">
        <w:tc>
          <w:tcPr>
            <w:tcW w:w="421" w:type="dxa"/>
            <w:vMerge w:val="restart"/>
          </w:tcPr>
          <w:p w14:paraId="4F0056AA" w14:textId="77777777" w:rsidR="007D4026" w:rsidRPr="00290C81" w:rsidRDefault="007D4026" w:rsidP="00DC0D15">
            <w:pPr>
              <w:rPr>
                <w:rFonts w:cstheme="minorHAnsi"/>
                <w:lang w:val="fr-CH"/>
              </w:rPr>
            </w:pPr>
            <w:r w:rsidRPr="00290C81">
              <w:rPr>
                <w:rFonts w:eastAsiaTheme="minorHAnsi" w:cstheme="minorHAnsi"/>
                <w:color w:val="FF0000"/>
                <w:lang w:val="fr-CH"/>
              </w:rPr>
              <w:t>□</w:t>
            </w:r>
          </w:p>
        </w:tc>
        <w:tc>
          <w:tcPr>
            <w:tcW w:w="8924" w:type="dxa"/>
          </w:tcPr>
          <w:p w14:paraId="5B098934" w14:textId="4769CC6F" w:rsidR="007D4026" w:rsidRPr="00290C81" w:rsidRDefault="007D4026" w:rsidP="00DC0D15">
            <w:pPr>
              <w:rPr>
                <w:rFonts w:cstheme="minorHAnsi"/>
                <w:lang w:val="fr-CH"/>
              </w:rPr>
            </w:pPr>
            <w:r w:rsidRPr="00290C81">
              <w:rPr>
                <w:rFonts w:eastAsiaTheme="minorHAnsi" w:cstheme="minorHAnsi"/>
                <w:lang w:val="fr-CH"/>
              </w:rPr>
              <w:t>Yes</w:t>
            </w:r>
          </w:p>
        </w:tc>
      </w:tr>
      <w:tr w:rsidR="007D4026" w:rsidRPr="00DB599B" w14:paraId="4E64D621" w14:textId="77777777" w:rsidTr="00DC0D15">
        <w:tc>
          <w:tcPr>
            <w:tcW w:w="421" w:type="dxa"/>
            <w:vMerge/>
          </w:tcPr>
          <w:p w14:paraId="402E7F40" w14:textId="77777777" w:rsidR="007D4026" w:rsidRPr="00290C81" w:rsidRDefault="007D4026" w:rsidP="00DC0D15">
            <w:pPr>
              <w:rPr>
                <w:rFonts w:eastAsiaTheme="minorEastAsia" w:cstheme="minorHAnsi"/>
                <w:lang w:val="en-US"/>
              </w:rPr>
            </w:pPr>
          </w:p>
        </w:tc>
        <w:tc>
          <w:tcPr>
            <w:tcW w:w="8924" w:type="dxa"/>
          </w:tcPr>
          <w:p w14:paraId="18FA740E" w14:textId="4EB58AAC" w:rsidR="00BC01F5" w:rsidRPr="00290C81" w:rsidRDefault="007D4026" w:rsidP="00BC01F5">
            <w:pPr>
              <w:autoSpaceDE w:val="0"/>
              <w:autoSpaceDN w:val="0"/>
              <w:adjustRightInd w:val="0"/>
              <w:rPr>
                <w:rFonts w:cstheme="minorHAnsi"/>
                <w:i/>
                <w:iCs/>
                <w:lang w:val="en-US"/>
              </w:rPr>
            </w:pPr>
            <w:r w:rsidRPr="00290C81">
              <w:rPr>
                <w:rFonts w:cstheme="minorHAnsi"/>
                <w:lang w:val="en-US"/>
              </w:rPr>
              <w:t>(1)</w:t>
            </w:r>
            <w:r w:rsidRPr="00290C81">
              <w:rPr>
                <w:rFonts w:cstheme="minorHAnsi"/>
                <w:i/>
                <w:iCs/>
                <w:lang w:val="en-US"/>
              </w:rPr>
              <w:t xml:space="preserve"> </w:t>
            </w:r>
            <w:proofErr w:type="spellStart"/>
            <w:r w:rsidRPr="00290C81">
              <w:rPr>
                <w:rFonts w:cstheme="minorHAnsi"/>
                <w:i/>
                <w:iCs/>
                <w:lang w:val="en-US"/>
              </w:rPr>
              <w:t>E</w:t>
            </w:r>
            <w:r w:rsidRPr="00290C81">
              <w:rPr>
                <w:rFonts w:cstheme="minorHAnsi"/>
                <w:i/>
                <w:iCs/>
                <w:vertAlign w:val="subscript"/>
                <w:lang w:val="en-US"/>
              </w:rPr>
              <w:t>input</w:t>
            </w:r>
            <w:proofErr w:type="spellEnd"/>
            <w:r w:rsidRPr="00290C81">
              <w:rPr>
                <w:rFonts w:cstheme="minorHAnsi"/>
                <w:i/>
                <w:iCs/>
                <w:lang w:val="en-US"/>
              </w:rPr>
              <w:t xml:space="preserve"> = </w:t>
            </w:r>
            <w:proofErr w:type="spellStart"/>
            <w:r w:rsidRPr="00290C81">
              <w:rPr>
                <w:rFonts w:cstheme="minorHAnsi"/>
                <w:i/>
                <w:iCs/>
                <w:lang w:val="en-US"/>
              </w:rPr>
              <w:t>LHV</w:t>
            </w:r>
            <w:r w:rsidRPr="00290C81">
              <w:rPr>
                <w:rFonts w:cstheme="minorHAnsi"/>
                <w:i/>
                <w:iCs/>
                <w:vertAlign w:val="subscript"/>
                <w:lang w:val="en-US"/>
              </w:rPr>
              <w:t>feedstock</w:t>
            </w:r>
            <w:proofErr w:type="spellEnd"/>
            <w:r w:rsidRPr="00290C81">
              <w:rPr>
                <w:rFonts w:cstheme="minorHAnsi"/>
                <w:i/>
                <w:iCs/>
                <w:lang w:val="en-US"/>
              </w:rPr>
              <w:t xml:space="preserve"> * </w:t>
            </w:r>
            <w:proofErr w:type="spellStart"/>
            <w:proofErr w:type="gramStart"/>
            <w:r w:rsidRPr="00290C81">
              <w:rPr>
                <w:rFonts w:cstheme="minorHAnsi"/>
                <w:i/>
                <w:iCs/>
                <w:lang w:val="en-US"/>
              </w:rPr>
              <w:t>m</w:t>
            </w:r>
            <w:r w:rsidRPr="00290C81">
              <w:rPr>
                <w:rFonts w:cstheme="minorHAnsi"/>
                <w:i/>
                <w:iCs/>
                <w:vertAlign w:val="subscript"/>
                <w:lang w:val="en-US"/>
              </w:rPr>
              <w:t>feedstock</w:t>
            </w:r>
            <w:proofErr w:type="spellEnd"/>
            <w:r w:rsidR="007D0221" w:rsidRPr="00290C81">
              <w:rPr>
                <w:rFonts w:cstheme="minorHAnsi"/>
                <w:i/>
                <w:iCs/>
                <w:lang w:val="en-US"/>
              </w:rPr>
              <w:t>(</w:t>
            </w:r>
            <w:proofErr w:type="gramEnd"/>
            <w:r w:rsidR="007D0221" w:rsidRPr="00290C81">
              <w:rPr>
                <w:rFonts w:cstheme="minorHAnsi"/>
                <w:i/>
                <w:iCs/>
                <w:lang w:val="en-US"/>
              </w:rPr>
              <w:t>DM)</w:t>
            </w:r>
          </w:p>
          <w:p w14:paraId="147F123D" w14:textId="00A59B38" w:rsidR="00BC01F5" w:rsidRPr="00290C81" w:rsidRDefault="007D4026" w:rsidP="00BC01F5">
            <w:pPr>
              <w:autoSpaceDE w:val="0"/>
              <w:autoSpaceDN w:val="0"/>
              <w:adjustRightInd w:val="0"/>
              <w:rPr>
                <w:rFonts w:cstheme="minorHAnsi"/>
                <w:i/>
                <w:iCs/>
                <w:lang w:val="en-US"/>
              </w:rPr>
            </w:pPr>
            <w:r w:rsidRPr="00290C81">
              <w:rPr>
                <w:rFonts w:cstheme="minorHAnsi"/>
                <w:lang w:val="en-US"/>
              </w:rPr>
              <w:t>(2)</w:t>
            </w:r>
            <w:r w:rsidRPr="00290C81">
              <w:rPr>
                <w:rFonts w:cstheme="minorHAnsi"/>
                <w:i/>
                <w:iCs/>
                <w:lang w:val="en-US"/>
              </w:rPr>
              <w:t xml:space="preserve"> </w:t>
            </w:r>
            <w:proofErr w:type="spellStart"/>
            <w:proofErr w:type="gramStart"/>
            <w:r w:rsidR="00BC01F5" w:rsidRPr="00290C81">
              <w:rPr>
                <w:rFonts w:cstheme="minorHAnsi"/>
                <w:i/>
                <w:iCs/>
                <w:lang w:val="en-US"/>
              </w:rPr>
              <w:t>E</w:t>
            </w:r>
            <w:r w:rsidR="00BC01F5" w:rsidRPr="00290C81">
              <w:rPr>
                <w:rFonts w:cstheme="minorHAnsi"/>
                <w:i/>
                <w:iCs/>
                <w:vertAlign w:val="subscript"/>
                <w:lang w:val="en-US"/>
              </w:rPr>
              <w:t>nonBCoutput</w:t>
            </w:r>
            <w:proofErr w:type="spellEnd"/>
            <w:r w:rsidR="00BC01F5" w:rsidRPr="00290C81">
              <w:rPr>
                <w:rFonts w:cstheme="minorHAnsi"/>
                <w:i/>
                <w:iCs/>
                <w:lang w:val="en-US"/>
              </w:rPr>
              <w:t xml:space="preserve">  </w:t>
            </w:r>
            <w:r w:rsidR="00BC01F5" w:rsidRPr="00290C81">
              <w:rPr>
                <w:rFonts w:cstheme="minorHAnsi"/>
                <w:i/>
                <w:iCs/>
                <w:lang w:val="en-US"/>
              </w:rPr>
              <w:tab/>
            </w:r>
            <w:proofErr w:type="gramEnd"/>
            <w:r w:rsidR="00BC01F5" w:rsidRPr="00290C81">
              <w:rPr>
                <w:rFonts w:cstheme="minorHAnsi"/>
                <w:i/>
                <w:iCs/>
                <w:lang w:val="en-US"/>
              </w:rPr>
              <w:t xml:space="preserve">= </w:t>
            </w:r>
            <w:proofErr w:type="spellStart"/>
            <w:r w:rsidR="00BC01F5" w:rsidRPr="00290C81">
              <w:rPr>
                <w:rFonts w:cstheme="minorHAnsi"/>
                <w:i/>
                <w:iCs/>
                <w:lang w:val="en-US"/>
              </w:rPr>
              <w:t>LHV</w:t>
            </w:r>
            <w:r w:rsidR="00BC01F5" w:rsidRPr="00290C81">
              <w:rPr>
                <w:rFonts w:cstheme="minorHAnsi"/>
                <w:i/>
                <w:iCs/>
                <w:vertAlign w:val="subscript"/>
                <w:lang w:val="en-US"/>
              </w:rPr>
              <w:t>nonBCsolid</w:t>
            </w:r>
            <w:proofErr w:type="spellEnd"/>
            <w:r w:rsidR="00BC01F5" w:rsidRPr="00290C81">
              <w:rPr>
                <w:rFonts w:cstheme="minorHAnsi"/>
                <w:i/>
                <w:iCs/>
                <w:lang w:val="en-US"/>
              </w:rPr>
              <w:t xml:space="preserve"> * </w:t>
            </w:r>
            <w:proofErr w:type="spellStart"/>
            <w:proofErr w:type="gramStart"/>
            <w:r w:rsidR="00BC01F5" w:rsidRPr="00290C81">
              <w:rPr>
                <w:rFonts w:cstheme="minorHAnsi"/>
                <w:i/>
                <w:iCs/>
                <w:lang w:val="en-US"/>
              </w:rPr>
              <w:t>m</w:t>
            </w:r>
            <w:r w:rsidR="00BC01F5" w:rsidRPr="00290C81">
              <w:rPr>
                <w:rFonts w:cstheme="minorHAnsi"/>
                <w:i/>
                <w:iCs/>
                <w:vertAlign w:val="subscript"/>
                <w:lang w:val="en-US"/>
              </w:rPr>
              <w:t>nonBCsolid</w:t>
            </w:r>
            <w:proofErr w:type="spellEnd"/>
            <w:r w:rsidR="007D0221" w:rsidRPr="00290C81">
              <w:rPr>
                <w:rFonts w:cstheme="minorHAnsi"/>
                <w:i/>
                <w:iCs/>
                <w:lang w:val="en-US"/>
              </w:rPr>
              <w:t>(</w:t>
            </w:r>
            <w:proofErr w:type="gramEnd"/>
            <w:r w:rsidR="007D0221" w:rsidRPr="00290C81">
              <w:rPr>
                <w:rFonts w:cstheme="minorHAnsi"/>
                <w:i/>
                <w:iCs/>
                <w:lang w:val="en-US"/>
              </w:rPr>
              <w:t>DM)</w:t>
            </w:r>
            <w:r w:rsidR="00BC01F5" w:rsidRPr="00290C81">
              <w:rPr>
                <w:rFonts w:cstheme="minorHAnsi"/>
                <w:i/>
                <w:iCs/>
                <w:lang w:val="en-US"/>
              </w:rPr>
              <w:t xml:space="preserve"> + </w:t>
            </w:r>
            <w:proofErr w:type="spellStart"/>
            <w:r w:rsidR="00BC01F5" w:rsidRPr="00290C81">
              <w:rPr>
                <w:rFonts w:cstheme="minorHAnsi"/>
                <w:i/>
                <w:iCs/>
                <w:lang w:val="en-US"/>
              </w:rPr>
              <w:t>LHV</w:t>
            </w:r>
            <w:r w:rsidR="00BC01F5" w:rsidRPr="00290C81">
              <w:rPr>
                <w:rFonts w:cstheme="minorHAnsi"/>
                <w:i/>
                <w:iCs/>
                <w:vertAlign w:val="subscript"/>
                <w:lang w:val="en-US"/>
              </w:rPr>
              <w:t>liquid</w:t>
            </w:r>
            <w:proofErr w:type="spellEnd"/>
            <w:r w:rsidR="00BC01F5" w:rsidRPr="00290C81">
              <w:rPr>
                <w:rFonts w:cstheme="minorHAnsi"/>
                <w:i/>
                <w:iCs/>
                <w:lang w:val="en-US"/>
              </w:rPr>
              <w:t xml:space="preserve"> * </w:t>
            </w:r>
            <w:proofErr w:type="spellStart"/>
            <w:r w:rsidR="00BC01F5" w:rsidRPr="00290C81">
              <w:rPr>
                <w:rFonts w:cstheme="minorHAnsi"/>
                <w:i/>
                <w:iCs/>
                <w:lang w:val="en-US"/>
              </w:rPr>
              <w:t>m</w:t>
            </w:r>
            <w:r w:rsidR="00BC01F5" w:rsidRPr="00290C81">
              <w:rPr>
                <w:rFonts w:cstheme="minorHAnsi"/>
                <w:i/>
                <w:iCs/>
                <w:vertAlign w:val="subscript"/>
                <w:lang w:val="en-US"/>
              </w:rPr>
              <w:t>liquid</w:t>
            </w:r>
            <w:proofErr w:type="spellEnd"/>
            <w:r w:rsidR="00BC01F5" w:rsidRPr="00290C81">
              <w:rPr>
                <w:rFonts w:cstheme="minorHAnsi"/>
                <w:i/>
                <w:iCs/>
                <w:lang w:val="en-US"/>
              </w:rPr>
              <w:t xml:space="preserve"> + </w:t>
            </w:r>
            <w:proofErr w:type="spellStart"/>
            <w:r w:rsidR="00BC01F5" w:rsidRPr="00290C81">
              <w:rPr>
                <w:rFonts w:cstheme="minorHAnsi"/>
                <w:i/>
                <w:iCs/>
                <w:lang w:val="en-US"/>
              </w:rPr>
              <w:t>LHV</w:t>
            </w:r>
            <w:r w:rsidR="00BC01F5" w:rsidRPr="00290C81">
              <w:rPr>
                <w:rFonts w:cstheme="minorHAnsi"/>
                <w:i/>
                <w:iCs/>
                <w:vertAlign w:val="subscript"/>
                <w:lang w:val="en-US"/>
              </w:rPr>
              <w:t>gas</w:t>
            </w:r>
            <w:proofErr w:type="spellEnd"/>
            <w:r w:rsidR="00BC01F5" w:rsidRPr="00290C81">
              <w:rPr>
                <w:rFonts w:cstheme="minorHAnsi"/>
                <w:i/>
                <w:iCs/>
                <w:lang w:val="en-US"/>
              </w:rPr>
              <w:t xml:space="preserve"> * </w:t>
            </w:r>
            <w:proofErr w:type="spellStart"/>
            <w:r w:rsidR="00BC01F5" w:rsidRPr="00290C81">
              <w:rPr>
                <w:rFonts w:cstheme="minorHAnsi"/>
                <w:i/>
                <w:iCs/>
                <w:lang w:val="en-US"/>
              </w:rPr>
              <w:t>m</w:t>
            </w:r>
            <w:r w:rsidR="00BC01F5" w:rsidRPr="00290C81">
              <w:rPr>
                <w:rFonts w:cstheme="minorHAnsi"/>
                <w:i/>
                <w:iCs/>
                <w:vertAlign w:val="subscript"/>
                <w:lang w:val="en-US"/>
              </w:rPr>
              <w:t>gas</w:t>
            </w:r>
            <w:proofErr w:type="spellEnd"/>
            <w:r w:rsidR="00BC01F5" w:rsidRPr="00290C81">
              <w:rPr>
                <w:rFonts w:cstheme="minorHAnsi"/>
                <w:i/>
                <w:iCs/>
                <w:lang w:val="en-US"/>
              </w:rPr>
              <w:t xml:space="preserve"> + </w:t>
            </w:r>
            <w:proofErr w:type="spellStart"/>
            <w:r w:rsidR="00BC01F5" w:rsidRPr="00290C81">
              <w:rPr>
                <w:rFonts w:cstheme="minorHAnsi"/>
                <w:i/>
                <w:iCs/>
                <w:lang w:val="en-US"/>
              </w:rPr>
              <w:t>E</w:t>
            </w:r>
            <w:r w:rsidR="00BC01F5" w:rsidRPr="00290C81">
              <w:rPr>
                <w:rFonts w:cstheme="minorHAnsi"/>
                <w:i/>
                <w:iCs/>
                <w:vertAlign w:val="subscript"/>
                <w:lang w:val="en-US"/>
              </w:rPr>
              <w:t>electric</w:t>
            </w:r>
            <w:proofErr w:type="spellEnd"/>
            <w:r w:rsidR="00BC01F5" w:rsidRPr="00290C81">
              <w:rPr>
                <w:rFonts w:cstheme="minorHAnsi"/>
                <w:i/>
                <w:iCs/>
                <w:lang w:val="en-US"/>
              </w:rPr>
              <w:t xml:space="preserve"> </w:t>
            </w:r>
            <w:r w:rsidR="00DE7FF3" w:rsidRPr="00290C81">
              <w:rPr>
                <w:rFonts w:cstheme="minorHAnsi"/>
                <w:i/>
                <w:iCs/>
                <w:lang w:val="en-US"/>
              </w:rPr>
              <w:t xml:space="preserve">+ </w:t>
            </w:r>
            <w:proofErr w:type="spellStart"/>
            <w:r w:rsidR="00DE7FF3" w:rsidRPr="00290C81">
              <w:rPr>
                <w:rFonts w:cstheme="minorHAnsi"/>
                <w:i/>
                <w:iCs/>
                <w:lang w:val="en-US"/>
              </w:rPr>
              <w:t>E</w:t>
            </w:r>
            <w:r w:rsidR="00DE7FF3" w:rsidRPr="00290C81">
              <w:rPr>
                <w:rFonts w:cstheme="minorHAnsi"/>
                <w:i/>
                <w:iCs/>
                <w:vertAlign w:val="subscript"/>
                <w:lang w:val="en-US"/>
              </w:rPr>
              <w:t>thermic</w:t>
            </w:r>
            <w:proofErr w:type="spellEnd"/>
            <w:r w:rsidR="00BC01F5" w:rsidRPr="00290C81">
              <w:rPr>
                <w:rFonts w:cstheme="minorHAnsi"/>
                <w:i/>
                <w:iCs/>
                <w:lang w:val="en-US"/>
              </w:rPr>
              <w:t xml:space="preserve"> </w:t>
            </w:r>
          </w:p>
          <w:p w14:paraId="0E0DE841" w14:textId="508F6079" w:rsidR="007D4026" w:rsidRPr="00290C81" w:rsidRDefault="007D4026" w:rsidP="007D4026">
            <w:pPr>
              <w:autoSpaceDE w:val="0"/>
              <w:autoSpaceDN w:val="0"/>
              <w:adjustRightInd w:val="0"/>
              <w:rPr>
                <w:rFonts w:cstheme="minorHAnsi"/>
                <w:i/>
                <w:iCs/>
                <w:lang w:val="en-US"/>
              </w:rPr>
            </w:pPr>
            <w:r w:rsidRPr="00290C81">
              <w:rPr>
                <w:rFonts w:cstheme="minorHAnsi"/>
                <w:lang w:val="en-US"/>
              </w:rPr>
              <w:t>(3)</w:t>
            </w:r>
            <w:r w:rsidRPr="00290C81">
              <w:rPr>
                <w:rFonts w:cstheme="minorHAnsi"/>
                <w:i/>
                <w:iCs/>
                <w:lang w:val="en-US"/>
              </w:rPr>
              <w:t xml:space="preserve"> </w:t>
            </w:r>
            <w:proofErr w:type="spellStart"/>
            <w:r w:rsidRPr="00290C81">
              <w:rPr>
                <w:rFonts w:cstheme="minorHAnsi"/>
                <w:i/>
                <w:iCs/>
                <w:lang w:val="en-US"/>
              </w:rPr>
              <w:t>E</w:t>
            </w:r>
            <w:r w:rsidRPr="00290C81">
              <w:rPr>
                <w:rFonts w:cstheme="minorHAnsi"/>
                <w:i/>
                <w:iCs/>
                <w:vertAlign w:val="subscript"/>
                <w:lang w:val="en-US"/>
              </w:rPr>
              <w:t>biochar</w:t>
            </w:r>
            <w:proofErr w:type="spellEnd"/>
            <w:r w:rsidRPr="00290C81">
              <w:rPr>
                <w:rFonts w:cstheme="minorHAnsi"/>
                <w:i/>
                <w:iCs/>
                <w:lang w:val="en-US"/>
              </w:rPr>
              <w:t xml:space="preserve"> = </w:t>
            </w:r>
            <w:proofErr w:type="spellStart"/>
            <w:r w:rsidRPr="00290C81">
              <w:rPr>
                <w:rFonts w:cstheme="minorHAnsi"/>
                <w:i/>
                <w:iCs/>
                <w:lang w:val="en-US"/>
              </w:rPr>
              <w:t>LHV</w:t>
            </w:r>
            <w:r w:rsidRPr="00290C81">
              <w:rPr>
                <w:rFonts w:cstheme="minorHAnsi"/>
                <w:i/>
                <w:iCs/>
                <w:vertAlign w:val="subscript"/>
                <w:lang w:val="en-US"/>
              </w:rPr>
              <w:t>biochar</w:t>
            </w:r>
            <w:proofErr w:type="spellEnd"/>
            <w:r w:rsidRPr="00290C81">
              <w:rPr>
                <w:rFonts w:cstheme="minorHAnsi"/>
                <w:i/>
                <w:iCs/>
                <w:lang w:val="en-US"/>
              </w:rPr>
              <w:t xml:space="preserve"> * </w:t>
            </w:r>
            <w:proofErr w:type="spellStart"/>
            <w:r w:rsidRPr="00290C81">
              <w:rPr>
                <w:rFonts w:cstheme="minorHAnsi"/>
                <w:i/>
                <w:iCs/>
                <w:lang w:val="en-US"/>
              </w:rPr>
              <w:t>m</w:t>
            </w:r>
            <w:r w:rsidRPr="00290C81">
              <w:rPr>
                <w:rFonts w:cstheme="minorHAnsi"/>
                <w:i/>
                <w:iCs/>
                <w:vertAlign w:val="subscript"/>
                <w:lang w:val="en-US"/>
              </w:rPr>
              <w:t>biochar</w:t>
            </w:r>
            <w:proofErr w:type="spellEnd"/>
            <w:r w:rsidRPr="00290C81">
              <w:rPr>
                <w:rFonts w:cstheme="minorHAnsi"/>
                <w:i/>
                <w:iCs/>
                <w:lang w:val="en-US"/>
              </w:rPr>
              <w:t xml:space="preserve"> (DM)</w:t>
            </w:r>
          </w:p>
          <w:p w14:paraId="4693BA4A" w14:textId="77777777" w:rsidR="007D4026" w:rsidRPr="00290C81" w:rsidRDefault="007D4026" w:rsidP="007D4026">
            <w:pPr>
              <w:autoSpaceDE w:val="0"/>
              <w:autoSpaceDN w:val="0"/>
              <w:adjustRightInd w:val="0"/>
              <w:rPr>
                <w:rFonts w:cstheme="minorHAnsi"/>
                <w:lang w:val="en-US"/>
              </w:rPr>
            </w:pPr>
          </w:p>
          <w:p w14:paraId="6ED4216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To calculate the GHG attribution of the biochar product, the total emissions assessed for the</w:t>
            </w:r>
          </w:p>
          <w:p w14:paraId="5B1161E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entire process from biomass production to biochar output are multiplied by the ratio of </w:t>
            </w:r>
            <w:proofErr w:type="spellStart"/>
            <w:r w:rsidRPr="00290C81">
              <w:rPr>
                <w:rFonts w:cstheme="minorHAnsi"/>
                <w:i/>
                <w:iCs/>
                <w:lang w:val="en-US"/>
              </w:rPr>
              <w:t>E</w:t>
            </w:r>
            <w:r w:rsidRPr="00290C81">
              <w:rPr>
                <w:rFonts w:cstheme="minorHAnsi"/>
                <w:i/>
                <w:iCs/>
                <w:vertAlign w:val="subscript"/>
                <w:lang w:val="en-US"/>
              </w:rPr>
              <w:t>biochar</w:t>
            </w:r>
            <w:proofErr w:type="spellEnd"/>
          </w:p>
          <w:p w14:paraId="44E4ADE9"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to the total </w:t>
            </w:r>
            <w:proofErr w:type="spellStart"/>
            <w:r w:rsidRPr="00290C81">
              <w:rPr>
                <w:rFonts w:cstheme="minorHAnsi"/>
                <w:i/>
                <w:iCs/>
                <w:lang w:val="en-US"/>
              </w:rPr>
              <w:t>E</w:t>
            </w:r>
            <w:r w:rsidRPr="00290C81">
              <w:rPr>
                <w:rFonts w:cstheme="minorHAnsi"/>
                <w:i/>
                <w:iCs/>
                <w:vertAlign w:val="subscript"/>
                <w:lang w:val="en-US"/>
              </w:rPr>
              <w:t>output</w:t>
            </w:r>
            <w:proofErr w:type="spellEnd"/>
            <w:r w:rsidRPr="00290C81">
              <w:rPr>
                <w:rFonts w:cstheme="minorHAnsi"/>
                <w:i/>
                <w:iCs/>
                <w:vertAlign w:val="subscript"/>
                <w:lang w:val="en-US"/>
              </w:rPr>
              <w:t xml:space="preserve"> </w:t>
            </w:r>
            <w:r w:rsidRPr="00290C81">
              <w:rPr>
                <w:rFonts w:cstheme="minorHAnsi"/>
                <w:i/>
                <w:iCs/>
                <w:lang w:val="en-US"/>
              </w:rPr>
              <w:t>(=</w:t>
            </w:r>
            <w:proofErr w:type="spellStart"/>
            <w:r w:rsidRPr="00290C81">
              <w:rPr>
                <w:rFonts w:cstheme="minorHAnsi"/>
                <w:i/>
                <w:iCs/>
                <w:lang w:val="en-US"/>
              </w:rPr>
              <w:t>E</w:t>
            </w:r>
            <w:r w:rsidRPr="00290C81">
              <w:rPr>
                <w:rFonts w:cstheme="minorHAnsi"/>
                <w:i/>
                <w:iCs/>
                <w:vertAlign w:val="subscript"/>
                <w:lang w:val="en-US"/>
              </w:rPr>
              <w:t>nonBCoutput</w:t>
            </w:r>
            <w:proofErr w:type="spellEnd"/>
            <w:r w:rsidRPr="00290C81">
              <w:rPr>
                <w:rFonts w:cstheme="minorHAnsi"/>
                <w:i/>
                <w:iCs/>
                <w:lang w:val="en-US"/>
              </w:rPr>
              <w:t xml:space="preserve"> + </w:t>
            </w:r>
            <w:proofErr w:type="spellStart"/>
            <w:r w:rsidRPr="00290C81">
              <w:rPr>
                <w:rFonts w:cstheme="minorHAnsi"/>
                <w:i/>
                <w:iCs/>
                <w:lang w:val="en-US"/>
              </w:rPr>
              <w:t>E</w:t>
            </w:r>
            <w:r w:rsidRPr="00290C81">
              <w:rPr>
                <w:rFonts w:cstheme="minorHAnsi"/>
                <w:i/>
                <w:iCs/>
                <w:vertAlign w:val="subscript"/>
                <w:lang w:val="en-US"/>
              </w:rPr>
              <w:t>biochar</w:t>
            </w:r>
            <w:proofErr w:type="spellEnd"/>
            <w:r w:rsidRPr="00290C81">
              <w:rPr>
                <w:rFonts w:cstheme="minorHAnsi"/>
                <w:i/>
                <w:iCs/>
                <w:lang w:val="en-US"/>
              </w:rPr>
              <w:t>).</w:t>
            </w:r>
          </w:p>
          <w:p w14:paraId="13F08DD4" w14:textId="77777777" w:rsidR="007D4026" w:rsidRPr="00290C81" w:rsidRDefault="007D4026" w:rsidP="007D4026">
            <w:pPr>
              <w:autoSpaceDE w:val="0"/>
              <w:autoSpaceDN w:val="0"/>
              <w:adjustRightInd w:val="0"/>
              <w:rPr>
                <w:rFonts w:cstheme="minorHAnsi"/>
                <w:lang w:val="en-US"/>
              </w:rPr>
            </w:pPr>
          </w:p>
          <w:p w14:paraId="0E7DAAC0" w14:textId="56F37E4B" w:rsidR="007D4026" w:rsidRPr="00290C81" w:rsidRDefault="007D4026" w:rsidP="007D4026">
            <w:pPr>
              <w:autoSpaceDE w:val="0"/>
              <w:autoSpaceDN w:val="0"/>
              <w:adjustRightInd w:val="0"/>
              <w:rPr>
                <w:rFonts w:eastAsia="CambriaMath" w:cstheme="minorHAnsi"/>
                <w:lang w:val="fr-CH"/>
              </w:rPr>
            </w:pPr>
            <w:r w:rsidRPr="00290C81">
              <w:rPr>
                <w:rFonts w:cstheme="minorHAnsi"/>
                <w:lang w:val="fr-CH"/>
              </w:rPr>
              <w:t>(4</w:t>
            </w:r>
            <w:r w:rsidR="001D6FA6" w:rsidRPr="00290C81">
              <w:rPr>
                <w:rFonts w:cstheme="minorHAnsi"/>
                <w:lang w:val="fr-CH"/>
              </w:rPr>
              <w:t xml:space="preserve">) </w:t>
            </w:r>
            <m:oMath>
              <m:d>
                <m:dPr>
                  <m:begChr m:val="["/>
                  <m:endChr m:val="]"/>
                  <m:ctrlPr>
                    <w:rPr>
                      <w:rFonts w:ascii="Cambria Math" w:hAnsi="Cambria Math" w:cstheme="minorHAnsi"/>
                      <w:i/>
                      <w:lang w:val="en-US"/>
                    </w:rPr>
                  </m:ctrlPr>
                </m:dPr>
                <m:e>
                  <m:r>
                    <w:rPr>
                      <w:rFonts w:ascii="Cambria Math" w:hAnsi="Cambria Math" w:cstheme="minorHAnsi"/>
                      <w:lang w:val="en-US"/>
                    </w:rPr>
                    <m:t>Total</m:t>
                  </m:r>
                  <m:r>
                    <w:rPr>
                      <w:rFonts w:ascii="Cambria Math" w:hAnsi="Cambria Math" w:cstheme="minorHAnsi"/>
                      <w:lang w:val="fr-CH"/>
                    </w:rPr>
                    <m:t xml:space="preserve"> </m:t>
                  </m:r>
                  <m:r>
                    <w:rPr>
                      <w:rFonts w:ascii="Cambria Math" w:hAnsi="Cambria Math" w:cstheme="minorHAnsi"/>
                      <w:lang w:val="en-US"/>
                    </w:rPr>
                    <m:t>pyrolysis</m:t>
                  </m:r>
                  <m:r>
                    <w:rPr>
                      <w:rFonts w:ascii="Cambria Math" w:hAnsi="Cambria Math" w:cstheme="minorHAnsi"/>
                      <w:lang w:val="fr-CH"/>
                    </w:rPr>
                    <m:t xml:space="preserve"> </m:t>
                  </m:r>
                  <m:r>
                    <w:rPr>
                      <w:rFonts w:ascii="Cambria Math" w:hAnsi="Cambria Math" w:cstheme="minorHAnsi"/>
                      <w:lang w:val="en-US"/>
                    </w:rPr>
                    <m:t>related</m:t>
                  </m:r>
                  <m:r>
                    <w:rPr>
                      <w:rFonts w:ascii="Cambria Math" w:hAnsi="Cambria Math" w:cstheme="minorHAnsi"/>
                      <w:lang w:val="fr-CH"/>
                    </w:rPr>
                    <m:t xml:space="preserve"> </m:t>
                  </m:r>
                  <m:r>
                    <w:rPr>
                      <w:rFonts w:ascii="Cambria Math" w:hAnsi="Cambria Math" w:cstheme="minorHAnsi"/>
                      <w:lang w:val="en-US"/>
                    </w:rPr>
                    <m:t>GHG</m:t>
                  </m:r>
                  <m:r>
                    <w:rPr>
                      <w:rFonts w:ascii="Cambria Math" w:hAnsi="Cambria Math" w:cstheme="minorHAnsi"/>
                      <w:lang w:val="fr-CH"/>
                    </w:rPr>
                    <m:t xml:space="preserve"> </m:t>
                  </m:r>
                  <m:r>
                    <w:rPr>
                      <w:rFonts w:ascii="Cambria Math" w:hAnsi="Cambria Math" w:cstheme="minorHAnsi"/>
                      <w:lang w:val="en-US"/>
                    </w:rPr>
                    <m:t>emissions</m:t>
                  </m:r>
                  <m:r>
                    <w:rPr>
                      <w:rFonts w:ascii="Cambria Math" w:hAnsi="Cambria Math" w:cstheme="minorHAnsi"/>
                      <w:lang w:val="fr-CH"/>
                    </w:rPr>
                    <m:t xml:space="preserve"> </m:t>
                  </m:r>
                  <m:r>
                    <w:rPr>
                      <w:rFonts w:ascii="Cambria Math" w:hAnsi="Cambria Math" w:cstheme="minorHAnsi"/>
                      <w:lang w:val="en-US"/>
                    </w:rPr>
                    <m:t>wit</m:t>
                  </m:r>
                  <m:r>
                    <w:rPr>
                      <w:rFonts w:ascii="Cambria Math" w:hAnsi="Cambria Math" w:cstheme="minorHAnsi"/>
                      <w:lang w:val="fr-CH"/>
                    </w:rPr>
                    <m:t>h</m:t>
                  </m:r>
                  <m:r>
                    <w:rPr>
                      <w:rFonts w:ascii="Cambria Math" w:hAnsi="Cambria Math" w:cstheme="minorHAnsi"/>
                      <w:lang w:val="en-US"/>
                    </w:rPr>
                    <m:t>out</m:t>
                  </m:r>
                  <m:r>
                    <w:rPr>
                      <w:rFonts w:ascii="Cambria Math" w:hAnsi="Cambria Math" w:cstheme="minorHAnsi"/>
                      <w:lang w:val="fr-CH"/>
                    </w:rPr>
                    <m:t xml:space="preserve"> </m:t>
                  </m:r>
                  <m:r>
                    <w:rPr>
                      <w:rFonts w:ascii="Cambria Math" w:hAnsi="Cambria Math" w:cstheme="minorHAnsi"/>
                      <w:lang w:val="en-US"/>
                    </w:rPr>
                    <m:t>CH</m:t>
                  </m:r>
                  <m:r>
                    <w:rPr>
                      <w:rFonts w:ascii="Cambria Math" w:hAnsi="Cambria Math" w:cstheme="minorHAnsi"/>
                      <w:lang w:val="fr-CH"/>
                    </w:rPr>
                    <m:t xml:space="preserve">4 </m:t>
                  </m:r>
                  <m:r>
                    <w:rPr>
                      <w:rFonts w:ascii="Cambria Math" w:hAnsi="Cambria Math" w:cstheme="minorHAnsi"/>
                      <w:lang w:val="en-US"/>
                    </w:rPr>
                    <m:t>per</m:t>
                  </m:r>
                  <m:r>
                    <w:rPr>
                      <w:rFonts w:ascii="Cambria Math" w:hAnsi="Cambria Math" w:cstheme="minorHAnsi"/>
                      <w:lang w:val="fr-CH"/>
                    </w:rPr>
                    <m:t xml:space="preserve"> </m:t>
                  </m:r>
                  <m:r>
                    <w:rPr>
                      <w:rFonts w:ascii="Cambria Math" w:hAnsi="Cambria Math" w:cstheme="minorHAnsi"/>
                      <w:lang w:val="en-US"/>
                    </w:rPr>
                    <m:t>batc</m:t>
                  </m:r>
                  <m:r>
                    <w:rPr>
                      <w:rFonts w:ascii="Cambria Math" w:hAnsi="Cambria Math" w:cstheme="minorHAnsi"/>
                      <w:lang w:val="fr-CH"/>
                    </w:rPr>
                    <m:t>h</m:t>
                  </m:r>
                </m:e>
              </m:d>
            </m:oMath>
            <w:r w:rsidR="001D6FA6" w:rsidRPr="00290C81">
              <w:rPr>
                <w:rFonts w:eastAsia="CambriaMath" w:cstheme="minorHAnsi"/>
                <w:i/>
                <w:iCs/>
                <w:lang w:val="fr-CH"/>
              </w:rPr>
              <w:t xml:space="preserve"> = [production emission] * </w:t>
            </w:r>
            <w:proofErr w:type="spellStart"/>
            <w:r w:rsidR="001D6FA6" w:rsidRPr="00290C81">
              <w:rPr>
                <w:rFonts w:eastAsia="CambriaMath" w:cstheme="minorHAnsi"/>
                <w:i/>
                <w:iCs/>
                <w:lang w:val="fr-CH"/>
              </w:rPr>
              <w:t>E</w:t>
            </w:r>
            <w:r w:rsidRPr="00290C81">
              <w:rPr>
                <w:rFonts w:eastAsia="CambriaMath" w:cstheme="minorHAnsi"/>
                <w:i/>
                <w:iCs/>
                <w:vertAlign w:val="subscript"/>
                <w:lang w:val="fr-CH"/>
              </w:rPr>
              <w:t>biochar</w:t>
            </w:r>
            <w:proofErr w:type="spellEnd"/>
            <w:proofErr w:type="gramStart"/>
            <w:r w:rsidRPr="00290C81">
              <w:rPr>
                <w:rFonts w:eastAsia="CambriaMath" w:cstheme="minorHAnsi"/>
                <w:i/>
                <w:iCs/>
                <w:lang w:val="fr-CH"/>
              </w:rPr>
              <w:t>/(</w:t>
            </w:r>
            <w:proofErr w:type="spellStart"/>
            <w:proofErr w:type="gramEnd"/>
            <w:r w:rsidRPr="00290C81">
              <w:rPr>
                <w:rFonts w:eastAsia="CambriaMath" w:cstheme="minorHAnsi"/>
                <w:i/>
                <w:iCs/>
                <w:lang w:val="fr-CH"/>
              </w:rPr>
              <w:t>E</w:t>
            </w:r>
            <w:r w:rsidRPr="00290C81">
              <w:rPr>
                <w:rFonts w:eastAsia="CambriaMath" w:cstheme="minorHAnsi"/>
                <w:i/>
                <w:iCs/>
                <w:vertAlign w:val="subscript"/>
                <w:lang w:val="fr-CH"/>
              </w:rPr>
              <w:t>nonBCoutput</w:t>
            </w:r>
            <w:proofErr w:type="spellEnd"/>
            <w:r w:rsidRPr="00290C81">
              <w:rPr>
                <w:rFonts w:eastAsia="CambriaMath" w:cstheme="minorHAnsi"/>
                <w:i/>
                <w:iCs/>
                <w:lang w:val="fr-CH"/>
              </w:rPr>
              <w:t xml:space="preserve"> + </w:t>
            </w:r>
            <w:proofErr w:type="spellStart"/>
            <w:r w:rsidRPr="00290C81">
              <w:rPr>
                <w:rFonts w:eastAsia="CambriaMath" w:cstheme="minorHAnsi"/>
                <w:i/>
                <w:iCs/>
                <w:lang w:val="fr-CH"/>
              </w:rPr>
              <w:t>E</w:t>
            </w:r>
            <w:r w:rsidRPr="00290C81">
              <w:rPr>
                <w:rFonts w:eastAsia="CambriaMath" w:cstheme="minorHAnsi"/>
                <w:i/>
                <w:iCs/>
                <w:vertAlign w:val="subscript"/>
                <w:lang w:val="fr-CH"/>
              </w:rPr>
              <w:t>biochar</w:t>
            </w:r>
            <w:proofErr w:type="spellEnd"/>
            <w:r w:rsidRPr="00290C81">
              <w:rPr>
                <w:rFonts w:eastAsia="CambriaMath" w:cstheme="minorHAnsi"/>
                <w:i/>
                <w:iCs/>
                <w:lang w:val="fr-CH"/>
              </w:rPr>
              <w:t>)</w:t>
            </w:r>
          </w:p>
          <w:p w14:paraId="3DFA8248" w14:textId="77777777" w:rsidR="007D4026" w:rsidRPr="00290C81" w:rsidRDefault="007D4026" w:rsidP="007D4026">
            <w:pPr>
              <w:rPr>
                <w:rFonts w:eastAsiaTheme="minorEastAsia" w:cstheme="minorHAnsi"/>
                <w:lang w:val="fr-CH"/>
              </w:rPr>
            </w:pPr>
          </w:p>
        </w:tc>
      </w:tr>
    </w:tbl>
    <w:p w14:paraId="1552412E" w14:textId="77777777" w:rsidR="00DE7FF3" w:rsidRPr="00290C81" w:rsidRDefault="00DE7FF3" w:rsidP="00F20F77">
      <w:pPr>
        <w:autoSpaceDE w:val="0"/>
        <w:autoSpaceDN w:val="0"/>
        <w:adjustRightInd w:val="0"/>
        <w:spacing w:after="0" w:line="240" w:lineRule="auto"/>
        <w:rPr>
          <w:rFonts w:eastAsia="CambriaMath" w:cstheme="minorHAnsi"/>
          <w:color w:val="BF8F00" w:themeColor="accent4" w:themeShade="BF"/>
          <w:sz w:val="16"/>
          <w:szCs w:val="16"/>
          <w:lang w:val="fr-CH"/>
        </w:rPr>
      </w:pPr>
    </w:p>
    <w:p w14:paraId="40E687CD" w14:textId="77777777" w:rsidR="00BA0D9D" w:rsidRPr="00290C81" w:rsidRDefault="00BA0D9D" w:rsidP="00F20F77">
      <w:pPr>
        <w:autoSpaceDE w:val="0"/>
        <w:autoSpaceDN w:val="0"/>
        <w:adjustRightInd w:val="0"/>
        <w:spacing w:after="0" w:line="240" w:lineRule="auto"/>
        <w:rPr>
          <w:rFonts w:eastAsia="CambriaMath" w:cstheme="minorHAnsi"/>
          <w:sz w:val="16"/>
          <w:szCs w:val="16"/>
          <w:lang w:val="fr-CH"/>
        </w:rPr>
      </w:pPr>
    </w:p>
    <w:p w14:paraId="50EB7BEB" w14:textId="4FBB1613" w:rsidR="005D748F" w:rsidRPr="00290C81" w:rsidRDefault="005D748F"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001D2295" w14:textId="765EF415" w:rsidR="007D4026" w:rsidRPr="00290C81" w:rsidRDefault="007D4026" w:rsidP="00F43DC6">
      <w:pPr>
        <w:rPr>
          <w:rFonts w:cstheme="minorHAnsi"/>
          <w:lang w:val="en-US"/>
        </w:rPr>
      </w:pPr>
      <w:r w:rsidRPr="00290C81">
        <w:rPr>
          <w:rFonts w:cstheme="minorHAnsi"/>
          <w:lang w:val="en-US"/>
        </w:rPr>
        <w:t xml:space="preserve">If the biochar </w:t>
      </w:r>
      <w:proofErr w:type="gramStart"/>
      <w:r w:rsidRPr="00290C81">
        <w:rPr>
          <w:rFonts w:cstheme="minorHAnsi"/>
          <w:lang w:val="en-US"/>
        </w:rPr>
        <w:t>will be</w:t>
      </w:r>
      <w:proofErr w:type="gramEnd"/>
      <w:r w:rsidRPr="00290C81">
        <w:rPr>
          <w:rFonts w:cstheme="minorHAnsi"/>
          <w:lang w:val="en-US"/>
        </w:rPr>
        <w:t xml:space="preserve"> post-treated, the emissions are calculated according to the following formula: </w:t>
      </w:r>
    </w:p>
    <w:p w14:paraId="27E17E9F" w14:textId="40F11C66" w:rsidR="005D748F" w:rsidRPr="00290C81" w:rsidRDefault="009B6771" w:rsidP="005D748F">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eastAsia="Times New Roman" w:hAnsi="Cambria Math" w:cstheme="minorHAnsi"/>
                  <w:color w:val="000000" w:themeColor="text1"/>
                  <w:lang w:val="en-US" w:eastAsia="de-CH"/>
                </w:rPr>
                <m:t>diesel used for biochar post treatment</m:t>
              </m:r>
            </m:e>
          </m:d>
          <m:r>
            <w:rPr>
              <w:rFonts w:ascii="Cambria Math" w:hAnsi="Cambria Math" w:cstheme="minorHAnsi"/>
              <w:color w:val="000000" w:themeColor="text1"/>
              <w:lang w:val="en-US"/>
            </w:rPr>
            <m:t>*2.7</m:t>
          </m:r>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kgCO2eq</m:t>
              </m:r>
            </m:num>
            <m:den>
              <m:r>
                <w:rPr>
                  <w:rFonts w:ascii="Cambria Math" w:hAnsi="Cambria Math" w:cstheme="minorHAnsi"/>
                  <w:color w:val="000000" w:themeColor="text1"/>
                  <w:lang w:val="en-US"/>
                </w:rPr>
                <m:t>l</m:t>
              </m:r>
            </m:den>
          </m:f>
          <m:r>
            <w:rPr>
              <w:rFonts w:ascii="Cambria Math" w:hAnsi="Cambria Math" w:cstheme="minorHAnsi"/>
              <w:color w:val="000000" w:themeColor="text1"/>
              <w:lang w:val="en-US"/>
            </w:rPr>
            <m:t xml:space="preserve">+[electricity for </m:t>
          </m:r>
          <m:r>
            <w:rPr>
              <w:rFonts w:ascii="Cambria Math" w:eastAsia="Times New Roman" w:hAnsi="Cambria Math" w:cstheme="minorHAnsi"/>
              <w:color w:val="000000" w:themeColor="text1"/>
              <w:lang w:val="en-US" w:eastAsia="de-CH"/>
            </w:rPr>
            <m:t>biochar post treatment]</m:t>
          </m:r>
          <m:r>
            <w:rPr>
              <w:rFonts w:ascii="Cambria Math" w:hAnsi="Cambria Math" w:cstheme="minorHAnsi"/>
              <w:color w:val="000000" w:themeColor="text1"/>
              <w:lang w:val="en-US"/>
            </w:rPr>
            <m:t>*CO2eq_elec</m:t>
          </m:r>
        </m:oMath>
      </m:oMathPara>
    </w:p>
    <w:p w14:paraId="3490649B" w14:textId="77777777" w:rsidR="00940752" w:rsidRPr="00290C81" w:rsidRDefault="00940752" w:rsidP="00477C63">
      <w:pPr>
        <w:pStyle w:val="berschrift4"/>
        <w:rPr>
          <w:rFonts w:asciiTheme="minorHAnsi" w:hAnsiTheme="minorHAnsi" w:cstheme="minorHAnsi"/>
          <w:lang w:val="en-US"/>
        </w:rPr>
      </w:pPr>
    </w:p>
    <w:p w14:paraId="4148892E" w14:textId="7CDB3C4F" w:rsidR="00B37769" w:rsidRPr="00290C81" w:rsidRDefault="00940752"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Safety margin</w:t>
      </w:r>
    </w:p>
    <w:p w14:paraId="1FA8A37E" w14:textId="77777777" w:rsidR="0082035B" w:rsidRPr="00290C81" w:rsidRDefault="0082035B" w:rsidP="0082035B">
      <w:pPr>
        <w:autoSpaceDE w:val="0"/>
        <w:autoSpaceDN w:val="0"/>
        <w:adjustRightInd w:val="0"/>
        <w:spacing w:after="0" w:line="240" w:lineRule="auto"/>
        <w:rPr>
          <w:rFonts w:cstheme="minorHAnsi"/>
          <w:lang w:val="en-US"/>
        </w:rPr>
      </w:pPr>
      <w:r w:rsidRPr="00290C81">
        <w:rPr>
          <w:rFonts w:cstheme="minorHAnsi"/>
          <w:lang w:val="en-US"/>
        </w:rPr>
        <w:t xml:space="preserve">For the determination of the emission portfolios relevant for the </w:t>
      </w:r>
      <w:proofErr w:type="spellStart"/>
      <w:r w:rsidRPr="00290C81">
        <w:rPr>
          <w:rFonts w:cstheme="minorHAnsi"/>
          <w:lang w:val="en-US"/>
        </w:rPr>
        <w:t>C-sink</w:t>
      </w:r>
      <w:proofErr w:type="spellEnd"/>
      <w:r w:rsidRPr="00290C81">
        <w:rPr>
          <w:rFonts w:cstheme="minorHAnsi"/>
          <w:lang w:val="en-US"/>
        </w:rPr>
        <w:t xml:space="preserve"> generation according to Global Biochar C-Sink standard, the emissions from Scope 1 and 2 of each involved and registered organization (producers and processors) are recorded.</w:t>
      </w:r>
    </w:p>
    <w:p w14:paraId="2F6CDE0A" w14:textId="2CEFBB88" w:rsidR="00940752" w:rsidRPr="00290C81" w:rsidRDefault="00940752" w:rsidP="00477C63">
      <w:pPr>
        <w:rPr>
          <w:rFonts w:cstheme="minorHAnsi"/>
          <w:lang w:val="en-US"/>
        </w:rPr>
      </w:pPr>
      <w:r w:rsidRPr="00290C81">
        <w:rPr>
          <w:rFonts w:cstheme="minorHAnsi"/>
          <w:lang w:val="en-US"/>
        </w:rPr>
        <w:t xml:space="preserve">For Scope 3 emissions of involved organizations, only the emissions from biomass production transport of biomass or biochar and derived products are directly quantified. Other indirect emissions from Scope </w:t>
      </w:r>
      <w:r w:rsidRPr="00290C81">
        <w:rPr>
          <w:rFonts w:cstheme="minorHAnsi"/>
          <w:lang w:val="en-US"/>
        </w:rPr>
        <w:lastRenderedPageBreak/>
        <w:t>3 are not recorded individually due to their comparatively low volume but are instead included in the calculation with a flat margin of safety to account for the whole value chain</w:t>
      </w:r>
    </w:p>
    <w:p w14:paraId="792EC680" w14:textId="77777777" w:rsidR="00822EAF" w:rsidRPr="00290C81" w:rsidRDefault="00822EAF" w:rsidP="002A708E">
      <w:pPr>
        <w:pStyle w:val="Default"/>
        <w:rPr>
          <w:rFonts w:asciiTheme="minorHAnsi" w:hAnsiTheme="minorHAnsi" w:cstheme="minorHAnsi"/>
          <w:color w:val="auto"/>
          <w:sz w:val="22"/>
          <w:szCs w:val="22"/>
          <w:lang w:val="en-US"/>
        </w:rPr>
      </w:pPr>
    </w:p>
    <w:p w14:paraId="115FC91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This includes, for example, the emissions caused by:</w:t>
      </w:r>
    </w:p>
    <w:p w14:paraId="22B30686"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and disposal of polypropylene bags,</w:t>
      </w:r>
    </w:p>
    <w:p w14:paraId="490E03DE"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Electricity for the operation and cooling of the company's external computer servers,</w:t>
      </w:r>
    </w:p>
    <w:p w14:paraId="39B7368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Potential methane emissions during the first month of storage of the biomass,</w:t>
      </w:r>
    </w:p>
    <w:p w14:paraId="44B40C45"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Fuel consumption by employees for commuting to work and for business trips,</w:t>
      </w:r>
    </w:p>
    <w:p w14:paraId="4A479F7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Marketing and management activities including trade shows and conference attendance,</w:t>
      </w:r>
    </w:p>
    <w:p w14:paraId="38BE51E2"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Operation of chainsaws or harvesters for felling and peeling trees and for digging up roots,</w:t>
      </w:r>
    </w:p>
    <w:p w14:paraId="78580BE9"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Emissions from machine fuels during cultivation of agricultural land and plant protection measures,</w:t>
      </w:r>
    </w:p>
    <w:p w14:paraId="64CDEE6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maintenance, repair, and disposal of pyrolysis equipment, transport vehicles, warehouses, and other machinery.</w:t>
      </w:r>
    </w:p>
    <w:p w14:paraId="4B40539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xml:space="preserve">- The margin further contains unavoidable imprecisions of the </w:t>
      </w:r>
      <w:proofErr w:type="spellStart"/>
      <w:r w:rsidRPr="00290C81">
        <w:rPr>
          <w:rFonts w:cstheme="minorHAnsi"/>
          <w:lang w:val="en-US"/>
        </w:rPr>
        <w:t>C-sink</w:t>
      </w:r>
      <w:proofErr w:type="spellEnd"/>
      <w:r w:rsidRPr="00290C81">
        <w:rPr>
          <w:rFonts w:cstheme="minorHAnsi"/>
          <w:lang w:val="en-US"/>
        </w:rPr>
        <w:t xml:space="preserve"> accounting such as </w:t>
      </w:r>
      <w:proofErr w:type="gramStart"/>
      <w:r w:rsidRPr="00290C81">
        <w:rPr>
          <w:rFonts w:cstheme="minorHAnsi"/>
          <w:lang w:val="en-US"/>
        </w:rPr>
        <w:t>sampling,  packaging</w:t>
      </w:r>
      <w:proofErr w:type="gramEnd"/>
      <w:r w:rsidRPr="00290C81">
        <w:rPr>
          <w:rFonts w:cstheme="minorHAnsi"/>
          <w:lang w:val="en-US"/>
        </w:rPr>
        <w:t>, volume and dry mater analysis, etc.</w:t>
      </w:r>
    </w:p>
    <w:p w14:paraId="730605B5" w14:textId="3FB54DDE"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xml:space="preserve">- Unlikely loss of </w:t>
      </w:r>
      <w:proofErr w:type="spellStart"/>
      <w:r w:rsidRPr="00290C81">
        <w:rPr>
          <w:rFonts w:cstheme="minorHAnsi"/>
          <w:lang w:val="en-US"/>
        </w:rPr>
        <w:t>c-sink</w:t>
      </w:r>
      <w:proofErr w:type="spellEnd"/>
      <w:r w:rsidRPr="00290C81">
        <w:rPr>
          <w:rFonts w:cstheme="minorHAnsi"/>
          <w:lang w:val="en-US"/>
        </w:rPr>
        <w:t xml:space="preserve"> material e.g. by burning small portions of </w:t>
      </w:r>
      <w:proofErr w:type="gramStart"/>
      <w:r w:rsidRPr="00290C81">
        <w:rPr>
          <w:rFonts w:cstheme="minorHAnsi"/>
          <w:lang w:val="en-US"/>
        </w:rPr>
        <w:t>diffuse</w:t>
      </w:r>
      <w:proofErr w:type="gramEnd"/>
      <w:r w:rsidRPr="00290C81">
        <w:rPr>
          <w:rFonts w:cstheme="minorHAnsi"/>
          <w:lang w:val="en-US"/>
        </w:rPr>
        <w:t xml:space="preserve"> C-sinks in waste incineration plants</w:t>
      </w:r>
    </w:p>
    <w:p w14:paraId="16C37025" w14:textId="77777777" w:rsidR="00B37769" w:rsidRPr="00290C81" w:rsidRDefault="00B37769" w:rsidP="00B37769">
      <w:pPr>
        <w:autoSpaceDE w:val="0"/>
        <w:autoSpaceDN w:val="0"/>
        <w:adjustRightInd w:val="0"/>
        <w:spacing w:after="0" w:line="240" w:lineRule="auto"/>
        <w:rPr>
          <w:rFonts w:cstheme="minorHAnsi"/>
          <w:lang w:val="en-US"/>
        </w:rPr>
      </w:pPr>
    </w:p>
    <w:p w14:paraId="636BCDE6" w14:textId="17350643" w:rsidR="00B37769" w:rsidRPr="00290C81" w:rsidRDefault="00B37769" w:rsidP="00B37769">
      <w:pPr>
        <w:spacing w:after="0" w:line="240" w:lineRule="auto"/>
        <w:rPr>
          <w:rFonts w:cstheme="minorHAnsi"/>
          <w:lang w:val="en-US"/>
        </w:rPr>
      </w:pPr>
      <w:r w:rsidRPr="00290C81">
        <w:rPr>
          <w:rFonts w:cstheme="minorHAnsi"/>
          <w:lang w:val="en-US"/>
        </w:rPr>
        <w:t>The margin of safety generally amounts to 20 kg CO</w:t>
      </w:r>
      <w:r w:rsidRPr="00290C81">
        <w:rPr>
          <w:rFonts w:cstheme="minorHAnsi"/>
          <w:vertAlign w:val="subscript"/>
          <w:lang w:val="en-US"/>
        </w:rPr>
        <w:t>2</w:t>
      </w:r>
      <w:r w:rsidRPr="00290C81">
        <w:rPr>
          <w:rFonts w:cstheme="minorHAnsi"/>
          <w:lang w:val="en-US"/>
        </w:rPr>
        <w:t>e</w:t>
      </w:r>
      <w:r w:rsidR="00D5225D" w:rsidRPr="00290C81">
        <w:rPr>
          <w:rFonts w:cstheme="minorHAnsi"/>
          <w:lang w:val="en-US"/>
        </w:rPr>
        <w:t>q</w:t>
      </w:r>
      <w:r w:rsidRPr="00290C81">
        <w:rPr>
          <w:rFonts w:cstheme="minorHAnsi"/>
          <w:lang w:val="en-US"/>
        </w:rPr>
        <w:t xml:space="preserve"> per ton of biochar which corresponds to roughly 0.7 % of the biochar carbon. The </w:t>
      </w:r>
      <w:proofErr w:type="gramStart"/>
      <w:r w:rsidRPr="00290C81">
        <w:rPr>
          <w:rFonts w:cstheme="minorHAnsi"/>
          <w:lang w:val="en-US"/>
        </w:rPr>
        <w:t>margin of safety</w:t>
      </w:r>
      <w:proofErr w:type="gramEnd"/>
      <w:r w:rsidRPr="00290C81">
        <w:rPr>
          <w:rFonts w:cstheme="minorHAnsi"/>
          <w:lang w:val="en-US"/>
        </w:rPr>
        <w:t xml:space="preserve"> is applied per ton of biochar</w:t>
      </w:r>
      <w:r w:rsidR="00940752" w:rsidRPr="00290C81">
        <w:rPr>
          <w:rFonts w:cstheme="minorHAnsi"/>
          <w:lang w:val="en-US"/>
        </w:rPr>
        <w:t xml:space="preserve"> at factory gate of the producer</w:t>
      </w:r>
      <w:r w:rsidRPr="00290C81">
        <w:rPr>
          <w:rFonts w:cstheme="minorHAnsi"/>
          <w:lang w:val="en-US"/>
        </w:rPr>
        <w:t xml:space="preserve"> and thus not affected by pro-rata accounting. </w:t>
      </w:r>
    </w:p>
    <w:p w14:paraId="39C6D0D7" w14:textId="77777777" w:rsidR="00B37769" w:rsidRPr="00290C81" w:rsidRDefault="00B37769" w:rsidP="00B37769">
      <w:pPr>
        <w:spacing w:after="0" w:line="240" w:lineRule="auto"/>
        <w:rPr>
          <w:rFonts w:eastAsia="Times New Roman" w:cstheme="minorHAnsi"/>
          <w:sz w:val="20"/>
          <w:szCs w:val="20"/>
          <w:lang w:val="en-US" w:eastAsia="de-CH"/>
        </w:rPr>
      </w:pPr>
    </w:p>
    <w:p w14:paraId="1B468B3E" w14:textId="4C560ACD" w:rsidR="00B37769" w:rsidRPr="00290C81" w:rsidRDefault="009B6771" w:rsidP="00B37769">
      <w:pPr>
        <w:spacing w:after="0" w:line="240" w:lineRule="auto"/>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safety margin</m:t>
              </m:r>
            </m:e>
          </m:d>
          <m:r>
            <w:rPr>
              <w:rFonts w:ascii="Cambria Math" w:hAnsi="Cambria Math" w:cstheme="minorHAnsi"/>
              <w:lang w:val="en-US"/>
            </w:rPr>
            <m:t>=0.020</m:t>
          </m:r>
          <m:f>
            <m:fPr>
              <m:ctrlPr>
                <w:rPr>
                  <w:rFonts w:ascii="Cambria Math" w:hAnsi="Cambria Math" w:cstheme="minorHAnsi"/>
                  <w:i/>
                  <w:lang w:val="en-US"/>
                </w:rPr>
              </m:ctrlPr>
            </m:fPr>
            <m:num>
              <m:r>
                <w:rPr>
                  <w:rFonts w:ascii="Cambria Math" w:hAnsi="Cambria Math" w:cstheme="minorHAnsi"/>
                  <w:lang w:val="en-US"/>
                </w:rPr>
                <m:t>tCO2</m:t>
              </m:r>
            </m:num>
            <m:den>
              <m:r>
                <w:rPr>
                  <w:rFonts w:ascii="Cambria Math" w:hAnsi="Cambria Math" w:cstheme="minorHAnsi"/>
                  <w:lang w:val="en-US"/>
                </w:rPr>
                <m:t>t</m:t>
              </m:r>
            </m:den>
          </m:f>
          <m:r>
            <w:rPr>
              <w:rFonts w:ascii="Cambria Math" w:hAnsi="Cambria Math" w:cstheme="minorHAnsi"/>
              <w:lang w:val="en-US"/>
            </w:rPr>
            <m:t>*[m_biochar(DM)]</m:t>
          </m:r>
        </m:oMath>
      </m:oMathPara>
    </w:p>
    <w:p w14:paraId="5F95FBFE" w14:textId="77777777" w:rsidR="00354224" w:rsidRPr="00290C81" w:rsidRDefault="00354224" w:rsidP="00B37769">
      <w:pPr>
        <w:spacing w:after="0" w:line="240" w:lineRule="auto"/>
        <w:rPr>
          <w:rFonts w:eastAsiaTheme="minorEastAsia" w:cstheme="minorHAnsi"/>
          <w:lang w:val="en-US"/>
        </w:rPr>
      </w:pPr>
    </w:p>
    <w:p w14:paraId="7CBD4B04" w14:textId="77777777" w:rsidR="00354224" w:rsidRPr="00290C81" w:rsidRDefault="00354224" w:rsidP="00FD02FA">
      <w:pPr>
        <w:pStyle w:val="berschrift3"/>
        <w:numPr>
          <w:ilvl w:val="3"/>
          <w:numId w:val="2"/>
        </w:numPr>
        <w:rPr>
          <w:rFonts w:asciiTheme="minorHAnsi" w:hAnsiTheme="minorHAnsi" w:cstheme="minorHAnsi"/>
          <w:lang w:val="en-US"/>
        </w:rPr>
      </w:pPr>
      <w:bookmarkStart w:id="93" w:name="_Ref170717495"/>
      <w:bookmarkStart w:id="94" w:name="_Toc172104176"/>
      <w:r w:rsidRPr="00290C81">
        <w:rPr>
          <w:rFonts w:asciiTheme="minorHAnsi" w:hAnsiTheme="minorHAnsi" w:cstheme="minorHAnsi"/>
          <w:lang w:val="en-US"/>
        </w:rPr>
        <w:t>Leakage emissions</w:t>
      </w:r>
      <w:bookmarkEnd w:id="93"/>
      <w:bookmarkEnd w:id="94"/>
    </w:p>
    <w:p w14:paraId="04F3DD15" w14:textId="5099058B" w:rsidR="00354224" w:rsidRPr="00290C81" w:rsidRDefault="00354224" w:rsidP="00354224">
      <w:pPr>
        <w:pStyle w:val="Default"/>
        <w:rPr>
          <w:rFonts w:asciiTheme="minorHAnsi" w:eastAsiaTheme="majorEastAsia" w:hAnsiTheme="minorHAnsi" w:cstheme="minorHAnsi"/>
          <w:color w:val="FF0000"/>
          <w:sz w:val="22"/>
          <w:lang w:val="en-US"/>
        </w:rPr>
      </w:pPr>
      <w:r w:rsidRPr="00290C81">
        <w:rPr>
          <w:rFonts w:asciiTheme="minorHAnsi" w:eastAsiaTheme="majorEastAsia" w:hAnsiTheme="minorHAnsi" w:cstheme="minorHAnsi"/>
          <w:color w:val="auto"/>
          <w:lang w:val="en-US"/>
        </w:rPr>
        <w:t xml:space="preserve">The leakage emissions are calculated based on the results of the assessment in </w:t>
      </w:r>
      <w:r w:rsidRPr="00290C81">
        <w:rPr>
          <w:rFonts w:asciiTheme="minorHAnsi" w:eastAsiaTheme="majorEastAsia" w:hAnsiTheme="minorHAnsi" w:cstheme="minorHAnsi"/>
          <w:color w:val="auto"/>
          <w:sz w:val="22"/>
          <w:szCs w:val="22"/>
          <w:lang w:val="en-US"/>
        </w:rPr>
        <w:t xml:space="preserve">chapter </w:t>
      </w:r>
      <w:r w:rsidRPr="00290C81">
        <w:rPr>
          <w:rFonts w:asciiTheme="minorHAnsi" w:eastAsiaTheme="majorEastAsia" w:hAnsiTheme="minorHAnsi" w:cstheme="minorHAnsi"/>
          <w:color w:val="auto"/>
          <w:sz w:val="22"/>
          <w:szCs w:val="22"/>
          <w:lang w:val="en-US"/>
        </w:rPr>
        <w:fldChar w:fldCharType="begin"/>
      </w:r>
      <w:r w:rsidRPr="00290C81">
        <w:rPr>
          <w:rFonts w:asciiTheme="minorHAnsi" w:eastAsiaTheme="majorEastAsia" w:hAnsiTheme="minorHAnsi" w:cstheme="minorHAnsi"/>
          <w:color w:val="auto"/>
          <w:sz w:val="22"/>
          <w:szCs w:val="22"/>
          <w:lang w:val="en-US"/>
        </w:rPr>
        <w:instrText xml:space="preserve"> REF _Ref170717365 \r \h  \* MERGEFORMAT </w:instrText>
      </w:r>
      <w:r w:rsidRPr="00290C81">
        <w:rPr>
          <w:rFonts w:asciiTheme="minorHAnsi" w:eastAsiaTheme="majorEastAsia" w:hAnsiTheme="minorHAnsi" w:cstheme="minorHAnsi"/>
          <w:color w:val="auto"/>
          <w:sz w:val="22"/>
          <w:szCs w:val="22"/>
          <w:lang w:val="en-US"/>
        </w:rPr>
      </w:r>
      <w:r w:rsidRPr="00290C81">
        <w:rPr>
          <w:rFonts w:asciiTheme="minorHAnsi" w:eastAsiaTheme="majorEastAsia" w:hAnsiTheme="minorHAnsi" w:cstheme="minorHAnsi"/>
          <w:color w:val="auto"/>
          <w:sz w:val="22"/>
          <w:szCs w:val="22"/>
          <w:lang w:val="en-US"/>
        </w:rPr>
        <w:fldChar w:fldCharType="separate"/>
      </w:r>
      <w:r w:rsidR="00943B54" w:rsidRPr="00290C81">
        <w:rPr>
          <w:rFonts w:asciiTheme="minorHAnsi" w:eastAsiaTheme="majorEastAsia" w:hAnsiTheme="minorHAnsi" w:cstheme="minorHAnsi"/>
          <w:color w:val="auto"/>
          <w:sz w:val="22"/>
          <w:szCs w:val="22"/>
          <w:lang w:val="en-US"/>
        </w:rPr>
        <w:t>3.3</w:t>
      </w:r>
      <w:r w:rsidRPr="00290C81">
        <w:rPr>
          <w:rFonts w:asciiTheme="minorHAnsi" w:eastAsiaTheme="majorEastAsia" w:hAnsiTheme="minorHAnsi" w:cstheme="minorHAnsi"/>
          <w:color w:val="auto"/>
          <w:sz w:val="22"/>
          <w:szCs w:val="22"/>
          <w:lang w:val="en-US"/>
        </w:rPr>
        <w:fldChar w:fldCharType="end"/>
      </w:r>
      <w:r w:rsidRPr="00290C81">
        <w:rPr>
          <w:rFonts w:asciiTheme="minorHAnsi" w:eastAsiaTheme="majorEastAsia" w:hAnsiTheme="minorHAnsi" w:cstheme="minorHAnsi"/>
          <w:color w:val="auto"/>
          <w:sz w:val="22"/>
          <w:szCs w:val="22"/>
          <w:lang w:val="en-US"/>
        </w:rPr>
        <w:t>.</w:t>
      </w:r>
    </w:p>
    <w:p w14:paraId="1A750F3A" w14:textId="77777777" w:rsidR="00354224" w:rsidRPr="00290C81" w:rsidRDefault="00354224" w:rsidP="00354224">
      <w:pPr>
        <w:rPr>
          <w:rFonts w:eastAsiaTheme="majorEastAsia" w:cstheme="minorHAnsi"/>
          <w:i/>
          <w:iCs/>
          <w:color w:val="FF0000"/>
          <w:lang w:val="en-US"/>
        </w:rPr>
      </w:pPr>
    </w:p>
    <w:p w14:paraId="17D5D813" w14:textId="755CC137" w:rsidR="00354224" w:rsidRPr="00290C81" w:rsidRDefault="00354224" w:rsidP="00354224">
      <w:pPr>
        <w:rPr>
          <w:rFonts w:eastAsiaTheme="minorEastAsia" w:cstheme="minorHAnsi"/>
          <w:lang w:val="en-US"/>
        </w:rPr>
      </w:pPr>
      <w:r w:rsidRPr="00290C81">
        <w:rPr>
          <w:rFonts w:eastAsiaTheme="majorEastAsia" w:cstheme="minorHAnsi"/>
          <w:i/>
          <w:iCs/>
          <w:color w:val="FF0000"/>
          <w:lang w:val="en-US"/>
        </w:rPr>
        <w:t xml:space="preserve">Keep,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w:t>
      </w:r>
      <w:proofErr w:type="spellStart"/>
      <w:r w:rsidRPr="00290C81">
        <w:rPr>
          <w:rFonts w:eastAsiaTheme="majorEastAsia" w:cstheme="minorHAnsi"/>
          <w:i/>
          <w:iCs/>
          <w:color w:val="FF0000"/>
          <w:lang w:val="en-US"/>
        </w:rPr>
        <w:t>Otherweise</w:t>
      </w:r>
      <w:proofErr w:type="spellEnd"/>
      <w:r w:rsidRPr="00290C81">
        <w:rPr>
          <w:rFonts w:eastAsiaTheme="majorEastAsia" w:cstheme="minorHAnsi"/>
          <w:i/>
          <w:iCs/>
          <w:color w:val="FF0000"/>
          <w:lang w:val="en-US"/>
        </w:rPr>
        <w:t>, delete.</w:t>
      </w:r>
    </w:p>
    <w:tbl>
      <w:tblPr>
        <w:tblStyle w:val="Tabellenraster"/>
        <w:tblW w:w="0" w:type="auto"/>
        <w:tblLook w:val="04A0" w:firstRow="1" w:lastRow="0" w:firstColumn="1" w:lastColumn="0" w:noHBand="0" w:noVBand="1"/>
      </w:tblPr>
      <w:tblGrid>
        <w:gridCol w:w="9345"/>
      </w:tblGrid>
      <w:tr w:rsidR="00354224" w:rsidRPr="00290C81" w14:paraId="7E3E0B07" w14:textId="77777777" w:rsidTr="00C12F45">
        <w:tc>
          <w:tcPr>
            <w:tcW w:w="9345" w:type="dxa"/>
          </w:tcPr>
          <w:p w14:paraId="01CF06A1" w14:textId="77777777" w:rsidR="00354224" w:rsidRPr="00290C81" w:rsidRDefault="009B6771" w:rsidP="001C325F">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r>
                  <w:rPr>
                    <w:rFonts w:ascii="Cambria Math" w:hAnsi="Cambria Math" w:cstheme="minorHAnsi"/>
                    <w:color w:val="FF0000"/>
                    <w:lang w:val="en-US"/>
                  </w:rPr>
                  <m:t xml:space="preserve">0 </m:t>
                </m:r>
                <m:r>
                  <w:rPr>
                    <w:rFonts w:ascii="Cambria Math" w:hAnsi="Cambria Math" w:cstheme="minorHAnsi"/>
                    <w:lang w:val="en-US"/>
                  </w:rPr>
                  <m:t xml:space="preserve">tCO2e*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tc>
      </w:tr>
    </w:tbl>
    <w:p w14:paraId="2D3A02C2" w14:textId="77777777" w:rsidR="00354224" w:rsidRPr="00290C81" w:rsidRDefault="00354224" w:rsidP="00354224">
      <w:pPr>
        <w:jc w:val="both"/>
        <w:rPr>
          <w:rFonts w:eastAsiaTheme="minorEastAsia" w:cstheme="minorHAnsi"/>
          <w:lang w:val="en-US"/>
        </w:rPr>
      </w:pPr>
    </w:p>
    <w:p w14:paraId="25889695" w14:textId="7D4132AD" w:rsidR="00354224" w:rsidRPr="00290C81" w:rsidRDefault="00354224" w:rsidP="00354224">
      <w:pPr>
        <w:jc w:val="both"/>
        <w:rPr>
          <w:rFonts w:eastAsiaTheme="minorEastAsia" w:cstheme="minorHAnsi"/>
          <w:color w:val="000000"/>
          <w:sz w:val="24"/>
          <w:szCs w:val="24"/>
          <w:lang w:val="en-US"/>
        </w:rPr>
      </w:pPr>
      <w:r w:rsidRPr="00290C81">
        <w:rPr>
          <w:rFonts w:eastAsiaTheme="majorEastAsia" w:cstheme="minorHAnsi"/>
          <w:i/>
          <w:iCs/>
          <w:color w:val="FF0000"/>
          <w:lang w:val="en-US"/>
        </w:rPr>
        <w:t xml:space="preserve">Delete,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w:t>
      </w:r>
      <w:proofErr w:type="spellStart"/>
      <w:r w:rsidRPr="00290C81">
        <w:rPr>
          <w:rFonts w:eastAsiaTheme="majorEastAsia" w:cstheme="minorHAnsi"/>
          <w:i/>
          <w:iCs/>
          <w:color w:val="FF0000"/>
          <w:lang w:val="en-US"/>
        </w:rPr>
        <w:t>Otherweise</w:t>
      </w:r>
      <w:proofErr w:type="spellEnd"/>
      <w:r w:rsidRPr="00290C81">
        <w:rPr>
          <w:rFonts w:eastAsiaTheme="majorEastAsia" w:cstheme="minorHAnsi"/>
          <w:i/>
          <w:iCs/>
          <w:color w:val="FF0000"/>
          <w:lang w:val="en-US"/>
        </w:rPr>
        <w:t xml:space="preserve">, provide a calculation of the relevant emissions based on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t>
      </w:r>
    </w:p>
    <w:tbl>
      <w:tblPr>
        <w:tblStyle w:val="Tabellenraster"/>
        <w:tblW w:w="0" w:type="auto"/>
        <w:tblLook w:val="04A0" w:firstRow="1" w:lastRow="0" w:firstColumn="1" w:lastColumn="0" w:noHBand="0" w:noVBand="1"/>
      </w:tblPr>
      <w:tblGrid>
        <w:gridCol w:w="9345"/>
      </w:tblGrid>
      <w:tr w:rsidR="00354224" w:rsidRPr="00290C81" w14:paraId="6695126E" w14:textId="77777777" w:rsidTr="00C12F45">
        <w:tc>
          <w:tcPr>
            <w:tcW w:w="9345" w:type="dxa"/>
          </w:tcPr>
          <w:p w14:paraId="04059E43" w14:textId="77777777" w:rsidR="00354224" w:rsidRPr="00290C81" w:rsidRDefault="009B6771" w:rsidP="001C325F">
            <w:pPr>
              <w:jc w:val="both"/>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oMath>
            </m:oMathPara>
          </w:p>
        </w:tc>
      </w:tr>
    </w:tbl>
    <w:p w14:paraId="49AEB568" w14:textId="77777777" w:rsidR="00677B77" w:rsidRPr="00290C81" w:rsidRDefault="00677B77" w:rsidP="00677B77">
      <w:pPr>
        <w:spacing w:after="0" w:line="240" w:lineRule="auto"/>
        <w:rPr>
          <w:rFonts w:eastAsiaTheme="minorEastAsia" w:cstheme="minorHAnsi"/>
          <w:lang w:val="en-US"/>
        </w:rPr>
      </w:pPr>
    </w:p>
    <w:p w14:paraId="0F5FFE80" w14:textId="77777777" w:rsidR="00DC5D23" w:rsidRPr="00290C81" w:rsidRDefault="00DC5D23" w:rsidP="00677B77">
      <w:pPr>
        <w:spacing w:after="0" w:line="240" w:lineRule="auto"/>
        <w:rPr>
          <w:rFonts w:eastAsiaTheme="minorEastAsia" w:cstheme="minorHAnsi"/>
          <w:lang w:val="en-US"/>
        </w:rPr>
      </w:pPr>
    </w:p>
    <w:p w14:paraId="66AB84E8" w14:textId="5A92E271" w:rsidR="00C93191" w:rsidRPr="00290C81" w:rsidRDefault="00C93191" w:rsidP="00FD02FA">
      <w:pPr>
        <w:pStyle w:val="berschrift3"/>
        <w:numPr>
          <w:ilvl w:val="2"/>
          <w:numId w:val="2"/>
        </w:numPr>
        <w:rPr>
          <w:rFonts w:asciiTheme="minorHAnsi" w:hAnsiTheme="minorHAnsi" w:cstheme="minorHAnsi"/>
          <w:lang w:val="en-US"/>
        </w:rPr>
      </w:pPr>
      <w:bookmarkStart w:id="95" w:name="_Toc156474824"/>
      <w:bookmarkStart w:id="96" w:name="_Toc172104177"/>
      <w:r w:rsidRPr="00290C81">
        <w:rPr>
          <w:rFonts w:asciiTheme="minorHAnsi" w:hAnsiTheme="minorHAnsi" w:cstheme="minorHAnsi"/>
          <w:lang w:val="en-US"/>
        </w:rPr>
        <w:t>Methane emissions</w:t>
      </w:r>
      <w:bookmarkEnd w:id="95"/>
      <w:bookmarkEnd w:id="96"/>
    </w:p>
    <w:p w14:paraId="6DB66A5D" w14:textId="77777777" w:rsidR="00AB307B" w:rsidRPr="00290C81" w:rsidRDefault="007D4026" w:rsidP="003D0935">
      <w:pPr>
        <w:autoSpaceDE w:val="0"/>
        <w:autoSpaceDN w:val="0"/>
        <w:adjustRightInd w:val="0"/>
        <w:spacing w:after="0" w:line="240" w:lineRule="auto"/>
        <w:rPr>
          <w:rFonts w:cstheme="minorHAnsi"/>
          <w:lang w:val="en-US"/>
        </w:rPr>
      </w:pPr>
      <w:r w:rsidRPr="00290C81">
        <w:rPr>
          <w:rFonts w:cstheme="minorHAnsi"/>
          <w:lang w:val="en-US"/>
        </w:rPr>
        <w:t xml:space="preserve">During biomass storage and pyrolysis process methane emissions are produced. They are calculated according to the following formula: </w:t>
      </w:r>
    </w:p>
    <w:p w14:paraId="6E0F7C88" w14:textId="534B406C" w:rsidR="00AB307B" w:rsidRPr="00290C81" w:rsidRDefault="009B6771"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oMath>
      </m:oMathPara>
    </w:p>
    <w:p w14:paraId="17C75C16" w14:textId="3B1561E8" w:rsidR="00FA6E78" w:rsidRPr="00290C81" w:rsidRDefault="00FA6E78" w:rsidP="00FD02FA">
      <w:pPr>
        <w:pStyle w:val="berschrift4"/>
        <w:numPr>
          <w:ilvl w:val="3"/>
          <w:numId w:val="2"/>
        </w:numPr>
        <w:rPr>
          <w:rFonts w:asciiTheme="minorHAnsi" w:hAnsiTheme="minorHAnsi" w:cstheme="minorHAnsi"/>
          <w:lang w:val="en-US"/>
        </w:rPr>
      </w:pPr>
      <w:bookmarkStart w:id="97" w:name="_Hlk156394310"/>
      <w:r w:rsidRPr="00290C81">
        <w:rPr>
          <w:rFonts w:asciiTheme="minorHAnsi" w:hAnsiTheme="minorHAnsi" w:cstheme="minorHAnsi"/>
          <w:lang w:val="en-US"/>
        </w:rPr>
        <w:t>Emissions from the storage of the biomass</w:t>
      </w:r>
      <w:bookmarkEnd w:id="97"/>
    </w:p>
    <w:p w14:paraId="17986588" w14:textId="7087E8D2" w:rsidR="00FA6E78" w:rsidRPr="00290C81" w:rsidRDefault="009B4126" w:rsidP="00FA6E78">
      <w:pPr>
        <w:rPr>
          <w:rFonts w:cstheme="minorHAnsi"/>
          <w:lang w:val="en-US"/>
        </w:rPr>
      </w:pPr>
      <w:r w:rsidRPr="00290C81">
        <w:rPr>
          <w:rFonts w:cstheme="minorHAnsi"/>
          <w:lang w:val="en-US"/>
        </w:rPr>
        <w:t xml:space="preserve">If methane emissions are negligible according to section </w:t>
      </w:r>
      <w:r w:rsidRPr="00290C81">
        <w:rPr>
          <w:rFonts w:cstheme="minorHAnsi"/>
          <w:lang w:val="en-US"/>
        </w:rPr>
        <w:fldChar w:fldCharType="begin"/>
      </w:r>
      <w:r w:rsidRPr="00290C81">
        <w:rPr>
          <w:rFonts w:cstheme="minorHAnsi"/>
          <w:lang w:val="en-US"/>
        </w:rPr>
        <w:instrText xml:space="preserve"> REF _Ref156568098 \r \h </w:instrText>
      </w:r>
      <w:r w:rsidR="007B059D" w:rsidRPr="00290C81">
        <w:rPr>
          <w:rFonts w:cstheme="minorHAnsi"/>
          <w:lang w:val="en-US"/>
        </w:rPr>
        <w:instrText xml:space="preserve">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4.1.3.1</w:t>
      </w:r>
      <w:r w:rsidRPr="00290C81">
        <w:rPr>
          <w:rFonts w:cstheme="minorHAnsi"/>
          <w:lang w:val="en-US"/>
        </w:rPr>
        <w:fldChar w:fldCharType="end"/>
      </w:r>
      <w:r w:rsidRPr="00290C81">
        <w:rPr>
          <w:rFonts w:cstheme="minorHAnsi"/>
          <w:lang w:val="en-US"/>
        </w:rPr>
        <w:t>.</w:t>
      </w:r>
      <w:r w:rsidR="00FA6E78" w:rsidRPr="00290C81">
        <w:rPr>
          <w:rFonts w:cstheme="minorHAnsi"/>
          <w:lang w:val="en-US"/>
        </w:rPr>
        <w:t>: 0 tCH</w:t>
      </w:r>
      <w:r w:rsidR="00FA6E78" w:rsidRPr="00290C81">
        <w:rPr>
          <w:rFonts w:cstheme="minorHAnsi"/>
          <w:vertAlign w:val="subscript"/>
          <w:lang w:val="en-US"/>
        </w:rPr>
        <w:t>4</w:t>
      </w:r>
    </w:p>
    <w:p w14:paraId="4C7BC728" w14:textId="3A8C3EDE" w:rsidR="00FA6E78" w:rsidRPr="00290C81" w:rsidRDefault="00F15797" w:rsidP="00FA6E78">
      <w:pPr>
        <w:jc w:val="both"/>
        <w:rPr>
          <w:rFonts w:cstheme="minorHAnsi"/>
          <w:lang w:val="en-US"/>
        </w:rPr>
      </w:pPr>
      <w:r w:rsidRPr="00290C81">
        <w:rPr>
          <w:rFonts w:cstheme="minorHAnsi"/>
          <w:lang w:val="en-US"/>
        </w:rPr>
        <w:t xml:space="preserve">If methane emissions are included in the </w:t>
      </w:r>
      <w:proofErr w:type="spellStart"/>
      <w:r w:rsidRPr="00290C81">
        <w:rPr>
          <w:rFonts w:cstheme="minorHAnsi"/>
          <w:lang w:val="en-US"/>
        </w:rPr>
        <w:t>C-</w:t>
      </w:r>
      <w:r w:rsidR="009B2C71"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9B2C71" w:rsidRPr="00290C81">
        <w:rPr>
          <w:rFonts w:cstheme="minorHAnsi"/>
          <w:lang w:val="en-US"/>
        </w:rPr>
        <w:t>p</w:t>
      </w:r>
      <w:r w:rsidRPr="00290C81">
        <w:rPr>
          <w:rFonts w:cstheme="minorHAnsi"/>
          <w:lang w:val="en-US"/>
        </w:rPr>
        <w:t>otential calculation</w:t>
      </w:r>
      <w:proofErr w:type="gramStart"/>
      <w:r w:rsidRPr="00290C81">
        <w:rPr>
          <w:rFonts w:cstheme="minorHAnsi"/>
          <w:lang w:val="en-US"/>
        </w:rPr>
        <w:t>:  Emissions</w:t>
      </w:r>
      <w:proofErr w:type="gramEnd"/>
      <w:r w:rsidRPr="00290C81">
        <w:rPr>
          <w:rFonts w:cstheme="minorHAnsi"/>
          <w:lang w:val="en-US"/>
        </w:rPr>
        <w:t xml:space="preserve"> are calculated in </w:t>
      </w:r>
      <w:r w:rsidRPr="00290C81">
        <w:rPr>
          <w:rFonts w:cstheme="minorHAnsi"/>
          <w:b/>
          <w:bCs/>
          <w:lang w:val="en-US"/>
        </w:rPr>
        <w:t>tCH</w:t>
      </w:r>
      <w:r w:rsidRPr="00290C81">
        <w:rPr>
          <w:rFonts w:cstheme="minorHAnsi"/>
          <w:b/>
          <w:bCs/>
          <w:vertAlign w:val="subscript"/>
          <w:lang w:val="en-US"/>
        </w:rPr>
        <w:t>4</w:t>
      </w:r>
      <w:r w:rsidR="00FA6E78" w:rsidRPr="00290C81">
        <w:rPr>
          <w:rFonts w:cstheme="minorHAnsi"/>
          <w:lang w:val="en-US"/>
        </w:rPr>
        <w:t xml:space="preserve">:  </w:t>
      </w:r>
    </w:p>
    <w:p w14:paraId="43941E93" w14:textId="4C0DFE5B" w:rsidR="00FA6E78" w:rsidRPr="00290C81" w:rsidRDefault="009B6771" w:rsidP="00FA6E78">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 xml:space="preserve">= </m:t>
        </m:r>
        <m:d>
          <m:dPr>
            <m:ctrlPr>
              <w:rPr>
                <w:rFonts w:ascii="Cambria Math" w:hAnsi="Cambria Math" w:cstheme="minorHAnsi"/>
                <w:i/>
                <w:lang w:val="en-US"/>
              </w:rPr>
            </m:ctrlPr>
          </m:dPr>
          <m:e>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#months of storage</m:t>
                </m:r>
              </m:e>
            </m:d>
            <m:r>
              <w:rPr>
                <w:rFonts w:ascii="Cambria Math" w:hAnsi="Cambria Math" w:cstheme="minorHAnsi"/>
                <w:lang w:val="en-US"/>
              </w:rPr>
              <m:t>-1</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*[Ccontent of biomass]*[methane emissions per month]*16/12</m:t>
        </m:r>
      </m:oMath>
      <w:r w:rsidR="00500B3C" w:rsidRPr="00290C81">
        <w:rPr>
          <w:rFonts w:eastAsiaTheme="minorEastAsia" w:cstheme="minorHAnsi"/>
          <w:lang w:val="en-US"/>
        </w:rPr>
        <w:t xml:space="preserve"> </w:t>
      </w:r>
    </w:p>
    <w:p w14:paraId="2465CD76" w14:textId="77777777" w:rsidR="00FA6E78" w:rsidRPr="00290C81" w:rsidRDefault="00FA6E78" w:rsidP="00FA6E78">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FA6E78" w:rsidRPr="00DB599B" w14:paraId="477BBDF1" w14:textId="77777777" w:rsidTr="00A31058">
        <w:tc>
          <w:tcPr>
            <w:tcW w:w="4672" w:type="dxa"/>
          </w:tcPr>
          <w:p w14:paraId="7087FC75" w14:textId="77777777" w:rsidR="00FA6E78" w:rsidRPr="00290C81" w:rsidRDefault="00FA6E78" w:rsidP="00A31058">
            <w:pPr>
              <w:jc w:val="both"/>
              <w:rPr>
                <w:rFonts w:cstheme="minorHAnsi"/>
                <w:lang w:val="en-US"/>
              </w:rPr>
            </w:pPr>
            <m:oMathPara>
              <m:oMath>
                <m:r>
                  <w:rPr>
                    <w:rFonts w:ascii="Cambria Math" w:hAnsi="Cambria Math" w:cstheme="minorHAnsi"/>
                    <w:lang w:val="en-US"/>
                  </w:rPr>
                  <m:t>[methane emissions per month]</m:t>
                </m:r>
              </m:oMath>
            </m:oMathPara>
          </w:p>
        </w:tc>
        <w:tc>
          <w:tcPr>
            <w:tcW w:w="4673" w:type="dxa"/>
          </w:tcPr>
          <w:p w14:paraId="2BED177B" w14:textId="27B95E74" w:rsidR="00FA6E78" w:rsidRPr="00290C81" w:rsidRDefault="00FA6E78" w:rsidP="00A31058">
            <w:pPr>
              <w:jc w:val="both"/>
              <w:rPr>
                <w:rFonts w:cstheme="minorHAnsi"/>
                <w:lang w:val="en-US"/>
              </w:rPr>
            </w:pPr>
            <w:r w:rsidRPr="00290C81">
              <w:rPr>
                <w:rFonts w:cstheme="minorHAnsi"/>
                <w:lang w:val="en-US"/>
              </w:rPr>
              <w:t xml:space="preserve">0,13% </w:t>
            </w:r>
            <w:r w:rsidR="008C5D4B" w:rsidRPr="00290C81">
              <w:rPr>
                <w:rFonts w:cstheme="minorHAnsi"/>
                <w:lang w:val="en-US"/>
              </w:rPr>
              <w:t xml:space="preserve">of C-content for </w:t>
            </w:r>
            <w:r w:rsidRPr="00290C81">
              <w:rPr>
                <w:rFonts w:cstheme="minorHAnsi"/>
                <w:lang w:val="en-US"/>
              </w:rPr>
              <w:t xml:space="preserve">woody biomass  </w:t>
            </w:r>
          </w:p>
          <w:p w14:paraId="41AA90A4" w14:textId="0D695432" w:rsidR="00FA6E78" w:rsidRPr="00290C81" w:rsidRDefault="00FA6E78" w:rsidP="00A31058">
            <w:pPr>
              <w:jc w:val="both"/>
              <w:rPr>
                <w:rFonts w:cstheme="minorHAnsi"/>
                <w:lang w:val="en-US"/>
              </w:rPr>
            </w:pPr>
            <w:r w:rsidRPr="00290C81">
              <w:rPr>
                <w:rFonts w:cstheme="minorHAnsi"/>
                <w:lang w:val="en-US"/>
              </w:rPr>
              <w:t>0,25</w:t>
            </w:r>
            <w:proofErr w:type="gramStart"/>
            <w:r w:rsidRPr="00290C81">
              <w:rPr>
                <w:rFonts w:cstheme="minorHAnsi"/>
                <w:lang w:val="en-US"/>
              </w:rPr>
              <w:t xml:space="preserve">%  </w:t>
            </w:r>
            <w:r w:rsidR="008C5D4B" w:rsidRPr="00290C81">
              <w:rPr>
                <w:rFonts w:cstheme="minorHAnsi"/>
                <w:lang w:val="en-US"/>
              </w:rPr>
              <w:t>of</w:t>
            </w:r>
            <w:proofErr w:type="gramEnd"/>
            <w:r w:rsidRPr="00290C81">
              <w:rPr>
                <w:rFonts w:cstheme="minorHAnsi"/>
                <w:lang w:val="en-US"/>
              </w:rPr>
              <w:t xml:space="preserve"> </w:t>
            </w:r>
            <w:r w:rsidR="008C5D4B" w:rsidRPr="00290C81">
              <w:rPr>
                <w:rFonts w:cstheme="minorHAnsi"/>
                <w:lang w:val="en-US"/>
              </w:rPr>
              <w:t xml:space="preserve">C-content for </w:t>
            </w:r>
            <w:r w:rsidRPr="00290C81">
              <w:rPr>
                <w:rFonts w:cstheme="minorHAnsi"/>
                <w:lang w:val="en-US"/>
              </w:rPr>
              <w:t>non-woody biomass</w:t>
            </w:r>
          </w:p>
        </w:tc>
      </w:tr>
      <w:tr w:rsidR="00FA6E78" w:rsidRPr="00DB599B" w14:paraId="21DAB81D" w14:textId="77777777" w:rsidTr="00A31058">
        <w:tc>
          <w:tcPr>
            <w:tcW w:w="4672" w:type="dxa"/>
          </w:tcPr>
          <w:p w14:paraId="7132A2A3" w14:textId="77777777" w:rsidR="00FA6E78" w:rsidRPr="00290C81" w:rsidRDefault="00FA6E78" w:rsidP="00A31058">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3E962A1F" w14:textId="6991AE10" w:rsidR="00FA6E78" w:rsidRPr="00290C81" w:rsidRDefault="008C5D4B" w:rsidP="00F43DC6">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ED5E3A2" w14:textId="77777777" w:rsidR="00FA6E78" w:rsidRPr="00290C81" w:rsidRDefault="00FA6E78" w:rsidP="00FA6E78">
      <w:pPr>
        <w:rPr>
          <w:rFonts w:cstheme="minorHAnsi"/>
          <w:lang w:val="en-US"/>
        </w:rPr>
      </w:pPr>
    </w:p>
    <w:p w14:paraId="6BEFE594" w14:textId="4238FECD" w:rsidR="00FA6E78" w:rsidRPr="00290C81" w:rsidRDefault="00FA6E78"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CH4 </w:t>
      </w:r>
      <w:r w:rsidR="009A07E8" w:rsidRPr="00290C81">
        <w:rPr>
          <w:rFonts w:asciiTheme="minorHAnsi" w:hAnsiTheme="minorHAnsi" w:cstheme="minorHAnsi"/>
          <w:lang w:val="en-US"/>
        </w:rPr>
        <w:t>Emissions</w:t>
      </w:r>
      <w:r w:rsidRPr="00290C81">
        <w:rPr>
          <w:rFonts w:asciiTheme="minorHAnsi" w:hAnsiTheme="minorHAnsi" w:cstheme="minorHAnsi"/>
          <w:lang w:val="en-US"/>
        </w:rPr>
        <w:t xml:space="preserve"> from Pyrolysis reactor</w:t>
      </w:r>
    </w:p>
    <w:p w14:paraId="14FCD7A2" w14:textId="42E92DD4" w:rsidR="00AB307B" w:rsidRPr="00290C81" w:rsidRDefault="00AB307B" w:rsidP="00AB307B">
      <w:pPr>
        <w:rPr>
          <w:rFonts w:cstheme="minorHAnsi"/>
          <w:b/>
          <w:bCs/>
          <w:lang w:val="en-US"/>
        </w:rPr>
      </w:pPr>
      <w:r w:rsidRPr="00290C81">
        <w:rPr>
          <w:rFonts w:cstheme="minorHAnsi"/>
          <w:lang w:val="en-US"/>
        </w:rPr>
        <w:t xml:space="preserve">Emissions are calculated in </w:t>
      </w:r>
      <w:r w:rsidRPr="00290C81">
        <w:rPr>
          <w:rFonts w:cstheme="minorHAnsi"/>
          <w:b/>
          <w:bCs/>
          <w:lang w:val="en-US"/>
        </w:rPr>
        <w:t>tCH</w:t>
      </w:r>
      <w:r w:rsidRPr="00290C81">
        <w:rPr>
          <w:rFonts w:cstheme="minorHAnsi"/>
          <w:b/>
          <w:bCs/>
          <w:vertAlign w:val="subscript"/>
          <w:lang w:val="en-US"/>
        </w:rPr>
        <w:t>4</w:t>
      </w:r>
      <w:r w:rsidRPr="00290C81">
        <w:rPr>
          <w:rFonts w:cstheme="minorHAnsi"/>
          <w:b/>
          <w:bCs/>
          <w:lang w:val="en-US"/>
        </w:rPr>
        <w:t>.</w:t>
      </w:r>
    </w:p>
    <w:p w14:paraId="4801038C" w14:textId="13DBB0CC" w:rsidR="00AB307B" w:rsidRPr="00290C81" w:rsidRDefault="009B6771"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CH</m:t>
                  </m:r>
                  <m:sSub>
                    <m:sSubPr>
                      <m:ctrlPr>
                        <w:rPr>
                          <w:rFonts w:ascii="Cambria Math" w:hAnsi="Cambria Math" w:cstheme="minorHAnsi"/>
                          <w:i/>
                          <w:lang w:val="en-US"/>
                        </w:rPr>
                      </m:ctrlPr>
                    </m:sSubPr>
                    <m:e>
                      <m:r>
                        <w:rPr>
                          <w:rFonts w:ascii="Cambria Math" w:hAnsi="Cambria Math" w:cstheme="minorHAnsi"/>
                          <w:lang w:val="en-US"/>
                        </w:rPr>
                        <m:t>4</m:t>
                      </m:r>
                    </m:e>
                    <m:sub>
                      <m:r>
                        <w:rPr>
                          <w:rFonts w:ascii="Cambria Math" w:hAnsi="Cambria Math" w:cstheme="minorHAnsi"/>
                          <w:lang w:val="en-US"/>
                        </w:rPr>
                        <m:t>emission</m:t>
                      </m:r>
                      <m:sSub>
                        <m:sSubPr>
                          <m:ctrlPr>
                            <w:rPr>
                              <w:rFonts w:ascii="Cambria Math" w:hAnsi="Cambria Math" w:cstheme="minorHAnsi"/>
                              <w:i/>
                              <w:lang w:val="en-US"/>
                            </w:rPr>
                          </m:ctrlPr>
                        </m:sSubPr>
                        <m:e>
                          <m:r>
                            <w:rPr>
                              <w:rFonts w:ascii="Cambria Math" w:hAnsi="Cambria Math" w:cstheme="minorHAnsi"/>
                              <w:lang w:val="en-US"/>
                            </w:rPr>
                            <m:t>s</m:t>
                          </m:r>
                        </m:e>
                        <m:sub>
                          <m:r>
                            <w:rPr>
                              <w:rFonts w:ascii="Cambria Math" w:hAnsi="Cambria Math" w:cstheme="minorHAnsi"/>
                              <w:lang w:val="en-US"/>
                            </w:rPr>
                            <m:t>pyrolysis</m:t>
                          </m:r>
                        </m:sub>
                      </m:sSub>
                    </m:sub>
                  </m:sSub>
                </m:e>
              </m:d>
            </m:num>
            <m:den>
              <m:r>
                <w:rPr>
                  <w:rFonts w:ascii="Cambria Math" w:hAnsi="Cambria Math" w:cstheme="minorHAnsi"/>
                  <w:lang w:val="en-US"/>
                </w:rPr>
                <m:t>1000</m:t>
              </m:r>
            </m:den>
          </m:f>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p w14:paraId="77763A7B" w14:textId="0DA7EDF2" w:rsidR="00241BD2" w:rsidRPr="00290C81" w:rsidRDefault="00241BD2"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Compensation </w:t>
      </w:r>
      <w:proofErr w:type="gramStart"/>
      <w:r w:rsidRPr="00290C81">
        <w:rPr>
          <w:rFonts w:asciiTheme="minorHAnsi" w:hAnsiTheme="minorHAnsi" w:cstheme="minorHAnsi"/>
          <w:lang w:val="en-US"/>
        </w:rPr>
        <w:t>of</w:t>
      </w:r>
      <w:proofErr w:type="gramEnd"/>
      <w:r w:rsidRPr="00290C81">
        <w:rPr>
          <w:rFonts w:asciiTheme="minorHAnsi" w:hAnsiTheme="minorHAnsi" w:cstheme="minorHAnsi"/>
          <w:lang w:val="en-US"/>
        </w:rPr>
        <w:t xml:space="preserve">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p>
    <w:p w14:paraId="1380663C" w14:textId="4C276E44" w:rsidR="0031666E" w:rsidRPr="00290C81" w:rsidRDefault="0031666E" w:rsidP="0031666E">
      <w:pPr>
        <w:spacing w:before="120"/>
        <w:rPr>
          <w:rFonts w:eastAsia="Times New Roman" w:cstheme="minorHAnsi"/>
          <w:szCs w:val="20"/>
          <w:lang w:val="en-US" w:eastAsia="de-CH"/>
        </w:rPr>
      </w:pPr>
      <w:r w:rsidRPr="00290C81">
        <w:rPr>
          <w:rFonts w:cstheme="minorHAnsi"/>
          <w:szCs w:val="20"/>
          <w:lang w:val="en-US"/>
        </w:rPr>
        <w:t xml:space="preserve">The </w:t>
      </w:r>
      <w:r w:rsidRPr="00290C81">
        <w:rPr>
          <w:rFonts w:cstheme="minorHAnsi"/>
          <w:lang w:val="en-US"/>
        </w:rPr>
        <w:t xml:space="preserve">Absolute Global Warming Potential of </w:t>
      </w:r>
      <w:proofErr w:type="gramStart"/>
      <w:r w:rsidRPr="00290C81">
        <w:rPr>
          <w:rFonts w:cstheme="minorHAnsi"/>
          <w:lang w:val="en-US"/>
        </w:rPr>
        <w:t>the methane</w:t>
      </w:r>
      <w:proofErr w:type="gramEnd"/>
      <w:r w:rsidRPr="00290C81">
        <w:rPr>
          <w:rFonts w:cstheme="minorHAnsi"/>
          <w:lang w:val="en-US"/>
        </w:rPr>
        <w:t xml:space="preserve"> </w:t>
      </w:r>
      <w:r w:rsidRPr="00290C81">
        <w:rPr>
          <w:rFonts w:cstheme="minorHAnsi"/>
          <w:szCs w:val="20"/>
          <w:lang w:val="en-US"/>
        </w:rPr>
        <w:t xml:space="preserve">must be compensated by a same-sized absolute global cooling potential (AGCP) over a maximum of 20 years. </w:t>
      </w:r>
      <w:proofErr w:type="gramStart"/>
      <w:r w:rsidRPr="00290C81">
        <w:rPr>
          <w:rFonts w:cstheme="minorHAnsi"/>
          <w:szCs w:val="20"/>
          <w:lang w:val="en-US"/>
        </w:rPr>
        <w:t>The compensating</w:t>
      </w:r>
      <w:proofErr w:type="gramEnd"/>
      <w:r w:rsidRPr="00290C81">
        <w:rPr>
          <w:rFonts w:cstheme="minorHAnsi"/>
          <w:szCs w:val="20"/>
          <w:lang w:val="en-US"/>
        </w:rPr>
        <w:t xml:space="preserve"> global cooling starts in the </w:t>
      </w:r>
      <w:r w:rsidRPr="00290C81">
        <w:rPr>
          <w:rFonts w:eastAsia="Times New Roman" w:cstheme="minorHAnsi"/>
          <w:szCs w:val="20"/>
          <w:lang w:val="en-US" w:eastAsia="de-CH"/>
        </w:rPr>
        <w:t>same year as the CH</w:t>
      </w:r>
      <w:r w:rsidRPr="00290C81">
        <w:rPr>
          <w:rFonts w:eastAsia="Times New Roman" w:cstheme="minorHAnsi"/>
          <w:szCs w:val="20"/>
          <w:vertAlign w:val="subscript"/>
          <w:lang w:val="en-US" w:eastAsia="de-CH"/>
        </w:rPr>
        <w:t>4</w:t>
      </w:r>
      <w:r w:rsidRPr="00290C81">
        <w:rPr>
          <w:rFonts w:eastAsia="Times New Roman" w:cstheme="minorHAnsi"/>
          <w:szCs w:val="20"/>
          <w:lang w:val="en-US" w:eastAsia="de-CH"/>
        </w:rPr>
        <w:t xml:space="preserve"> emission occurred</w:t>
      </w:r>
      <w:r w:rsidRPr="00290C81">
        <w:rPr>
          <w:rFonts w:cstheme="minorHAnsi"/>
          <w:szCs w:val="20"/>
          <w:lang w:val="en-US"/>
        </w:rPr>
        <w:t>, provide annual global cooling in every following year, and finalize the compensation latest 20 years after the methane emission.</w:t>
      </w:r>
    </w:p>
    <w:p w14:paraId="3FDEC51E" w14:textId="77777777" w:rsidR="0031666E" w:rsidRPr="00290C81" w:rsidRDefault="0031666E" w:rsidP="0031666E">
      <w:pPr>
        <w:rPr>
          <w:rFonts w:eastAsiaTheme="minorEastAsia" w:cstheme="minorHAnsi"/>
          <w:lang w:val="en-US"/>
        </w:rPr>
      </w:pPr>
      <w:proofErr w:type="gramStart"/>
      <w:r w:rsidRPr="00290C81">
        <w:rPr>
          <w:rFonts w:eastAsiaTheme="minorEastAsia" w:cstheme="minorHAnsi"/>
          <w:lang w:val="en-US"/>
        </w:rPr>
        <w:t>In order to</w:t>
      </w:r>
      <w:proofErr w:type="gramEnd"/>
      <w:r w:rsidRPr="00290C81">
        <w:rPr>
          <w:rFonts w:eastAsiaTheme="minorEastAsia" w:cstheme="minorHAnsi"/>
          <w:lang w:val="en-US"/>
        </w:rPr>
        <w:t xml:space="preserve"> claim that methane emissions </w:t>
      </w:r>
      <w:proofErr w:type="gramStart"/>
      <w:r w:rsidRPr="00290C81">
        <w:rPr>
          <w:rFonts w:eastAsiaTheme="minorEastAsia" w:cstheme="minorHAnsi"/>
          <w:lang w:val="en-US"/>
        </w:rPr>
        <w:t>where</w:t>
      </w:r>
      <w:proofErr w:type="gramEnd"/>
      <w:r w:rsidRPr="00290C81">
        <w:rPr>
          <w:rFonts w:eastAsiaTheme="minorEastAsia" w:cstheme="minorHAnsi"/>
          <w:lang w:val="en-US"/>
        </w:rPr>
        <w:t xml:space="preserve"> compensated it must be proven that </w:t>
      </w:r>
    </w:p>
    <w:p w14:paraId="603CE803" w14:textId="77777777" w:rsidR="0031666E" w:rsidRPr="00290C81" w:rsidRDefault="0031666E" w:rsidP="0031666E">
      <w:pPr>
        <w:rPr>
          <w:rFonts w:eastAsiaTheme="minorEastAsia" w:cstheme="minorHAnsi"/>
          <w:lang w:val="en-US"/>
        </w:rPr>
      </w:pPr>
      <m:oMath>
        <m:r>
          <w:rPr>
            <w:rFonts w:ascii="Cambria Math" w:hAnsi="Cambria Math" w:cstheme="minorHAnsi"/>
            <w:lang w:val="en-US"/>
          </w:rPr>
          <m:t>AGCP(20)≥AGWP_CH4(100)</m:t>
        </m:r>
      </m:oMath>
      <w:r w:rsidRPr="00290C81">
        <w:rPr>
          <w:rFonts w:eastAsiaTheme="minorEastAsia" w:cstheme="minorHAnsi"/>
          <w:lang w:val="en-US"/>
        </w:rPr>
        <w:t>.</w:t>
      </w:r>
    </w:p>
    <w:p w14:paraId="5458F51A" w14:textId="7E8E1B4E" w:rsidR="0031666E" w:rsidRPr="00290C81" w:rsidRDefault="0031666E" w:rsidP="0031666E">
      <w:pPr>
        <w:pStyle w:val="berschrift4"/>
        <w:rPr>
          <w:rFonts w:asciiTheme="minorHAnsi" w:hAnsiTheme="minorHAnsi" w:cstheme="minorHAnsi"/>
          <w:lang w:val="en-US"/>
        </w:rPr>
      </w:pPr>
      <w:bookmarkStart w:id="98" w:name="_Hlk170397699"/>
      <w:r w:rsidRPr="00290C81">
        <w:rPr>
          <w:rFonts w:asciiTheme="minorHAnsi" w:hAnsiTheme="minorHAnsi" w:cstheme="minorHAnsi"/>
          <w:lang w:val="en-US"/>
        </w:rPr>
        <w:t>Absolut Global Warming Potential of methane emissions</w:t>
      </w:r>
    </w:p>
    <w:p w14:paraId="6CE3F570" w14:textId="0D30D70B" w:rsidR="0031666E" w:rsidRPr="00290C81" w:rsidRDefault="0031666E" w:rsidP="0031666E">
      <w:pPr>
        <w:rPr>
          <w:rFonts w:cstheme="minorHAnsi"/>
          <w:lang w:val="en-US"/>
        </w:rPr>
      </w:pPr>
      <w:r w:rsidRPr="00290C81">
        <w:rPr>
          <w:rFonts w:cstheme="minorHAnsi"/>
          <w:lang w:val="en-US"/>
        </w:rPr>
        <w:t xml:space="preserve">The Absolute Global Warming Potential of </w:t>
      </w:r>
      <w:proofErr w:type="gramStart"/>
      <w:r w:rsidRPr="00290C81">
        <w:rPr>
          <w:rFonts w:cstheme="minorHAnsi"/>
          <w:lang w:val="en-US"/>
        </w:rPr>
        <w:t>the methane</w:t>
      </w:r>
      <w:proofErr w:type="gramEnd"/>
      <w:r w:rsidRPr="00290C81">
        <w:rPr>
          <w:rFonts w:cstheme="minorHAnsi"/>
          <w:lang w:val="en-US"/>
        </w:rPr>
        <w:t xml:space="preserve"> emissions are calculated based on:</w:t>
      </w:r>
    </w:p>
    <w:p w14:paraId="004BC89F" w14:textId="6C1D600E" w:rsidR="0031666E" w:rsidRPr="00290C81" w:rsidRDefault="0031666E" w:rsidP="0031666E">
      <w:pPr>
        <w:rPr>
          <w:rFonts w:eastAsiaTheme="minorEastAsia" w:cstheme="minorHAnsi"/>
          <w:lang w:val="en-US"/>
        </w:rPr>
      </w:pPr>
      <m:oMathPara>
        <m:oMathParaPr>
          <m:jc m:val="left"/>
        </m:oMathParaPr>
        <m:oMath>
          <m:r>
            <w:rPr>
              <w:rFonts w:ascii="Cambria Math" w:eastAsiaTheme="minorEastAsia" w:hAnsi="Cambria Math" w:cstheme="minorHAnsi"/>
              <w:lang w:val="en-US"/>
            </w:rPr>
            <m:t xml:space="preserve">AGWP_CH4(100) = </m:t>
          </m:r>
          <m:nary>
            <m:naryPr>
              <m:chr m:val="∑"/>
              <m:limLoc m:val="undOvr"/>
              <m:ctrlPr>
                <w:rPr>
                  <w:rFonts w:ascii="Cambria Math" w:eastAsiaTheme="minorEastAsia" w:hAnsi="Cambria Math" w:cstheme="minorHAnsi"/>
                  <w:i/>
                  <w:lang w:val="en-US"/>
                </w:rPr>
              </m:ctrlPr>
            </m:naryPr>
            <m:sub>
              <m:r>
                <w:rPr>
                  <w:rFonts w:ascii="Cambria Math" w:eastAsiaTheme="minorEastAsia" w:hAnsi="Cambria Math" w:cstheme="minorHAnsi"/>
                  <w:lang w:val="en-US"/>
                </w:rPr>
                <m:t>t=0</m:t>
              </m:r>
            </m:sub>
            <m:sup>
              <m:r>
                <w:rPr>
                  <w:rFonts w:ascii="Cambria Math" w:eastAsiaTheme="minorEastAsia" w:hAnsi="Cambria Math" w:cstheme="minorHAnsi"/>
                  <w:lang w:val="en-US"/>
                </w:rPr>
                <m:t>99</m:t>
              </m:r>
            </m:sup>
            <m:e>
              <m:r>
                <w:rPr>
                  <w:rFonts w:ascii="Cambria Math" w:eastAsiaTheme="minorEastAsia" w:hAnsi="Cambria Math" w:cstheme="minorHAnsi"/>
                  <w:lang w:val="en-US"/>
                </w:rPr>
                <m:t>(IRF</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C</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2,a</m:t>
                      </m:r>
                    </m:sub>
                  </m:sSub>
                  <m:d>
                    <m:dPr>
                      <m:ctrlPr>
                        <w:rPr>
                          <w:rFonts w:ascii="Cambria Math" w:eastAsiaTheme="minorEastAsia" w:hAnsi="Cambria Math" w:cstheme="minorHAnsi"/>
                          <w:i/>
                          <w:lang w:val="en-US"/>
                        </w:rPr>
                      </m:ctrlPr>
                    </m:dPr>
                    <m:e>
                      <m:r>
                        <w:rPr>
                          <w:rFonts w:ascii="Cambria Math" w:eastAsiaTheme="minorEastAsia" w:hAnsi="Cambria Math" w:cstheme="minorHAnsi"/>
                          <w:lang w:val="en-US"/>
                        </w:rPr>
                        <m:t>t</m:t>
                      </m:r>
                    </m:e>
                  </m:d>
                </m:e>
              </m:d>
              <m:r>
                <w:rPr>
                  <w:rFonts w:ascii="Cambria Math" w:eastAsiaTheme="minorEastAsia"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eastAsiaTheme="minorEastAsia" w:hAnsi="Cambria Math" w:cstheme="minorHAnsi"/>
                  <w:lang w:val="en-US"/>
                </w:rPr>
                <m:t xml:space="preserve"> )</m:t>
              </m:r>
            </m:e>
          </m:nary>
        </m:oMath>
      </m:oMathPara>
    </w:p>
    <w:p w14:paraId="765C23D8" w14:textId="77777777" w:rsidR="0031666E" w:rsidRPr="00290C81" w:rsidRDefault="0031666E" w:rsidP="0031666E">
      <w:pPr>
        <w:rPr>
          <w:rFonts w:eastAsiaTheme="minorEastAsia" w:cstheme="minorHAnsi"/>
          <w:lang w:val="en-US"/>
        </w:rPr>
      </w:pPr>
      <w:r w:rsidRPr="00290C81">
        <w:rPr>
          <w:rFonts w:cstheme="minorHAnsi"/>
          <w:szCs w:val="20"/>
          <w:lang w:val="en-US"/>
        </w:rPr>
        <w:t xml:space="preserve">To calculate the </w:t>
      </w:r>
      <w:r w:rsidRPr="00290C81">
        <w:rPr>
          <w:rFonts w:cstheme="minorHAnsi"/>
          <w:i/>
          <w:iCs/>
          <w:szCs w:val="20"/>
          <w:lang w:val="en-US"/>
        </w:rPr>
        <w:t>Absolute Global Warming Potential (AGWP)</w:t>
      </w:r>
      <w:r w:rsidRPr="00290C81">
        <w:rPr>
          <w:rFonts w:cstheme="minorHAnsi"/>
          <w:szCs w:val="20"/>
          <w:lang w:val="en-US"/>
        </w:rPr>
        <w:t xml:space="preserve"> over 100 years we are using </w:t>
      </w:r>
      <w:proofErr w:type="spellStart"/>
      <w:r w:rsidRPr="00290C81">
        <w:rPr>
          <w:rFonts w:cstheme="minorHAnsi"/>
          <w:szCs w:val="20"/>
          <w:lang w:val="en-US"/>
        </w:rPr>
        <w:t>Jeltsch-Thömmes</w:t>
      </w:r>
      <w:proofErr w:type="spellEnd"/>
      <w:r w:rsidRPr="00290C81">
        <w:rPr>
          <w:rFonts w:cstheme="minorHAnsi"/>
          <w:szCs w:val="20"/>
          <w:lang w:val="en-US"/>
        </w:rPr>
        <w:t xml:space="preserve"> &amp; Joos (2019)</w:t>
      </w:r>
      <w:r w:rsidRPr="00290C81">
        <w:rPr>
          <w:rStyle w:val="Funotenzeichen"/>
          <w:rFonts w:cstheme="minorHAnsi"/>
          <w:szCs w:val="20"/>
          <w:lang w:val="en-US"/>
        </w:rPr>
        <w:footnoteReference w:id="2"/>
      </w:r>
      <w:r w:rsidRPr="00290C81">
        <w:rPr>
          <w:rFonts w:cstheme="minorHAnsi"/>
          <w:szCs w:val="20"/>
          <w:lang w:val="en-US"/>
        </w:rPr>
        <w:t xml:space="preserve"> to account for the decay of the CO</w:t>
      </w:r>
      <w:r w:rsidRPr="00290C81">
        <w:rPr>
          <w:rFonts w:cstheme="minorHAnsi"/>
          <w:szCs w:val="20"/>
          <w:vertAlign w:val="subscript"/>
          <w:lang w:val="en-US"/>
        </w:rPr>
        <w:t>2</w:t>
      </w:r>
      <w:r w:rsidRPr="00290C81">
        <w:rPr>
          <w:rFonts w:cstheme="minorHAnsi"/>
          <w:szCs w:val="20"/>
          <w:lang w:val="en-US"/>
        </w:rPr>
        <w:t xml:space="preserve">. </w:t>
      </w:r>
      <w:r w:rsidRPr="00290C81">
        <w:rPr>
          <w:rFonts w:eastAsiaTheme="minorEastAsia" w:cstheme="minorHAnsi"/>
          <w:lang w:val="en-US"/>
        </w:rPr>
        <w:t xml:space="preserve">Greenhouse gases decay in the </w:t>
      </w:r>
      <w:r w:rsidRPr="00290C81">
        <w:rPr>
          <w:rFonts w:eastAsiaTheme="minorEastAsia" w:cstheme="minorHAnsi"/>
          <w:lang w:val="en-US"/>
        </w:rPr>
        <w:lastRenderedPageBreak/>
        <w:t>atmosphere. The quantities of CO</w:t>
      </w:r>
      <w:r w:rsidRPr="00290C81">
        <w:rPr>
          <w:rFonts w:eastAsiaTheme="minorEastAsia" w:cstheme="minorHAnsi"/>
          <w:vertAlign w:val="subscript"/>
          <w:lang w:val="en-US"/>
        </w:rPr>
        <w:t>2</w:t>
      </w:r>
      <w:r w:rsidRPr="00290C81">
        <w:rPr>
          <w:rFonts w:eastAsiaTheme="minorEastAsia" w:cstheme="minorHAnsi"/>
          <w:lang w:val="en-US"/>
        </w:rPr>
        <w:t xml:space="preserve"> still present in the atmosphere each year are added up over the 100 years, resulting in the absolute global warming potential (AGWP) over 100 years. </w:t>
      </w:r>
    </w:p>
    <w:bookmarkEnd w:id="98"/>
    <w:p w14:paraId="47D81C7E" w14:textId="77777777" w:rsidR="0031666E" w:rsidRPr="00290C81" w:rsidRDefault="0031666E" w:rsidP="0031666E">
      <w:pPr>
        <w:spacing w:before="120"/>
        <w:rPr>
          <w:rFonts w:cstheme="minorHAnsi"/>
          <w:szCs w:val="20"/>
          <w:lang w:val="en-US"/>
        </w:rPr>
      </w:pPr>
      <w:r w:rsidRPr="00290C81">
        <w:rPr>
          <w:rFonts w:cstheme="minorHAnsi"/>
          <w:szCs w:val="20"/>
          <w:lang w:val="en-US"/>
        </w:rPr>
        <w:t xml:space="preserve">The decay is described by the equation: </w:t>
      </w:r>
    </w:p>
    <w:p w14:paraId="48C9DBC6" w14:textId="77777777" w:rsidR="0031666E" w:rsidRPr="00290C81" w:rsidRDefault="009B6771"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0</m:t>
              </m:r>
            </m:sub>
          </m:sSub>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i=1</m:t>
              </m:r>
            </m:sub>
            <m:sup>
              <m:r>
                <w:rPr>
                  <w:rFonts w:ascii="Cambria Math" w:hAnsi="Cambria Math" w:cstheme="minorHAnsi"/>
                  <w:lang w:val="en-US"/>
                </w:rPr>
                <m:t>5</m:t>
              </m:r>
            </m:sup>
            <m:e>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i</m:t>
                  </m:r>
                </m:sub>
              </m:sSub>
              <m:r>
                <w:rPr>
                  <w:rFonts w:ascii="Cambria Math" w:hAnsi="Cambria Math" w:cstheme="minorHAnsi"/>
                  <w:lang w:val="en-US"/>
                </w:rPr>
                <m:t>*</m:t>
              </m:r>
              <m:func>
                <m:funcPr>
                  <m:ctrlPr>
                    <w:rPr>
                      <w:rFonts w:ascii="Cambria Math" w:hAnsi="Cambria Math" w:cstheme="minorHAnsi"/>
                      <w:i/>
                      <w:lang w:val="en-US"/>
                    </w:rPr>
                  </m:ctrlPr>
                </m:funcPr>
                <m:fName>
                  <m:r>
                    <m:rPr>
                      <m:sty m:val="p"/>
                    </m:rPr>
                    <w:rPr>
                      <w:rFonts w:ascii="Cambria Math" w:hAnsi="Cambria Math" w:cstheme="minorHAnsi"/>
                      <w:lang w:val="en-US"/>
                    </w:rPr>
                    <m:t>exp</m:t>
                  </m:r>
                </m:fName>
                <m:e>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lang w:val="en-US"/>
                            </w:rPr>
                            <m:t>-t</m:t>
                          </m:r>
                        </m:num>
                        <m:den>
                          <m:sSub>
                            <m:sSubPr>
                              <m:ctrlPr>
                                <w:rPr>
                                  <w:rFonts w:ascii="Cambria Math" w:hAnsi="Cambria Math" w:cstheme="minorHAnsi"/>
                                  <w:i/>
                                  <w:lang w:val="en-US"/>
                                </w:rPr>
                              </m:ctrlPr>
                            </m:sSubPr>
                            <m:e>
                              <m:r>
                                <w:rPr>
                                  <w:rFonts w:ascii="Cambria Math" w:hAnsi="Cambria Math" w:cstheme="minorHAnsi"/>
                                  <w:lang w:val="en-US"/>
                                </w:rPr>
                                <m:t>τ</m:t>
                              </m:r>
                            </m:e>
                            <m:sub>
                              <m:r>
                                <w:rPr>
                                  <w:rFonts w:ascii="Cambria Math" w:hAnsi="Cambria Math" w:cstheme="minorHAnsi"/>
                                  <w:lang w:val="en-US"/>
                                </w:rPr>
                                <m:t>i</m:t>
                              </m:r>
                            </m:sub>
                          </m:sSub>
                        </m:den>
                      </m:f>
                    </m:e>
                  </m:d>
                </m:e>
              </m:func>
              <m:r>
                <w:rPr>
                  <w:rFonts w:ascii="Cambria Math" w:hAnsi="Cambria Math" w:cstheme="minorHAnsi"/>
                  <w:lang w:val="en-US"/>
                </w:rPr>
                <m:t>for t≥0</m:t>
              </m:r>
            </m:e>
          </m:nary>
        </m:oMath>
      </m:oMathPara>
    </w:p>
    <w:p w14:paraId="03011825" w14:textId="77777777" w:rsidR="0031666E" w:rsidRPr="00290C81" w:rsidRDefault="0031666E" w:rsidP="0031666E">
      <w:pPr>
        <w:rPr>
          <w:rFonts w:eastAsiaTheme="minorEastAsia" w:cstheme="minorHAnsi"/>
          <w:lang w:val="en-US"/>
        </w:rPr>
      </w:pPr>
      <w:r w:rsidRPr="00290C81">
        <w:rPr>
          <w:rFonts w:eastAsiaTheme="minorEastAsia" w:cstheme="minorHAnsi"/>
          <w:lang w:val="en-US"/>
        </w:rPr>
        <w:t>With the values</w:t>
      </w:r>
    </w:p>
    <w:tbl>
      <w:tblPr>
        <w:tblStyle w:val="EinfacheTabelle4"/>
        <w:tblW w:w="2694" w:type="dxa"/>
        <w:tblLook w:val="04A0" w:firstRow="1" w:lastRow="0" w:firstColumn="1" w:lastColumn="0" w:noHBand="0" w:noVBand="1"/>
      </w:tblPr>
      <w:tblGrid>
        <w:gridCol w:w="851"/>
        <w:gridCol w:w="992"/>
        <w:gridCol w:w="851"/>
      </w:tblGrid>
      <w:tr w:rsidR="0031666E" w:rsidRPr="00290C81" w14:paraId="2469DA6F" w14:textId="77777777" w:rsidTr="002C66F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C07F56B" w14:textId="77777777" w:rsidR="0031666E" w:rsidRPr="00290C81" w:rsidRDefault="0031666E" w:rsidP="002C66F7">
            <w:pPr>
              <w:rPr>
                <w:rFonts w:eastAsia="Times New Roman" w:cstheme="minorHAnsi"/>
                <w:color w:val="000000"/>
                <w:lang w:val="en-US" w:eastAsia="de-CH"/>
              </w:rPr>
            </w:pPr>
            <w:proofErr w:type="spellStart"/>
            <w:r w:rsidRPr="00290C81">
              <w:rPr>
                <w:rFonts w:eastAsia="Times New Roman" w:cstheme="minorHAnsi"/>
                <w:color w:val="000000"/>
                <w:lang w:val="en-US" w:eastAsia="de-CH"/>
              </w:rPr>
              <w:t>i</w:t>
            </w:r>
            <w:proofErr w:type="spellEnd"/>
          </w:p>
        </w:tc>
        <w:tc>
          <w:tcPr>
            <w:tcW w:w="992" w:type="dxa"/>
            <w:noWrap/>
            <w:vAlign w:val="center"/>
            <w:hideMark/>
          </w:tcPr>
          <w:p w14:paraId="385EE9A2"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ai</w:t>
            </w:r>
          </w:p>
        </w:tc>
        <w:tc>
          <w:tcPr>
            <w:tcW w:w="851" w:type="dxa"/>
            <w:noWrap/>
            <w:vAlign w:val="center"/>
            <w:hideMark/>
          </w:tcPr>
          <w:p w14:paraId="2C35BB94"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proofErr w:type="spellStart"/>
            <w:r w:rsidRPr="00290C81">
              <w:rPr>
                <w:rFonts w:eastAsia="Times New Roman" w:cstheme="minorHAnsi"/>
                <w:color w:val="000000"/>
                <w:lang w:val="en-US" w:eastAsia="de-CH"/>
              </w:rPr>
              <w:t>ti</w:t>
            </w:r>
            <w:proofErr w:type="spellEnd"/>
          </w:p>
        </w:tc>
      </w:tr>
      <w:tr w:rsidR="0031666E" w:rsidRPr="00290C81" w14:paraId="69B2AD7F"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BED9A9C"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0</w:t>
            </w:r>
          </w:p>
        </w:tc>
        <w:tc>
          <w:tcPr>
            <w:tcW w:w="992" w:type="dxa"/>
            <w:noWrap/>
            <w:vAlign w:val="center"/>
            <w:hideMark/>
          </w:tcPr>
          <w:p w14:paraId="355114A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0.008</w:t>
            </w:r>
          </w:p>
        </w:tc>
        <w:tc>
          <w:tcPr>
            <w:tcW w:w="851" w:type="dxa"/>
            <w:noWrap/>
            <w:vAlign w:val="center"/>
            <w:hideMark/>
          </w:tcPr>
          <w:p w14:paraId="02935864"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p>
        </w:tc>
      </w:tr>
      <w:tr w:rsidR="0031666E" w:rsidRPr="00290C81" w14:paraId="33A41C5B"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6B6D1AF"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1</w:t>
            </w:r>
          </w:p>
        </w:tc>
        <w:tc>
          <w:tcPr>
            <w:tcW w:w="992" w:type="dxa"/>
            <w:noWrap/>
            <w:vAlign w:val="center"/>
            <w:hideMark/>
          </w:tcPr>
          <w:p w14:paraId="2E96EA5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0.044</w:t>
            </w:r>
          </w:p>
        </w:tc>
        <w:tc>
          <w:tcPr>
            <w:tcW w:w="851" w:type="dxa"/>
            <w:noWrap/>
            <w:vAlign w:val="center"/>
            <w:hideMark/>
          </w:tcPr>
          <w:p w14:paraId="6EA7BA5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68521</w:t>
            </w:r>
          </w:p>
        </w:tc>
      </w:tr>
      <w:tr w:rsidR="0031666E" w:rsidRPr="00290C81" w14:paraId="49A96583"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9E0A201"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2</w:t>
            </w:r>
          </w:p>
        </w:tc>
        <w:tc>
          <w:tcPr>
            <w:tcW w:w="992" w:type="dxa"/>
            <w:noWrap/>
            <w:vAlign w:val="center"/>
            <w:hideMark/>
          </w:tcPr>
          <w:p w14:paraId="79B3DD1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0.112</w:t>
            </w:r>
          </w:p>
        </w:tc>
        <w:tc>
          <w:tcPr>
            <w:tcW w:w="851" w:type="dxa"/>
            <w:noWrap/>
            <w:vAlign w:val="center"/>
            <w:hideMark/>
          </w:tcPr>
          <w:p w14:paraId="0436E986"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5312</w:t>
            </w:r>
          </w:p>
        </w:tc>
      </w:tr>
      <w:tr w:rsidR="0031666E" w:rsidRPr="00290C81" w14:paraId="437BCBB6"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2A8366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3</w:t>
            </w:r>
          </w:p>
        </w:tc>
        <w:tc>
          <w:tcPr>
            <w:tcW w:w="992" w:type="dxa"/>
            <w:noWrap/>
            <w:vAlign w:val="center"/>
            <w:hideMark/>
          </w:tcPr>
          <w:p w14:paraId="0A3B987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0.224</w:t>
            </w:r>
          </w:p>
        </w:tc>
        <w:tc>
          <w:tcPr>
            <w:tcW w:w="851" w:type="dxa"/>
            <w:noWrap/>
            <w:vAlign w:val="center"/>
            <w:hideMark/>
          </w:tcPr>
          <w:p w14:paraId="2B53A8B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362</w:t>
            </w:r>
          </w:p>
        </w:tc>
      </w:tr>
      <w:tr w:rsidR="0031666E" w:rsidRPr="00290C81" w14:paraId="76EB1BA4"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7F42D6E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4</w:t>
            </w:r>
          </w:p>
        </w:tc>
        <w:tc>
          <w:tcPr>
            <w:tcW w:w="992" w:type="dxa"/>
            <w:noWrap/>
            <w:vAlign w:val="center"/>
            <w:hideMark/>
          </w:tcPr>
          <w:p w14:paraId="423B2C8A"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0.31</w:t>
            </w:r>
          </w:p>
        </w:tc>
        <w:tc>
          <w:tcPr>
            <w:tcW w:w="851" w:type="dxa"/>
            <w:noWrap/>
            <w:vAlign w:val="center"/>
            <w:hideMark/>
          </w:tcPr>
          <w:p w14:paraId="7328950D"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47</w:t>
            </w:r>
          </w:p>
        </w:tc>
      </w:tr>
      <w:tr w:rsidR="0031666E" w:rsidRPr="00290C81" w14:paraId="16F99F7E"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4904F9A"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5</w:t>
            </w:r>
          </w:p>
        </w:tc>
        <w:tc>
          <w:tcPr>
            <w:tcW w:w="992" w:type="dxa"/>
            <w:noWrap/>
            <w:vAlign w:val="center"/>
            <w:hideMark/>
          </w:tcPr>
          <w:p w14:paraId="1F4A8583"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0.297</w:t>
            </w:r>
          </w:p>
        </w:tc>
        <w:tc>
          <w:tcPr>
            <w:tcW w:w="851" w:type="dxa"/>
            <w:noWrap/>
            <w:vAlign w:val="center"/>
            <w:hideMark/>
          </w:tcPr>
          <w:p w14:paraId="08F0BFC5"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w:t>
            </w:r>
          </w:p>
        </w:tc>
      </w:tr>
    </w:tbl>
    <w:p w14:paraId="602D0BBB" w14:textId="77777777" w:rsidR="00C43D4F" w:rsidRPr="00290C81" w:rsidRDefault="00C43D4F" w:rsidP="0031666E">
      <w:pPr>
        <w:rPr>
          <w:rFonts w:eastAsiaTheme="minorEastAsia" w:cstheme="minorHAnsi"/>
          <w:lang w:val="en-US"/>
        </w:rPr>
      </w:pPr>
    </w:p>
    <w:p w14:paraId="1BE0377C" w14:textId="717CEA15" w:rsidR="0031666E" w:rsidRPr="00290C81" w:rsidRDefault="0031666E" w:rsidP="0031666E">
      <w:pPr>
        <w:rPr>
          <w:rFonts w:eastAsiaTheme="minorEastAsia" w:cstheme="minorHAnsi"/>
          <w:lang w:val="en-US"/>
        </w:rPr>
      </w:pPr>
      <w:r w:rsidRPr="00290C81">
        <w:rPr>
          <w:rFonts w:eastAsiaTheme="minorEastAsia" w:cstheme="minorHAnsi"/>
          <w:lang w:val="en-US"/>
        </w:rPr>
        <w:t>The resulting methane emissions of the produced biochar are calculated as below, with the GWP100 (CH</w:t>
      </w:r>
      <w:r w:rsidRPr="00290C81">
        <w:rPr>
          <w:rFonts w:eastAsiaTheme="minorEastAsia" w:cstheme="minorHAnsi"/>
          <w:vertAlign w:val="subscript"/>
          <w:lang w:val="en-US"/>
        </w:rPr>
        <w:t>4</w:t>
      </w:r>
      <w:r w:rsidRPr="00290C81">
        <w:rPr>
          <w:rFonts w:eastAsiaTheme="minorEastAsia" w:cstheme="minorHAnsi"/>
          <w:lang w:val="en-US"/>
        </w:rPr>
        <w:t>) value of 25 CO</w:t>
      </w:r>
      <w:r w:rsidRPr="00290C81">
        <w:rPr>
          <w:rFonts w:eastAsiaTheme="minorEastAsia" w:cstheme="minorHAnsi"/>
          <w:vertAlign w:val="subscript"/>
          <w:lang w:val="en-US"/>
        </w:rPr>
        <w:t>2</w:t>
      </w:r>
      <w:r w:rsidRPr="00290C81">
        <w:rPr>
          <w:rFonts w:eastAsiaTheme="minorEastAsia" w:cstheme="minorHAnsi"/>
          <w:lang w:val="en-US"/>
        </w:rPr>
        <w:t>e.</w:t>
      </w:r>
    </w:p>
    <w:p w14:paraId="03BD4926" w14:textId="3FA129D6" w:rsidR="0031666E" w:rsidRPr="00290C81" w:rsidRDefault="009B6771"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*[GWP</m:t>
          </m:r>
          <m:sSub>
            <m:sSubPr>
              <m:ctrlPr>
                <w:rPr>
                  <w:rFonts w:ascii="Cambria Math" w:hAnsi="Cambria Math" w:cstheme="minorHAnsi"/>
                  <w:i/>
                  <w:lang w:val="en-US"/>
                </w:rPr>
              </m:ctrlPr>
            </m:sSubPr>
            <m:e>
              <m:r>
                <w:rPr>
                  <w:rFonts w:ascii="Cambria Math" w:hAnsi="Cambria Math" w:cstheme="minorHAnsi"/>
                  <w:lang w:val="en-US"/>
                </w:rPr>
                <m:t>100</m:t>
              </m:r>
            </m:e>
            <m:sub>
              <m:r>
                <w:rPr>
                  <w:rFonts w:ascii="Cambria Math" w:hAnsi="Cambria Math" w:cstheme="minorHAnsi"/>
                  <w:lang w:val="en-US"/>
                </w:rPr>
                <m:t>CH4</m:t>
              </m:r>
            </m:sub>
          </m:sSub>
          <m:r>
            <w:rPr>
              <w:rFonts w:ascii="Cambria Math" w:hAnsi="Cambria Math" w:cstheme="minorHAnsi"/>
              <w:lang w:val="en-US"/>
            </w:rPr>
            <m:t>]</m:t>
          </m:r>
        </m:oMath>
      </m:oMathPara>
    </w:p>
    <w:p w14:paraId="0506AD49" w14:textId="2AFDF15E" w:rsidR="0031666E" w:rsidRPr="00290C81" w:rsidRDefault="0031666E" w:rsidP="0031666E">
      <w:pPr>
        <w:pStyle w:val="berschrift4"/>
        <w:rPr>
          <w:rFonts w:asciiTheme="minorHAnsi" w:hAnsiTheme="minorHAnsi" w:cstheme="minorHAnsi"/>
          <w:lang w:val="en-US"/>
        </w:rPr>
      </w:pPr>
      <w:r w:rsidRPr="00290C81">
        <w:rPr>
          <w:rFonts w:asciiTheme="minorHAnsi" w:hAnsiTheme="minorHAnsi" w:cstheme="minorHAnsi"/>
          <w:lang w:val="en-US"/>
        </w:rPr>
        <w:t>Absolut Global Cooling Potential of soil applied SPC fraction</w:t>
      </w:r>
    </w:p>
    <w:p w14:paraId="66AB3EF3" w14:textId="22833E9B" w:rsidR="0031666E" w:rsidRPr="00290C81" w:rsidRDefault="0031666E" w:rsidP="0031666E">
      <w:pPr>
        <w:rPr>
          <w:rFonts w:cstheme="minorHAnsi"/>
          <w:lang w:val="en-US"/>
        </w:rPr>
      </w:pPr>
      <w:r w:rsidRPr="00290C81">
        <w:rPr>
          <w:rFonts w:cstheme="minorHAnsi"/>
          <w:lang w:val="en-US"/>
        </w:rPr>
        <w:t>The Absolut Global Cooling Potential (AGCP) of the SPC fraction of soil applied biochar for the first 20 years is calculated as follow:</w:t>
      </w:r>
    </w:p>
    <w:p w14:paraId="529ACF6F" w14:textId="2840495F" w:rsidR="0031666E" w:rsidRPr="00290C81" w:rsidRDefault="009B6771" w:rsidP="0031666E">
      <w:pPr>
        <w:rPr>
          <w:rFonts w:eastAsiaTheme="minorEastAsia" w:cstheme="minorHAnsi"/>
          <w:lang w:val="en-US"/>
        </w:rPr>
      </w:pPr>
      <m:oMathPara>
        <m:oMath>
          <m:d>
            <m:dPr>
              <m:begChr m:val="["/>
              <m:endChr m:val="]"/>
              <m:ctrlPr>
                <w:rPr>
                  <w:rFonts w:ascii="Cambria Math" w:hAnsi="Cambria Math" w:cstheme="minorHAnsi"/>
                  <w:i/>
                  <w:lang w:val="en-US"/>
                </w:rPr>
              </m:ctrlPr>
            </m:dPr>
            <m:e>
              <m:r>
                <w:rPr>
                  <w:rFonts w:ascii="Cambria Math" w:hAnsi="Cambria Math" w:cstheme="minorHAnsi"/>
                  <w:lang w:val="en-US"/>
                </w:rPr>
                <m:t>AGCP</m:t>
              </m:r>
              <m:d>
                <m:dPr>
                  <m:ctrlPr>
                    <w:rPr>
                      <w:rFonts w:ascii="Cambria Math" w:hAnsi="Cambria Math" w:cstheme="minorHAnsi"/>
                      <w:i/>
                      <w:lang w:val="en-US"/>
                    </w:rPr>
                  </m:ctrlPr>
                </m:dPr>
                <m:e>
                  <m:r>
                    <w:rPr>
                      <w:rFonts w:ascii="Cambria Math" w:hAnsi="Cambria Math" w:cstheme="minorHAnsi"/>
                      <w:lang w:val="en-US"/>
                    </w:rPr>
                    <m:t>20</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m:t>
              </m:r>
              <m:sSub>
                <m:sSubPr>
                  <m:ctrlPr>
                    <w:rPr>
                      <w:rFonts w:ascii="Cambria Math" w:hAnsi="Cambria Math" w:cstheme="minorHAnsi"/>
                      <w:i/>
                      <w:lang w:val="en-US"/>
                    </w:rPr>
                  </m:ctrlPr>
                </m:sSubPr>
                <m:e>
                  <m:r>
                    <w:rPr>
                      <w:rFonts w:ascii="Cambria Math" w:hAnsi="Cambria Math" w:cstheme="minorHAnsi"/>
                      <w:lang w:val="en-US"/>
                    </w:rPr>
                    <m:t>k</m:t>
                  </m:r>
                </m:e>
                <m:sub>
                  <m:r>
                    <w:rPr>
                      <w:rFonts w:ascii="Cambria Math" w:hAnsi="Cambria Math" w:cstheme="minorHAnsi"/>
                      <w:lang w:val="en-US"/>
                    </w:rPr>
                    <m:t>-</m:t>
                  </m:r>
                </m:sub>
              </m:sSub>
              <m:r>
                <w:rPr>
                  <w:rFonts w:ascii="Cambria Math" w:hAnsi="Cambria Math" w:cstheme="minorHAnsi"/>
                  <w:lang w:val="en-US"/>
                </w:rPr>
                <m:t>20</m:t>
              </m:r>
            </m:e>
          </m:d>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t=0</m:t>
              </m:r>
            </m:sub>
            <m:sup>
              <m:r>
                <w:rPr>
                  <w:rFonts w:ascii="Cambria Math" w:hAnsi="Cambria Math" w:cstheme="minorHAnsi"/>
                  <w:lang w:val="en-US"/>
                </w:rPr>
                <m:t>20</m:t>
              </m:r>
            </m:sup>
            <m:e>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 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r>
                <w:rPr>
                  <w:rFonts w:ascii="Cambria Math" w:hAnsi="Cambria Math" w:cstheme="minorHAnsi"/>
                  <w:lang w:val="en-US"/>
                </w:rPr>
                <m:t>(t))</m:t>
              </m:r>
            </m:e>
          </m:nary>
        </m:oMath>
      </m:oMathPara>
    </w:p>
    <w:p w14:paraId="1814C964" w14:textId="77777777" w:rsidR="0031666E" w:rsidRPr="00290C81" w:rsidRDefault="0031666E" w:rsidP="0031666E">
      <w:pPr>
        <w:autoSpaceDE w:val="0"/>
        <w:autoSpaceDN w:val="0"/>
        <w:adjustRightInd w:val="0"/>
        <w:rPr>
          <w:rFonts w:cstheme="minorHAnsi"/>
          <w:lang w:val="en-US"/>
        </w:rPr>
      </w:pPr>
      <w:r w:rsidRPr="00290C81">
        <w:rPr>
          <w:rFonts w:cstheme="minorHAnsi"/>
          <w:lang w:val="en-US"/>
        </w:rPr>
        <w:t>With:</w:t>
      </w:r>
    </w:p>
    <w:p w14:paraId="707EC2AA" w14:textId="21FE2B73" w:rsidR="0031666E" w:rsidRPr="00290C81" w:rsidRDefault="0031666E" w:rsidP="0031666E">
      <w:pPr>
        <w:autoSpaceDE w:val="0"/>
        <w:autoSpaceDN w:val="0"/>
        <w:adjustRightInd w:val="0"/>
        <w:rPr>
          <w:rFonts w:cstheme="minorHAnsi"/>
          <w:szCs w:val="20"/>
          <w:lang w:val="en-US"/>
        </w:rPr>
      </w:pPr>
      <w:proofErr w:type="spellStart"/>
      <w:r w:rsidRPr="00290C81">
        <w:rPr>
          <w:rFonts w:cstheme="minorHAnsi"/>
          <w:szCs w:val="20"/>
          <w:lang w:val="en-US"/>
        </w:rPr>
        <w:t>C</w:t>
      </w:r>
      <w:r w:rsidRPr="00290C81">
        <w:rPr>
          <w:rFonts w:cstheme="minorHAnsi"/>
          <w:szCs w:val="20"/>
          <w:vertAlign w:val="subscript"/>
          <w:lang w:val="en-US"/>
        </w:rPr>
        <w:t>remain</w:t>
      </w:r>
      <w:proofErr w:type="spellEnd"/>
      <w:r w:rsidRPr="00290C81">
        <w:rPr>
          <w:rFonts w:cstheme="minorHAnsi"/>
          <w:szCs w:val="20"/>
          <w:lang w:val="en-US"/>
        </w:rPr>
        <w:t xml:space="preserve"> (t, SPC) as the adjusted equation </w:t>
      </w:r>
      <w:r w:rsidR="00F04A4E">
        <w:rPr>
          <w:rFonts w:cstheme="minorHAnsi"/>
          <w:szCs w:val="20"/>
          <w:lang w:val="en-US"/>
        </w:rPr>
        <w:t>4</w:t>
      </w:r>
      <w:r w:rsidRPr="00290C81">
        <w:rPr>
          <w:rFonts w:cstheme="minorHAnsi"/>
          <w:szCs w:val="20"/>
          <w:lang w:val="en-US"/>
        </w:rPr>
        <w:t xml:space="preserve"> of Global </w:t>
      </w:r>
      <w:r w:rsidR="00F04A4E">
        <w:rPr>
          <w:rFonts w:cstheme="minorHAnsi"/>
          <w:szCs w:val="20"/>
          <w:lang w:val="en-US"/>
        </w:rPr>
        <w:t>Biochar</w:t>
      </w:r>
      <w:r w:rsidR="00F04A4E" w:rsidRPr="00290C81">
        <w:rPr>
          <w:rFonts w:cstheme="minorHAnsi"/>
          <w:szCs w:val="20"/>
          <w:lang w:val="en-US"/>
        </w:rPr>
        <w:t xml:space="preserve"> </w:t>
      </w:r>
      <w:r w:rsidRPr="00290C81">
        <w:rPr>
          <w:rFonts w:cstheme="minorHAnsi"/>
          <w:szCs w:val="20"/>
          <w:lang w:val="en-US"/>
        </w:rPr>
        <w:t>C-Sink Standard for the SPC fraction of the biochar (25%)</w:t>
      </w:r>
    </w:p>
    <w:p w14:paraId="5E93B8D1" w14:textId="77777777" w:rsidR="00037BDD" w:rsidRPr="00290C81" w:rsidRDefault="009B6771" w:rsidP="00037BDD">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SPC</m:t>
              </m:r>
            </m:e>
            <m:sub>
              <m:r>
                <w:rPr>
                  <w:rFonts w:ascii="Cambria Math" w:hAnsi="Cambria Math" w:cstheme="minorHAnsi"/>
                  <w:lang w:val="en-US"/>
                </w:rPr>
                <m:t>Fraction</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71527192" w14:textId="79F2DAA3" w:rsidR="0031666E" w:rsidRPr="00290C81" w:rsidRDefault="0031666E" w:rsidP="0031666E">
      <w:pPr>
        <w:rPr>
          <w:rFonts w:eastAsiaTheme="minorEastAsia" w:cstheme="minorHAnsi"/>
          <w:i/>
          <w:iCs/>
          <w:color w:val="FF0000"/>
          <w:lang w:val="en-US"/>
        </w:rPr>
      </w:pPr>
    </w:p>
    <w:tbl>
      <w:tblPr>
        <w:tblStyle w:val="Tabellenraster"/>
        <w:tblW w:w="0" w:type="auto"/>
        <w:tblLook w:val="04A0" w:firstRow="1" w:lastRow="0" w:firstColumn="1" w:lastColumn="0" w:noHBand="0" w:noVBand="1"/>
      </w:tblPr>
      <w:tblGrid>
        <w:gridCol w:w="9345"/>
      </w:tblGrid>
      <w:tr w:rsidR="0014075F" w:rsidRPr="00DB599B" w14:paraId="05343BB7" w14:textId="77777777" w:rsidTr="0014075F">
        <w:tc>
          <w:tcPr>
            <w:tcW w:w="9345" w:type="dxa"/>
          </w:tcPr>
          <w:p w14:paraId="565E8CA5" w14:textId="77777777" w:rsidR="0014075F" w:rsidRPr="00290C81" w:rsidRDefault="0014075F" w:rsidP="0014075F">
            <w:pPr>
              <w:pStyle w:val="berschrift4"/>
              <w:rPr>
                <w:rFonts w:asciiTheme="minorHAnsi" w:hAnsiTheme="minorHAnsi" w:cstheme="minorHAnsi"/>
                <w:color w:val="FF0000"/>
                <w:lang w:val="en-US"/>
              </w:rPr>
            </w:pPr>
            <w:r w:rsidRPr="00290C81">
              <w:rPr>
                <w:rFonts w:asciiTheme="minorHAnsi" w:hAnsiTheme="minorHAnsi" w:cstheme="minorHAnsi"/>
                <w:color w:val="FF0000"/>
                <w:lang w:val="en-US"/>
              </w:rPr>
              <w:t>Absolut Global Cooling Potential by growing additional biomass</w:t>
            </w:r>
          </w:p>
          <w:p w14:paraId="5C56B395" w14:textId="044670E9" w:rsidR="0014075F" w:rsidRPr="00290C81" w:rsidRDefault="0014075F" w:rsidP="0014075F">
            <w:pPr>
              <w:rPr>
                <w:rFonts w:eastAsiaTheme="minorEastAsia" w:cstheme="minorHAnsi"/>
                <w:i/>
                <w:iCs/>
                <w:color w:val="FF0000"/>
                <w:lang w:val="en-US"/>
              </w:rPr>
            </w:pPr>
            <w:r w:rsidRPr="00290C81">
              <w:rPr>
                <w:rFonts w:eastAsiaTheme="minorEastAsia" w:cstheme="minorHAnsi"/>
                <w:i/>
                <w:iCs/>
                <w:color w:val="FF0000"/>
                <w:lang w:val="en-US"/>
              </w:rPr>
              <w:t xml:space="preserve">If you need additional global cooling from biomass (trees), then you </w:t>
            </w:r>
            <w:proofErr w:type="gramStart"/>
            <w:r w:rsidRPr="00290C81">
              <w:rPr>
                <w:rFonts w:eastAsiaTheme="minorEastAsia" w:cstheme="minorHAnsi"/>
                <w:i/>
                <w:iCs/>
                <w:color w:val="FF0000"/>
                <w:lang w:val="en-US"/>
              </w:rPr>
              <w:t>have to</w:t>
            </w:r>
            <w:proofErr w:type="gramEnd"/>
            <w:r w:rsidRPr="00290C81">
              <w:rPr>
                <w:rFonts w:eastAsiaTheme="minorEastAsia" w:cstheme="minorHAnsi"/>
                <w:i/>
                <w:iCs/>
                <w:color w:val="FF0000"/>
                <w:lang w:val="en-US"/>
              </w:rPr>
              <w:t xml:space="preserve"> describe below the corresponding calculations based on the species you choose.</w:t>
            </w:r>
          </w:p>
        </w:tc>
      </w:tr>
    </w:tbl>
    <w:p w14:paraId="09919DBB" w14:textId="77777777" w:rsidR="0014075F" w:rsidRPr="00290C81" w:rsidRDefault="0014075F" w:rsidP="0031666E">
      <w:pPr>
        <w:rPr>
          <w:rFonts w:eastAsiaTheme="minorEastAsia" w:cstheme="minorHAnsi"/>
          <w:i/>
          <w:iCs/>
          <w:color w:val="FF0000"/>
          <w:lang w:val="en-US"/>
        </w:rPr>
      </w:pPr>
    </w:p>
    <w:p w14:paraId="6F993D69" w14:textId="77777777" w:rsidR="00C12F45" w:rsidRPr="00290C81" w:rsidRDefault="00C12F45" w:rsidP="00477C63">
      <w:pPr>
        <w:jc w:val="both"/>
        <w:rPr>
          <w:rFonts w:eastAsiaTheme="minorEastAsia" w:cstheme="minorHAnsi"/>
          <w:lang w:val="en-US"/>
        </w:rPr>
      </w:pPr>
      <w:bookmarkStart w:id="99" w:name="_Toc170973206"/>
      <w:bookmarkStart w:id="100" w:name="_Toc170973353"/>
      <w:bookmarkStart w:id="101" w:name="_Toc170973207"/>
      <w:bookmarkStart w:id="102" w:name="_Toc170973354"/>
      <w:bookmarkStart w:id="103" w:name="_Toc170973208"/>
      <w:bookmarkStart w:id="104" w:name="_Toc170973355"/>
      <w:bookmarkStart w:id="105" w:name="_Toc170973209"/>
      <w:bookmarkStart w:id="106" w:name="_Toc170973356"/>
      <w:bookmarkStart w:id="107" w:name="_Toc170973210"/>
      <w:bookmarkStart w:id="108" w:name="_Toc170973357"/>
      <w:bookmarkStart w:id="109" w:name="_Toc170973211"/>
      <w:bookmarkStart w:id="110" w:name="_Toc170973358"/>
      <w:bookmarkStart w:id="111" w:name="_Toc170973212"/>
      <w:bookmarkStart w:id="112" w:name="_Toc170973359"/>
      <w:bookmarkStart w:id="113" w:name="_Toc170973213"/>
      <w:bookmarkStart w:id="114" w:name="_Toc170973360"/>
      <w:bookmarkStart w:id="115" w:name="_Toc170973242"/>
      <w:bookmarkStart w:id="116" w:name="_Toc170973389"/>
      <w:bookmarkStart w:id="117" w:name="_Toc170973243"/>
      <w:bookmarkStart w:id="118" w:name="_Toc170973390"/>
      <w:bookmarkStart w:id="119" w:name="_Toc170973244"/>
      <w:bookmarkStart w:id="120" w:name="_Toc170973391"/>
      <w:bookmarkStart w:id="121" w:name="_Toc170973245"/>
      <w:bookmarkStart w:id="122" w:name="_Toc170973392"/>
      <w:bookmarkStart w:id="123" w:name="_Toc170973246"/>
      <w:bookmarkStart w:id="124" w:name="_Toc170973393"/>
      <w:bookmarkStart w:id="125" w:name="_Toc170973247"/>
      <w:bookmarkStart w:id="126" w:name="_Toc170973394"/>
      <w:bookmarkStart w:id="127" w:name="_Toc170973263"/>
      <w:bookmarkStart w:id="128" w:name="_Toc17097341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B70EF6B" w14:textId="77777777" w:rsidR="00150922" w:rsidRPr="00290C81" w:rsidRDefault="00150922" w:rsidP="00477C63">
      <w:pPr>
        <w:pStyle w:val="Default"/>
        <w:jc w:val="both"/>
        <w:rPr>
          <w:rFonts w:asciiTheme="minorHAnsi" w:hAnsiTheme="minorHAnsi" w:cstheme="minorHAnsi"/>
          <w:color w:val="2F5496" w:themeColor="accent1" w:themeShade="BF"/>
          <w:sz w:val="22"/>
          <w:lang w:val="en-US"/>
        </w:rPr>
      </w:pPr>
    </w:p>
    <w:p w14:paraId="5B735FAF" w14:textId="315496C7" w:rsidR="00C93191" w:rsidRPr="00290C81" w:rsidRDefault="00E859E2" w:rsidP="00FD02FA">
      <w:pPr>
        <w:pStyle w:val="berschrift3"/>
        <w:numPr>
          <w:ilvl w:val="2"/>
          <w:numId w:val="2"/>
        </w:numPr>
        <w:rPr>
          <w:rFonts w:asciiTheme="minorHAnsi" w:hAnsiTheme="minorHAnsi" w:cstheme="minorHAnsi"/>
          <w:lang w:val="en-US"/>
        </w:rPr>
      </w:pPr>
      <w:bookmarkStart w:id="129" w:name="_Toc156474826"/>
      <w:bookmarkStart w:id="130" w:name="_Toc172104178"/>
      <w:r w:rsidRPr="00290C81">
        <w:rPr>
          <w:rFonts w:asciiTheme="minorHAnsi" w:hAnsiTheme="minorHAnsi" w:cstheme="minorHAnsi"/>
          <w:lang w:val="en-US"/>
        </w:rPr>
        <w:lastRenderedPageBreak/>
        <w:t xml:space="preserve">Value of </w:t>
      </w:r>
      <w:proofErr w:type="spellStart"/>
      <w:r w:rsidR="00C93191" w:rsidRPr="00290C81">
        <w:rPr>
          <w:rFonts w:asciiTheme="minorHAnsi" w:hAnsiTheme="minorHAnsi" w:cstheme="minorHAnsi"/>
          <w:lang w:val="en-US"/>
        </w:rPr>
        <w:t>C-</w:t>
      </w:r>
      <w:r w:rsidR="0040107C" w:rsidRPr="00290C81">
        <w:rPr>
          <w:rFonts w:asciiTheme="minorHAnsi" w:hAnsiTheme="minorHAnsi" w:cstheme="minorHAnsi"/>
          <w:lang w:val="en-US"/>
        </w:rPr>
        <w:t>s</w:t>
      </w:r>
      <w:r w:rsidR="00C93191" w:rsidRPr="00290C81">
        <w:rPr>
          <w:rFonts w:asciiTheme="minorHAnsi" w:hAnsiTheme="minorHAnsi" w:cstheme="minorHAnsi"/>
          <w:lang w:val="en-US"/>
        </w:rPr>
        <w:t>ink</w:t>
      </w:r>
      <w:proofErr w:type="spellEnd"/>
      <w:r w:rsidR="00E82193" w:rsidRPr="00290C81">
        <w:rPr>
          <w:rFonts w:asciiTheme="minorHAnsi" w:hAnsiTheme="minorHAnsi" w:cstheme="minorHAnsi"/>
          <w:lang w:val="en-US"/>
        </w:rPr>
        <w:t xml:space="preserve"> </w:t>
      </w:r>
      <w:r w:rsidR="0040107C" w:rsidRPr="00290C81">
        <w:rPr>
          <w:rFonts w:asciiTheme="minorHAnsi" w:hAnsiTheme="minorHAnsi" w:cstheme="minorHAnsi"/>
          <w:lang w:val="en-US"/>
        </w:rPr>
        <w:t>p</w:t>
      </w:r>
      <w:r w:rsidR="00C93191" w:rsidRPr="00290C81">
        <w:rPr>
          <w:rFonts w:asciiTheme="minorHAnsi" w:hAnsiTheme="minorHAnsi" w:cstheme="minorHAnsi"/>
          <w:lang w:val="en-US"/>
        </w:rPr>
        <w:t>otential</w:t>
      </w:r>
      <w:bookmarkEnd w:id="129"/>
      <w:bookmarkEnd w:id="130"/>
      <w:r w:rsidRPr="00290C81">
        <w:rPr>
          <w:rFonts w:asciiTheme="minorHAnsi" w:hAnsiTheme="minorHAnsi" w:cstheme="minorHAnsi"/>
          <w:lang w:val="en-US"/>
        </w:rPr>
        <w:t xml:space="preserve"> </w:t>
      </w:r>
    </w:p>
    <w:p w14:paraId="4F696A16" w14:textId="6B2E2D3C" w:rsidR="00672A18" w:rsidRPr="00290C81" w:rsidRDefault="00025A48" w:rsidP="00F558DF">
      <w:pPr>
        <w:autoSpaceDE w:val="0"/>
        <w:autoSpaceDN w:val="0"/>
        <w:adjustRightInd w:val="0"/>
        <w:rPr>
          <w:rFonts w:cstheme="minorHAnsi"/>
          <w:lang w:val="en-US"/>
        </w:rPr>
      </w:pPr>
      <w:r w:rsidRPr="00290C81">
        <w:rPr>
          <w:rFonts w:cstheme="minorHAnsi"/>
          <w:lang w:val="en-US"/>
        </w:rPr>
        <w:t xml:space="preserve">The </w:t>
      </w:r>
      <w:proofErr w:type="spellStart"/>
      <w:r w:rsidRPr="00290C81">
        <w:rPr>
          <w:rFonts w:cstheme="minorHAnsi"/>
          <w:lang w:val="en-US"/>
        </w:rPr>
        <w:t>C-sink</w:t>
      </w:r>
      <w:proofErr w:type="spellEnd"/>
      <w:r w:rsidRPr="00290C81">
        <w:rPr>
          <w:rFonts w:cstheme="minorHAnsi"/>
          <w:lang w:val="en-US"/>
        </w:rPr>
        <w:t xml:space="preserve"> potential at factory gate reflects the remaining C-content of the biochar at factory gate, for which all fossil emissions have been offset against a permanent sink. Preferably the permanent portion (PAC) of the biochar itself.</w:t>
      </w:r>
      <w:r w:rsidR="000E32D8" w:rsidRPr="00290C81">
        <w:rPr>
          <w:rFonts w:cstheme="minorHAnsi"/>
          <w:lang w:val="en-US"/>
        </w:rPr>
        <w:t xml:space="preserve"> </w:t>
      </w:r>
      <w:r w:rsidR="00672A18" w:rsidRPr="00290C81">
        <w:rPr>
          <w:rFonts w:cstheme="minorHAnsi"/>
          <w:lang w:val="en-US"/>
        </w:rPr>
        <w:t xml:space="preserve">For </w:t>
      </w:r>
      <w:proofErr w:type="spellStart"/>
      <w:r w:rsidR="00672A18" w:rsidRPr="00290C81">
        <w:rPr>
          <w:rFonts w:cstheme="minorHAnsi"/>
          <w:lang w:val="en-US"/>
        </w:rPr>
        <w:t>biochars</w:t>
      </w:r>
      <w:proofErr w:type="spellEnd"/>
      <w:r w:rsidR="00672A18" w:rsidRPr="00290C81">
        <w:rPr>
          <w:rFonts w:cstheme="minorHAnsi"/>
          <w:lang w:val="en-US"/>
        </w:rPr>
        <w:t xml:space="preserve"> with H/</w:t>
      </w:r>
      <w:proofErr w:type="spellStart"/>
      <w:r w:rsidR="00672A18" w:rsidRPr="00290C81">
        <w:rPr>
          <w:rFonts w:cstheme="minorHAnsi"/>
          <w:lang w:val="en-US"/>
        </w:rPr>
        <w:t>Corg</w:t>
      </w:r>
      <w:proofErr w:type="spellEnd"/>
      <w:r w:rsidR="00672A18" w:rsidRPr="00290C81">
        <w:rPr>
          <w:rFonts w:cstheme="minorHAnsi"/>
          <w:lang w:val="en-US"/>
        </w:rPr>
        <w:t xml:space="preserve"> ratio </w:t>
      </w:r>
      <w:r w:rsidR="002B7BC1" w:rsidRPr="00290C81">
        <w:rPr>
          <w:rFonts w:cstheme="minorHAnsi"/>
          <w:lang w:val="en-US"/>
        </w:rPr>
        <w:t>≥</w:t>
      </w:r>
      <w:r w:rsidR="00672A18" w:rsidRPr="00290C81">
        <w:rPr>
          <w:rFonts w:cstheme="minorHAnsi"/>
          <w:lang w:val="en-US"/>
        </w:rPr>
        <w:t xml:space="preserve"> 0,4 no </w:t>
      </w:r>
      <w:r w:rsidR="00603BA1" w:rsidRPr="00290C81">
        <w:rPr>
          <w:rFonts w:cstheme="minorHAnsi"/>
          <w:lang w:val="en-US"/>
        </w:rPr>
        <w:t xml:space="preserve">maximum </w:t>
      </w:r>
      <w:r w:rsidR="00672A18" w:rsidRPr="00290C81">
        <w:rPr>
          <w:rFonts w:cstheme="minorHAnsi"/>
          <w:lang w:val="en-US"/>
        </w:rPr>
        <w:t xml:space="preserve">value for the SPC fraction can be given. </w:t>
      </w:r>
      <w:r w:rsidR="00E53EF5" w:rsidRPr="00290C81">
        <w:rPr>
          <w:rFonts w:cstheme="minorHAnsi"/>
          <w:lang w:val="en-US"/>
        </w:rPr>
        <w:t xml:space="preserve">Therefore, </w:t>
      </w:r>
      <w:r w:rsidR="002D2D9E" w:rsidRPr="00290C81">
        <w:rPr>
          <w:rFonts w:cstheme="minorHAnsi"/>
          <w:lang w:val="en-US"/>
        </w:rPr>
        <w:t>the</w:t>
      </w:r>
      <w:r w:rsidR="00E53EF5" w:rsidRPr="00290C81">
        <w:rPr>
          <w:rFonts w:cstheme="minorHAnsi"/>
          <w:lang w:val="en-US"/>
        </w:rPr>
        <w:t xml:space="preserve"> respective biochar cannot be used for creation of a permanent </w:t>
      </w:r>
      <w:proofErr w:type="spellStart"/>
      <w:r w:rsidR="00E53EF5" w:rsidRPr="00290C81">
        <w:rPr>
          <w:rFonts w:cstheme="minorHAnsi"/>
          <w:lang w:val="en-US"/>
        </w:rPr>
        <w:t>C-sink</w:t>
      </w:r>
      <w:proofErr w:type="spellEnd"/>
      <w:r w:rsidR="00E53EF5" w:rsidRPr="00290C81">
        <w:rPr>
          <w:rFonts w:cstheme="minorHAnsi"/>
          <w:lang w:val="en-US"/>
        </w:rPr>
        <w:t xml:space="preserve"> and is treated as if it consists out of 100% SPC and can only serve as a temporary </w:t>
      </w:r>
      <w:proofErr w:type="spellStart"/>
      <w:r w:rsidR="00E53EF5" w:rsidRPr="00290C81">
        <w:rPr>
          <w:rFonts w:cstheme="minorHAnsi"/>
          <w:lang w:val="en-US"/>
        </w:rPr>
        <w:t>C-sink</w:t>
      </w:r>
      <w:proofErr w:type="spellEnd"/>
      <w:r w:rsidR="00E53EF5" w:rsidRPr="00290C81">
        <w:rPr>
          <w:rFonts w:cstheme="minorHAnsi"/>
          <w:lang w:val="en-US"/>
        </w:rPr>
        <w:t xml:space="preserve">. </w:t>
      </w:r>
      <w:r w:rsidR="00672A18" w:rsidRPr="00290C81">
        <w:rPr>
          <w:rFonts w:cstheme="minorHAnsi"/>
          <w:lang w:val="en-US"/>
        </w:rPr>
        <w:t xml:space="preserve">This in turn leads to the fact that GHG emissions cannot be set off against the potential permanent </w:t>
      </w:r>
      <w:proofErr w:type="spellStart"/>
      <w:r w:rsidR="00672A18" w:rsidRPr="00290C81">
        <w:rPr>
          <w:rFonts w:cstheme="minorHAnsi"/>
          <w:lang w:val="en-US"/>
        </w:rPr>
        <w:t>C-sink</w:t>
      </w:r>
      <w:proofErr w:type="spellEnd"/>
      <w:r w:rsidR="00672A18" w:rsidRPr="00290C81">
        <w:rPr>
          <w:rFonts w:cstheme="minorHAnsi"/>
          <w:lang w:val="en-US"/>
        </w:rPr>
        <w:t xml:space="preserve"> value of the biochar. </w:t>
      </w:r>
    </w:p>
    <w:p w14:paraId="194C1F85" w14:textId="77777777" w:rsidR="00672A18" w:rsidRPr="00290C81" w:rsidRDefault="009B6771" w:rsidP="00672A18">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=[CContent]</m:t>
          </m:r>
        </m:oMath>
      </m:oMathPara>
    </w:p>
    <w:p w14:paraId="1861E0E6" w14:textId="77777777" w:rsidR="00672A18" w:rsidRPr="00290C81" w:rsidRDefault="009B6771" w:rsidP="00672A18">
      <w:pPr>
        <w:autoSpaceDE w:val="0"/>
        <w:autoSpaceDN w:val="0"/>
        <w:adjustRightInd w:val="0"/>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*m_biochar(DM)</m:t>
          </m:r>
        </m:oMath>
      </m:oMathPara>
    </w:p>
    <w:p w14:paraId="7DFD9824" w14:textId="77777777" w:rsidR="00672A18" w:rsidRPr="00290C81" w:rsidRDefault="0040107C" w:rsidP="00F558DF">
      <w:pPr>
        <w:autoSpaceDE w:val="0"/>
        <w:autoSpaceDN w:val="0"/>
        <w:adjustRightInd w:val="0"/>
        <w:rPr>
          <w:rFonts w:cstheme="minorHAnsi"/>
          <w:color w:val="000000" w:themeColor="text1"/>
          <w:lang w:val="en-US"/>
        </w:rPr>
      </w:pPr>
      <w:r w:rsidRPr="00290C81">
        <w:rPr>
          <w:rFonts w:cstheme="minorHAnsi"/>
          <w:color w:val="000000" w:themeColor="text1"/>
          <w:lang w:val="en-US"/>
        </w:rPr>
        <w:t>Note: It is mandatory to label biochar with its H/</w:t>
      </w:r>
      <w:proofErr w:type="spellStart"/>
      <w:r w:rsidRPr="00290C81">
        <w:rPr>
          <w:rFonts w:cstheme="minorHAnsi"/>
          <w:color w:val="000000" w:themeColor="text1"/>
          <w:lang w:val="en-US"/>
        </w:rPr>
        <w:t>Corg</w:t>
      </w:r>
      <w:proofErr w:type="spellEnd"/>
      <w:r w:rsidRPr="00290C81">
        <w:rPr>
          <w:rFonts w:cstheme="minorHAnsi"/>
          <w:color w:val="000000" w:themeColor="text1"/>
          <w:lang w:val="en-US"/>
        </w:rPr>
        <w:t xml:space="preserve"> ratio.</w:t>
      </w:r>
    </w:p>
    <w:p w14:paraId="6C2FA7B9" w14:textId="77777777" w:rsidR="00044428" w:rsidRPr="00290C81" w:rsidRDefault="00044428" w:rsidP="00477C63">
      <w:pPr>
        <w:rPr>
          <w:rFonts w:cstheme="minorHAnsi"/>
          <w:lang w:val="en-US"/>
        </w:rPr>
      </w:pPr>
    </w:p>
    <w:p w14:paraId="2D7A441D" w14:textId="070E0535" w:rsidR="000253DE" w:rsidRPr="00290C81" w:rsidRDefault="000253DE" w:rsidP="00FD02FA">
      <w:pPr>
        <w:pStyle w:val="berschrift3"/>
        <w:numPr>
          <w:ilvl w:val="2"/>
          <w:numId w:val="2"/>
        </w:numPr>
        <w:rPr>
          <w:rFonts w:asciiTheme="minorHAnsi" w:hAnsiTheme="minorHAnsi" w:cstheme="minorHAnsi"/>
          <w:lang w:val="en-US"/>
        </w:rPr>
      </w:pPr>
      <w:bookmarkStart w:id="131" w:name="_Toc172104179"/>
      <w:r w:rsidRPr="00290C81">
        <w:rPr>
          <w:rFonts w:asciiTheme="minorHAnsi" w:hAnsiTheme="minorHAnsi" w:cstheme="minorHAnsi"/>
          <w:lang w:val="en-US"/>
        </w:rPr>
        <w:t>Energy efficiency</w:t>
      </w:r>
      <w:bookmarkEnd w:id="131"/>
    </w:p>
    <w:p w14:paraId="4C364E18" w14:textId="0F3F56B1" w:rsidR="0014075F" w:rsidRPr="00290C81" w:rsidRDefault="00FB1762" w:rsidP="0014075F">
      <w:pPr>
        <w:autoSpaceDE w:val="0"/>
        <w:autoSpaceDN w:val="0"/>
        <w:adjustRightInd w:val="0"/>
        <w:spacing w:after="0" w:line="240" w:lineRule="auto"/>
        <w:rPr>
          <w:rFonts w:cstheme="minorHAnsi"/>
          <w:lang w:val="en-US"/>
        </w:rPr>
      </w:pPr>
      <w:bookmarkStart w:id="132" w:name="_Ref157605244"/>
      <w:r w:rsidRPr="00290C81">
        <w:rPr>
          <w:rFonts w:cstheme="minorHAnsi"/>
          <w:lang w:val="en-US"/>
        </w:rPr>
        <w:t xml:space="preserve">The energy use efficiency provides the rate of how much of the energy contained in the biomass feedstock was transformed into usable energy and other beneficial products with a market value. </w:t>
      </w:r>
      <w:r w:rsidR="0014075F" w:rsidRPr="00290C81">
        <w:rPr>
          <w:rFonts w:cstheme="minorHAnsi"/>
          <w:lang w:val="en-US"/>
        </w:rPr>
        <w:t xml:space="preserve">If the non-biochar fraction of the pyrolysis products is used for energy production or as raw material for chemical or other industries, the biomass-carbon is considered as having been used meaningfully. </w:t>
      </w:r>
    </w:p>
    <w:p w14:paraId="5B7E01F4" w14:textId="77777777" w:rsidR="007951CF" w:rsidRPr="00290C81" w:rsidRDefault="007951CF" w:rsidP="0014075F">
      <w:pPr>
        <w:autoSpaceDE w:val="0"/>
        <w:autoSpaceDN w:val="0"/>
        <w:adjustRightInd w:val="0"/>
        <w:spacing w:after="0" w:line="240" w:lineRule="auto"/>
        <w:rPr>
          <w:rFonts w:cstheme="minorHAnsi"/>
          <w:lang w:val="en-US"/>
        </w:rPr>
      </w:pPr>
    </w:p>
    <w:p w14:paraId="3458926B" w14:textId="77777777" w:rsidR="007951CF" w:rsidRPr="00290C81" w:rsidRDefault="007951CF" w:rsidP="007951CF">
      <w:pPr>
        <w:autoSpaceDE w:val="0"/>
        <w:autoSpaceDN w:val="0"/>
        <w:adjustRightInd w:val="0"/>
        <w:spacing w:after="0" w:line="240" w:lineRule="auto"/>
        <w:rPr>
          <w:rFonts w:cstheme="minorHAnsi"/>
          <w:lang w:val="en-US"/>
        </w:rPr>
      </w:pPr>
      <w:r w:rsidRPr="00290C81">
        <w:rPr>
          <w:rFonts w:cstheme="minorHAnsi"/>
          <w:lang w:val="en-US"/>
        </w:rPr>
        <w:t>For every batch of a certified pyrolysis unit, at least 60% of the sum of the energy contained in the biomass and all energy expenditures of the process must be used.</w:t>
      </w:r>
    </w:p>
    <w:p w14:paraId="3A08F55A" w14:textId="77777777" w:rsidR="007951CF" w:rsidRPr="00290C81" w:rsidRDefault="007951CF" w:rsidP="0014075F">
      <w:pPr>
        <w:autoSpaceDE w:val="0"/>
        <w:autoSpaceDN w:val="0"/>
        <w:adjustRightInd w:val="0"/>
        <w:spacing w:after="0" w:line="240" w:lineRule="auto"/>
        <w:rPr>
          <w:rFonts w:cstheme="minorHAnsi"/>
          <w:lang w:val="en-US"/>
        </w:rPr>
      </w:pPr>
    </w:p>
    <w:p w14:paraId="30D085A0" w14:textId="5C8AC6D4" w:rsidR="0014075F" w:rsidRPr="00290C81" w:rsidRDefault="0014075F" w:rsidP="00477C63">
      <w:pPr>
        <w:snapToGrid w:val="0"/>
        <w:spacing w:after="120" w:line="276" w:lineRule="auto"/>
        <w:jc w:val="both"/>
        <w:rPr>
          <w:rFonts w:cstheme="minorHAnsi"/>
          <w:lang w:val="en-US"/>
        </w:rPr>
      </w:pPr>
      <w:r w:rsidRPr="00290C81">
        <w:rPr>
          <w:rFonts w:cstheme="minorHAnsi"/>
          <w:lang w:val="en-US"/>
        </w:rPr>
        <w:t xml:space="preserve">The total amount of used electrical and thermic energy, and the heating value of the marketed pyrolysis products is divided by the sum of the energy content of the biomass feedstock and the external energy used to produce the entire batch. The value is given as a percentage. </w:t>
      </w:r>
    </w:p>
    <w:p w14:paraId="4124A5DF" w14:textId="77777777" w:rsidR="0014075F" w:rsidRPr="00290C81" w:rsidRDefault="009B6771" w:rsidP="0014075F">
      <w:pPr>
        <w:snapToGrid w:val="0"/>
        <w:spacing w:after="120" w:line="276" w:lineRule="auto"/>
        <w:rPr>
          <w:rFonts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35FC3F25" w14:textId="77777777" w:rsidR="0014075F" w:rsidRPr="00290C81" w:rsidRDefault="0014075F" w:rsidP="0014075F">
      <w:pPr>
        <w:snapToGrid w:val="0"/>
        <w:spacing w:after="120" w:line="276" w:lineRule="auto"/>
        <w:rPr>
          <w:rFonts w:cstheme="minorHAnsi"/>
          <w:color w:val="000000"/>
          <w:lang w:val="en-US"/>
        </w:rPr>
      </w:pPr>
    </w:p>
    <w:p w14:paraId="290F2DD5"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In most cases of today’s pyrolysis facilities, some summands are zero, the formula then simplifies to:</w:t>
      </w:r>
    </w:p>
    <w:p w14:paraId="465E117B" w14:textId="77777777" w:rsidR="0014075F" w:rsidRPr="00290C81" w:rsidRDefault="009B6771" w:rsidP="0014075F">
      <w:pPr>
        <w:snapToGrid w:val="0"/>
        <w:spacing w:after="120" w:line="276"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21D17201"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With:</w:t>
      </w:r>
    </w:p>
    <w:p w14:paraId="0A7B2E3B" w14:textId="231C9986"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contained in the feedstock:</w:t>
      </w:r>
    </w:p>
    <w:p w14:paraId="7B0F4D6D" w14:textId="6DDE76A9" w:rsidR="0014075F" w:rsidRPr="00290C81" w:rsidRDefault="009B6771"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371F9CE0" w14:textId="794696D7" w:rsidR="00FB1762" w:rsidRPr="00290C81" w:rsidRDefault="00FB1762" w:rsidP="00477C63">
      <w:pPr>
        <w:snapToGrid w:val="0"/>
        <w:spacing w:after="120" w:line="276" w:lineRule="auto"/>
        <w:rPr>
          <w:rFonts w:cstheme="minorHAnsi"/>
          <w:color w:val="000000"/>
          <w:lang w:val="en-US"/>
        </w:rPr>
      </w:pPr>
      <w:r w:rsidRPr="00290C81">
        <w:rPr>
          <w:rFonts w:cstheme="minorHAnsi"/>
          <w:color w:val="000000"/>
          <w:lang w:val="en-US"/>
        </w:rPr>
        <w:t>Energy expenditures for the entire pyrolysis facility:</w:t>
      </w:r>
    </w:p>
    <w:p w14:paraId="7B9919C3" w14:textId="4BA12002" w:rsidR="00FB1762" w:rsidRPr="00290C81" w:rsidRDefault="009B6771"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oMath>
      </m:oMathPara>
    </w:p>
    <w:p w14:paraId="131DF4D8" w14:textId="20259F94"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content of the biochar:</w:t>
      </w:r>
    </w:p>
    <w:p w14:paraId="151A503A" w14:textId="77777777" w:rsidR="0014075F" w:rsidRPr="00290C81" w:rsidRDefault="009B6771"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7237F86E" w14:textId="5627CDA7"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used for feedstock drying:</w:t>
      </w:r>
    </w:p>
    <w:p w14:paraId="776EB53C" w14:textId="7CE561D9" w:rsidR="0014075F" w:rsidRPr="00290C81" w:rsidRDefault="009B6771"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810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r>
                <m:rPr>
                  <m:sty m:val="p"/>
                </m:rPr>
                <w:rPr>
                  <w:rFonts w:ascii="Cambria Math" w:hAnsi="Cambria Math" w:cstheme="minorHAnsi"/>
                  <w:color w:val="000000"/>
                  <w:lang w:val="en-US"/>
                </w:rPr>
                <m:t>t</m:t>
              </m:r>
            </m:den>
          </m:f>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lang w:val="en-US"/>
            </w:rPr>
            <m:t xml:space="preserve"> </m:t>
          </m:r>
        </m:oMath>
      </m:oMathPara>
    </w:p>
    <w:p w14:paraId="6D2BBB7A" w14:textId="77777777" w:rsidR="0014075F" w:rsidRPr="00290C81" w:rsidRDefault="009B6771" w:rsidP="00477C63">
      <w:pPr>
        <w:autoSpaceDE w:val="0"/>
        <w:autoSpaceDN w:val="0"/>
        <w:adjustRightInd w:val="0"/>
        <w:spacing w:after="0" w:line="240" w:lineRule="auto"/>
        <w:ind w:left="709" w:firstLine="709"/>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color w:val="000000"/>
              <w:lang w:val="en-US"/>
            </w:rPr>
            <m:t xml:space="preserve">= </m:t>
          </m:r>
          <m:r>
            <w:rPr>
              <w:rFonts w:ascii="Cambria Math" w:eastAsiaTheme="minorEastAsia" w:hAnsi="Cambria Math" w:cstheme="minorHAnsi"/>
              <w:color w:val="000000"/>
              <w:lang w:val="en-US"/>
            </w:rPr>
            <m:t xml:space="preserve"> </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at delivery</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at delivery</m:t>
              </m:r>
              <m:ctrlPr>
                <w:rPr>
                  <w:rFonts w:ascii="Cambria Math" w:hAnsi="Cambria Math" w:cstheme="minorHAnsi"/>
                  <w:i/>
                  <w:lang w:val="en-US"/>
                </w:rPr>
              </m:ctrlPr>
            </m:e>
          </m:d>
          <m:r>
            <w:rPr>
              <w:rFonts w:ascii="Cambria Math" w:hAnsi="Cambria Math" w:cstheme="minorHAnsi"/>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after drying</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after drying</m:t>
              </m:r>
              <m:ctrlPr>
                <w:rPr>
                  <w:rFonts w:ascii="Cambria Math" w:hAnsi="Cambria Math" w:cstheme="minorHAnsi"/>
                  <w:i/>
                  <w:lang w:val="en-US"/>
                </w:rPr>
              </m:ctrlPr>
            </m:e>
          </m:d>
        </m:oMath>
      </m:oMathPara>
    </w:p>
    <w:p w14:paraId="2B5E9792" w14:textId="7777777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thermal energy:</w:t>
      </w:r>
    </w:p>
    <w:p w14:paraId="40F4B871" w14:textId="5DFDC64A" w:rsidR="00FB1762" w:rsidRPr="00290C81" w:rsidRDefault="009B6771"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oMath>
      </m:oMathPara>
    </w:p>
    <w:p w14:paraId="5ED4C673" w14:textId="49CDDD6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electric energy:</w:t>
      </w:r>
    </w:p>
    <w:p w14:paraId="23CE0006" w14:textId="3295681E" w:rsidR="00FB1762" w:rsidRPr="00290C81" w:rsidRDefault="009B6771"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oMath>
      </m:oMathPara>
    </w:p>
    <w:p w14:paraId="2E51340E" w14:textId="77777777" w:rsidR="00044428" w:rsidRPr="00290C81" w:rsidRDefault="00044428" w:rsidP="00FB1762">
      <w:pPr>
        <w:autoSpaceDE w:val="0"/>
        <w:autoSpaceDN w:val="0"/>
        <w:adjustRightInd w:val="0"/>
        <w:spacing w:after="0" w:line="240" w:lineRule="auto"/>
        <w:rPr>
          <w:rFonts w:cstheme="minorHAnsi"/>
          <w:color w:val="000000"/>
          <w:lang w:val="en-US"/>
        </w:rPr>
      </w:pPr>
    </w:p>
    <w:p w14:paraId="027F4F1B" w14:textId="447096AD"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And, if applicable:</w:t>
      </w:r>
    </w:p>
    <w:p w14:paraId="1B113212" w14:textId="0FE2951E"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the pyrolysis oil</w:t>
      </w:r>
    </w:p>
    <w:p w14:paraId="41C41AC0" w14:textId="583C4433" w:rsidR="0014075F" w:rsidRPr="00290C81" w:rsidRDefault="009B6771" w:rsidP="0014075F">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5CF828A7" w14:textId="265A4147"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separated CO2 from the flue gas</w:t>
      </w:r>
    </w:p>
    <w:p w14:paraId="1B431317" w14:textId="2FFF66C7" w:rsidR="0014075F" w:rsidRPr="00290C81" w:rsidRDefault="009B6771" w:rsidP="0014075F">
      <w:pPr>
        <w:autoSpaceDE w:val="0"/>
        <w:autoSpaceDN w:val="0"/>
        <w:adjustRightInd w:val="0"/>
        <w:spacing w:after="0" w:line="240"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1000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sSub>
                <m:sSubPr>
                  <m:ctrlPr>
                    <w:rPr>
                      <w:rFonts w:ascii="Cambria Math" w:hAnsi="Cambria Math" w:cstheme="minorHAnsi"/>
                      <w:color w:val="000000"/>
                      <w:lang w:val="en-US"/>
                    </w:rPr>
                  </m:ctrlPr>
                </m:sSubPr>
                <m:e>
                  <m:r>
                    <w:rPr>
                      <w:rFonts w:ascii="Cambria Math" w:hAnsi="Cambria Math" w:cstheme="minorHAnsi"/>
                      <w:color w:val="000000"/>
                      <w:lang w:val="en-US"/>
                    </w:rPr>
                    <m:t>t</m:t>
                  </m:r>
                </m:e>
                <m:sub>
                  <m:r>
                    <w:rPr>
                      <w:rFonts w:ascii="Cambria Math" w:hAnsi="Cambria Math" w:cstheme="minorHAnsi"/>
                      <w:color w:val="000000"/>
                      <w:lang w:val="en-US"/>
                    </w:rPr>
                    <m:t>CO2</m:t>
                  </m:r>
                </m:sub>
              </m:sSub>
            </m:den>
          </m:f>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CO2</m:t>
              </m:r>
            </m:sub>
          </m:sSub>
        </m:oMath>
      </m:oMathPara>
    </w:p>
    <w:p w14:paraId="1D3837E5" w14:textId="63FCB0FC" w:rsidR="00044428" w:rsidRPr="00290C81" w:rsidRDefault="00044428" w:rsidP="0014075F">
      <w:pPr>
        <w:autoSpaceDE w:val="0"/>
        <w:autoSpaceDN w:val="0"/>
        <w:adjustRightInd w:val="0"/>
        <w:spacing w:after="0" w:line="240" w:lineRule="auto"/>
        <w:rPr>
          <w:rFonts w:eastAsiaTheme="minorEastAsia" w:cstheme="minorHAnsi"/>
          <w:color w:val="000000"/>
          <w:lang w:val="en-US"/>
        </w:rPr>
      </w:pPr>
      <w:r w:rsidRPr="00290C81">
        <w:rPr>
          <w:rFonts w:eastAsiaTheme="minorEastAsia" w:cstheme="minorHAnsi"/>
          <w:color w:val="000000"/>
          <w:lang w:val="en-US"/>
        </w:rPr>
        <w:t>Energy content of the fuels produced by the pyrolysis process</w:t>
      </w:r>
    </w:p>
    <w:p w14:paraId="331270F0" w14:textId="69EF3EC0" w:rsidR="00FB1762" w:rsidRPr="00290C81" w:rsidRDefault="009B6771"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43522FA7"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6AA7A889"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04C28CF3" w14:textId="02BE3406" w:rsidR="00873A6C" w:rsidRPr="00290C81" w:rsidRDefault="00873A6C" w:rsidP="00FD02FA">
      <w:pPr>
        <w:pStyle w:val="berschrift3"/>
        <w:numPr>
          <w:ilvl w:val="2"/>
          <w:numId w:val="2"/>
        </w:numPr>
        <w:rPr>
          <w:rFonts w:asciiTheme="minorHAnsi" w:hAnsiTheme="minorHAnsi" w:cstheme="minorHAnsi"/>
          <w:lang w:val="en-US"/>
        </w:rPr>
      </w:pPr>
      <w:bookmarkStart w:id="133" w:name="_Ref172041265"/>
      <w:bookmarkStart w:id="134" w:name="_Toc172104180"/>
      <w:r w:rsidRPr="00290C81">
        <w:rPr>
          <w:rFonts w:asciiTheme="minorHAnsi" w:hAnsiTheme="minorHAnsi" w:cstheme="minorHAnsi"/>
          <w:lang w:val="en-US"/>
        </w:rPr>
        <w:t>C</w:t>
      </w:r>
      <w:r w:rsidR="0014075F" w:rsidRPr="00290C81">
        <w:rPr>
          <w:rFonts w:asciiTheme="minorHAnsi" w:hAnsiTheme="minorHAnsi" w:cstheme="minorHAnsi"/>
          <w:lang w:val="en-US"/>
        </w:rPr>
        <w:t>arbon</w:t>
      </w:r>
      <w:r w:rsidRPr="00290C81">
        <w:rPr>
          <w:rFonts w:asciiTheme="minorHAnsi" w:hAnsiTheme="minorHAnsi" w:cstheme="minorHAnsi"/>
          <w:lang w:val="en-US"/>
        </w:rPr>
        <w:t xml:space="preserve"> efficiency</w:t>
      </w:r>
      <w:bookmarkEnd w:id="132"/>
      <w:bookmarkEnd w:id="133"/>
      <w:bookmarkEnd w:id="134"/>
    </w:p>
    <w:p w14:paraId="330D760D" w14:textId="2BD8CC05" w:rsidR="0014075F" w:rsidRPr="00290C81" w:rsidRDefault="0014075F" w:rsidP="0014075F">
      <w:pPr>
        <w:autoSpaceDE w:val="0"/>
        <w:autoSpaceDN w:val="0"/>
        <w:adjustRightInd w:val="0"/>
        <w:rPr>
          <w:rFonts w:cstheme="minorHAnsi"/>
          <w:lang w:val="en-US"/>
        </w:rPr>
      </w:pPr>
      <w:r w:rsidRPr="00290C81">
        <w:rPr>
          <w:rFonts w:cstheme="minorHAnsi"/>
          <w:lang w:val="en-US"/>
        </w:rPr>
        <w:t>Carbon efficiency refers to the ratio of carbon transformed into a storable form (i.e., amount of carbon in a batch of biochar) to the input of carbon (i.e., amount of carbon in the biomass used to produce the biochar).</w:t>
      </w:r>
    </w:p>
    <w:p w14:paraId="5A01AE7E" w14:textId="5BF539A5" w:rsidR="003C110C" w:rsidRPr="00290C81" w:rsidRDefault="003C110C" w:rsidP="003C110C">
      <w:pPr>
        <w:rPr>
          <w:rFonts w:cstheme="minorHAnsi"/>
          <w:lang w:val="en-US"/>
        </w:rPr>
      </w:pPr>
      <w:proofErr w:type="gramStart"/>
      <w:r w:rsidRPr="00290C81">
        <w:rPr>
          <w:rFonts w:cstheme="minorHAnsi"/>
          <w:lang w:val="en-US"/>
        </w:rPr>
        <w:t>The carbon</w:t>
      </w:r>
      <w:proofErr w:type="gramEnd"/>
      <w:r w:rsidRPr="00290C81">
        <w:rPr>
          <w:rFonts w:cstheme="minorHAnsi"/>
          <w:lang w:val="en-US"/>
        </w:rPr>
        <w:t xml:space="preserve"> efficiency is assessed at the factory gate and does not assess the use of the carbon products or the durability of storage. </w:t>
      </w:r>
      <w:proofErr w:type="gramStart"/>
      <w:r w:rsidRPr="00290C81">
        <w:rPr>
          <w:rFonts w:cstheme="minorHAnsi"/>
          <w:lang w:val="en-US"/>
        </w:rPr>
        <w:t>As long as</w:t>
      </w:r>
      <w:proofErr w:type="gramEnd"/>
      <w:r w:rsidRPr="00290C81">
        <w:rPr>
          <w:rFonts w:cstheme="minorHAnsi"/>
          <w:lang w:val="en-US"/>
        </w:rPr>
        <w:t xml:space="preserve"> the carbon is stored for a minimum of one year, this can be included in the carbon efficiency calculation.</w:t>
      </w:r>
    </w:p>
    <w:p w14:paraId="2A4E92E2" w14:textId="3E218F62" w:rsidR="003C110C" w:rsidRPr="00290C81" w:rsidRDefault="003C110C" w:rsidP="00477C63">
      <w:pPr>
        <w:rPr>
          <w:rFonts w:cstheme="minorHAnsi"/>
          <w:lang w:val="en-US"/>
        </w:rPr>
      </w:pPr>
      <w:r w:rsidRPr="00290C81">
        <w:rPr>
          <w:rFonts w:cstheme="minorHAnsi"/>
          <w:lang w:val="en-US"/>
        </w:rPr>
        <w:t xml:space="preserve">Benchmarking current carbon efficiency of a biochar production facility is calculated </w:t>
      </w:r>
      <w:r w:rsidR="009348E3" w:rsidRPr="00290C81">
        <w:rPr>
          <w:rFonts w:cstheme="minorHAnsi"/>
          <w:lang w:val="en-US"/>
        </w:rPr>
        <w:t>according to</w:t>
      </w:r>
      <w:r w:rsidRPr="00290C81">
        <w:rPr>
          <w:rFonts w:cstheme="minorHAnsi"/>
          <w:lang w:val="en-US"/>
        </w:rPr>
        <w:t xml:space="preserve"> the following formula:</w:t>
      </w:r>
    </w:p>
    <w:p w14:paraId="2365AB59" w14:textId="5E2C9654" w:rsidR="003C110C" w:rsidRPr="00290C81" w:rsidRDefault="009B6771" w:rsidP="003C110C">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Carbon efficiency</m:t>
            </m:r>
          </m:e>
        </m:d>
        <m:r>
          <w:rPr>
            <w:rFonts w:ascii="Cambria Math" w:hAnsi="Cambria Math" w:cstheme="minorHAnsi"/>
            <w:lang w:val="en-US"/>
          </w:rPr>
          <m:t>=</m:t>
        </m:r>
        <m:f>
          <m:fPr>
            <m:ctrlPr>
              <w:rPr>
                <w:rFonts w:ascii="Cambria Math" w:hAnsi="Cambria Math" w:cstheme="minorHAnsi"/>
                <w:i/>
                <w:lang w:val="en-US"/>
              </w:rPr>
            </m:ctrlPr>
          </m:fPr>
          <m:num>
            <m:nary>
              <m:naryPr>
                <m:chr m:val="∑"/>
                <m:limLoc m:val="undOvr"/>
                <m:subHide m:val="1"/>
                <m:supHide m:val="1"/>
                <m:ctrlPr>
                  <w:rPr>
                    <w:rFonts w:ascii="Cambria Math" w:hAnsi="Cambria Math" w:cstheme="minorHAnsi"/>
                    <w:i/>
                    <w:lang w:val="en-US"/>
                  </w:rPr>
                </m:ctrlPr>
              </m:naryPr>
              <m:sub/>
              <m:sup/>
              <m:e>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 xml:space="preserve">amount of product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product</m:t>
                    </m:r>
                  </m:e>
                </m:d>
                <m:r>
                  <w:rPr>
                    <w:rFonts w:ascii="Cambria Math" w:hAnsi="Cambria Math" w:cstheme="minorHAnsi"/>
                    <w:lang w:val="en-US"/>
                  </w:rPr>
                  <m:t>)</m:t>
                </m:r>
              </m:e>
            </m:nary>
          </m:num>
          <m:den>
            <m:r>
              <m:rPr>
                <m:sty m:val="p"/>
              </m:rPr>
              <w:rPr>
                <w:rFonts w:ascii="Cambria Math" w:hAnsi="Cambria Math" w:cstheme="minorHAnsi"/>
                <w:lang w:val="en-US" w:eastAsia="de-CH"/>
              </w:rPr>
              <m:t>[Total amount of feedstock (dry matter) used for the batch]</m:t>
            </m:r>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biomass</m:t>
                </m:r>
              </m:e>
            </m:d>
          </m:den>
        </m:f>
      </m:oMath>
      <w:r w:rsidR="003C110C" w:rsidRPr="00290C81">
        <w:rPr>
          <w:rFonts w:eastAsiaTheme="minorEastAsia" w:cstheme="minorHAnsi"/>
          <w:lang w:val="en-US"/>
        </w:rPr>
        <w:t xml:space="preserve"> </w:t>
      </w:r>
    </w:p>
    <w:p w14:paraId="429F63CC" w14:textId="46DC446C" w:rsidR="009348E3" w:rsidRPr="00290C81" w:rsidRDefault="009348E3" w:rsidP="003C110C">
      <w:pPr>
        <w:jc w:val="both"/>
        <w:rPr>
          <w:rFonts w:cstheme="minorHAnsi"/>
          <w:lang w:val="en-US"/>
        </w:rPr>
      </w:pPr>
      <w:r w:rsidRPr="00290C81">
        <w:rPr>
          <w:rFonts w:cstheme="minorHAnsi"/>
          <w:lang w:val="en-US"/>
        </w:rPr>
        <w:t>With product being any outcome of the process that’s intended to be stored for a minimum of one year, e.g</w:t>
      </w:r>
      <w:proofErr w:type="gramStart"/>
      <w:r w:rsidRPr="00290C81">
        <w:rPr>
          <w:rFonts w:cstheme="minorHAnsi"/>
          <w:lang w:val="en-US"/>
        </w:rPr>
        <w:t>. biochar,</w:t>
      </w:r>
      <w:proofErr w:type="gramEnd"/>
      <w:r w:rsidRPr="00290C81">
        <w:rPr>
          <w:rFonts w:cstheme="minorHAnsi"/>
          <w:lang w:val="en-US"/>
        </w:rPr>
        <w:t xml:space="preserve"> bio-oil, CO2.</w:t>
      </w:r>
    </w:p>
    <w:p w14:paraId="41D87644" w14:textId="44A054DD" w:rsidR="00517099" w:rsidRPr="00290C81" w:rsidRDefault="00517099" w:rsidP="003C110C">
      <w:pPr>
        <w:jc w:val="both"/>
        <w:rPr>
          <w:rFonts w:cstheme="minorHAnsi"/>
          <w:lang w:val="en-US"/>
        </w:rPr>
      </w:pPr>
      <w:r w:rsidRPr="00290C81">
        <w:rPr>
          <w:rFonts w:cstheme="minorHAnsi"/>
          <w:lang w:val="en-US"/>
        </w:rPr>
        <w:t>The producer publishes the Carbon efficiency of the production facility annually.</w:t>
      </w:r>
    </w:p>
    <w:p w14:paraId="0E6B3536" w14:textId="17CD8621" w:rsidR="003C110C" w:rsidRPr="00290C81" w:rsidRDefault="003C110C" w:rsidP="003C110C">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3C110C" w:rsidRPr="00DB599B" w14:paraId="72C51DD7" w14:textId="77777777" w:rsidTr="006E4F0F">
        <w:tc>
          <w:tcPr>
            <w:tcW w:w="4672" w:type="dxa"/>
          </w:tcPr>
          <w:p w14:paraId="397A369A" w14:textId="77777777" w:rsidR="003C110C" w:rsidRPr="00290C81" w:rsidRDefault="003C110C" w:rsidP="006E4F0F">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208D9620" w14:textId="77777777" w:rsidR="003C110C" w:rsidRPr="00290C81" w:rsidRDefault="003C110C" w:rsidP="006E4F0F">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A942B54" w14:textId="77777777" w:rsidR="008B4FF4" w:rsidRPr="00290C81" w:rsidRDefault="008B4FF4" w:rsidP="00FD02FA">
      <w:pPr>
        <w:pStyle w:val="berschrift1"/>
        <w:numPr>
          <w:ilvl w:val="0"/>
          <w:numId w:val="2"/>
        </w:numPr>
        <w:rPr>
          <w:rFonts w:asciiTheme="minorHAnsi" w:hAnsiTheme="minorHAnsi" w:cstheme="minorHAnsi"/>
          <w:lang w:val="en-US"/>
        </w:rPr>
      </w:pPr>
      <w:bookmarkStart w:id="135" w:name="_Toc170973268"/>
      <w:bookmarkStart w:id="136" w:name="_Toc170973415"/>
      <w:bookmarkStart w:id="137" w:name="_Toc170975218"/>
      <w:bookmarkStart w:id="138" w:name="_Toc170978452"/>
      <w:bookmarkStart w:id="139" w:name="_Toc170983341"/>
      <w:bookmarkStart w:id="140" w:name="_Toc170983430"/>
      <w:bookmarkStart w:id="141" w:name="_Ref170984074"/>
      <w:bookmarkStart w:id="142" w:name="_Toc172104181"/>
      <w:bookmarkEnd w:id="135"/>
      <w:bookmarkEnd w:id="136"/>
      <w:bookmarkEnd w:id="137"/>
      <w:bookmarkEnd w:id="138"/>
      <w:bookmarkEnd w:id="139"/>
      <w:bookmarkEnd w:id="140"/>
      <w:r w:rsidRPr="00290C81">
        <w:rPr>
          <w:rFonts w:asciiTheme="minorHAnsi" w:hAnsiTheme="minorHAnsi" w:cstheme="minorHAnsi"/>
          <w:lang w:val="en-US"/>
        </w:rPr>
        <w:t xml:space="preserve">Determination of </w:t>
      </w:r>
      <w:proofErr w:type="spellStart"/>
      <w:r w:rsidRPr="00290C81">
        <w:rPr>
          <w:rFonts w:asciiTheme="minorHAnsi" w:hAnsiTheme="minorHAnsi" w:cstheme="minorHAnsi"/>
          <w:lang w:val="en-US"/>
        </w:rPr>
        <w:t>C-sink</w:t>
      </w:r>
      <w:bookmarkEnd w:id="141"/>
      <w:bookmarkEnd w:id="142"/>
      <w:proofErr w:type="spellEnd"/>
    </w:p>
    <w:p w14:paraId="014F1188" w14:textId="33D92D48" w:rsidR="008B4FF4" w:rsidRPr="00290C81" w:rsidRDefault="008B4FF4" w:rsidP="008B4FF4">
      <w:pPr>
        <w:rPr>
          <w:rFonts w:cstheme="minorHAnsi"/>
          <w:lang w:val="en-US"/>
        </w:rPr>
      </w:pPr>
      <w:r w:rsidRPr="00290C81">
        <w:rPr>
          <w:rFonts w:cstheme="minorHAnsi"/>
          <w:lang w:val="en-US"/>
        </w:rPr>
        <w:t xml:space="preserve">Once the </w:t>
      </w:r>
      <w:proofErr w:type="spellStart"/>
      <w:r w:rsidRPr="00290C81">
        <w:rPr>
          <w:rFonts w:cstheme="minorHAnsi"/>
          <w:lang w:val="en-US"/>
        </w:rPr>
        <w:t>C-sink</w:t>
      </w:r>
      <w:proofErr w:type="spellEnd"/>
      <w:r w:rsidRPr="00290C81">
        <w:rPr>
          <w:rFonts w:cstheme="minorHAnsi"/>
          <w:lang w:val="en-US"/>
        </w:rPr>
        <w:t xml:space="preserve"> potential of the biochar has been determined and the label has been applied to the packaging units in accordance with the requirements in chapter  </w:t>
      </w:r>
      <w:r w:rsidRPr="00290C81">
        <w:rPr>
          <w:rFonts w:cstheme="minorHAnsi"/>
          <w:lang w:val="en-US"/>
        </w:rPr>
        <w:fldChar w:fldCharType="begin"/>
      </w:r>
      <w:r w:rsidRPr="00290C81">
        <w:rPr>
          <w:rFonts w:cstheme="minorHAnsi"/>
          <w:lang w:val="en-US"/>
        </w:rPr>
        <w:instrText xml:space="preserve"> REF _Ref156560255 \r \h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w:t>
      </w:r>
      <w:r w:rsidRPr="00290C81">
        <w:rPr>
          <w:rFonts w:cstheme="minorHAnsi"/>
          <w:lang w:val="en-US"/>
        </w:rPr>
        <w:fldChar w:fldCharType="end"/>
      </w:r>
      <w:r w:rsidRPr="00290C81">
        <w:rPr>
          <w:rFonts w:cstheme="minorHAnsi"/>
          <w:lang w:val="en-US"/>
        </w:rPr>
        <w:t xml:space="preserve">, the further fate of the biochar is only indirectly influenced by the producer. In the further chain up to the final </w:t>
      </w:r>
      <w:proofErr w:type="spellStart"/>
      <w:r w:rsidRPr="00290C81">
        <w:rPr>
          <w:rFonts w:cstheme="minorHAnsi"/>
          <w:lang w:val="en-US"/>
        </w:rPr>
        <w:t>C-sink</w:t>
      </w:r>
      <w:proofErr w:type="spellEnd"/>
      <w:r w:rsidRPr="00290C81">
        <w:rPr>
          <w:rFonts w:cstheme="minorHAnsi"/>
          <w:lang w:val="en-US"/>
        </w:rPr>
        <w:t xml:space="preserve">, there are processors and users. It is incumbent on all of them to play their part in quality assurance and </w:t>
      </w:r>
      <w:r w:rsidRPr="00290C81">
        <w:rPr>
          <w:rFonts w:cstheme="minorHAnsi"/>
          <w:lang w:val="en-US"/>
        </w:rPr>
        <w:lastRenderedPageBreak/>
        <w:t xml:space="preserve">monitoring as well as reporting on their emissions. The final </w:t>
      </w:r>
      <w:proofErr w:type="spellStart"/>
      <w:r w:rsidRPr="00290C81">
        <w:rPr>
          <w:rFonts w:cstheme="minorHAnsi"/>
          <w:lang w:val="en-US"/>
        </w:rPr>
        <w:t>C-sink</w:t>
      </w:r>
      <w:proofErr w:type="spellEnd"/>
      <w:r w:rsidRPr="00290C81">
        <w:rPr>
          <w:rFonts w:cstheme="minorHAnsi"/>
          <w:lang w:val="en-US"/>
        </w:rPr>
        <w:t xml:space="preserve"> is registered by the first </w:t>
      </w:r>
      <w:proofErr w:type="spellStart"/>
      <w:r w:rsidRPr="00290C81">
        <w:rPr>
          <w:rFonts w:cstheme="minorHAnsi"/>
          <w:lang w:val="en-US"/>
        </w:rPr>
        <w:t>C-sink</w:t>
      </w:r>
      <w:proofErr w:type="spellEnd"/>
      <w:r w:rsidRPr="00290C81">
        <w:rPr>
          <w:rFonts w:cstheme="minorHAnsi"/>
          <w:lang w:val="en-US"/>
        </w:rPr>
        <w:t xml:space="preserve"> owner.</w:t>
      </w:r>
    </w:p>
    <w:p w14:paraId="77B77D18" w14:textId="2519E9B4" w:rsidR="004D5B7E" w:rsidRPr="00290C81" w:rsidRDefault="004D5B7E" w:rsidP="00FD02FA">
      <w:pPr>
        <w:pStyle w:val="berschrift1"/>
        <w:numPr>
          <w:ilvl w:val="1"/>
          <w:numId w:val="2"/>
        </w:numPr>
        <w:rPr>
          <w:rFonts w:asciiTheme="minorHAnsi" w:hAnsiTheme="minorHAnsi" w:cstheme="minorHAnsi"/>
          <w:lang w:val="en-US"/>
        </w:rPr>
      </w:pPr>
      <w:bookmarkStart w:id="143" w:name="_Toc170983740"/>
      <w:bookmarkStart w:id="144" w:name="_Toc170984550"/>
      <w:bookmarkStart w:id="145" w:name="_Toc170973269"/>
      <w:bookmarkStart w:id="146" w:name="_Toc170973416"/>
      <w:bookmarkStart w:id="147" w:name="_Toc170975219"/>
      <w:bookmarkStart w:id="148" w:name="_Toc170978453"/>
      <w:bookmarkStart w:id="149" w:name="_Toc170983342"/>
      <w:bookmarkStart w:id="150" w:name="_Toc170983431"/>
      <w:bookmarkStart w:id="151" w:name="_Toc170983741"/>
      <w:bookmarkStart w:id="152" w:name="_Toc170984551"/>
      <w:bookmarkStart w:id="153" w:name="_Toc170973270"/>
      <w:bookmarkStart w:id="154" w:name="_Toc170973417"/>
      <w:bookmarkStart w:id="155" w:name="_Toc170975220"/>
      <w:bookmarkStart w:id="156" w:name="_Toc170978454"/>
      <w:bookmarkStart w:id="157" w:name="_Toc170983343"/>
      <w:bookmarkStart w:id="158" w:name="_Toc170983432"/>
      <w:bookmarkStart w:id="159" w:name="_Toc170983742"/>
      <w:bookmarkStart w:id="160" w:name="_Toc170984552"/>
      <w:bookmarkStart w:id="161" w:name="_Toc170973271"/>
      <w:bookmarkStart w:id="162" w:name="_Toc170973418"/>
      <w:bookmarkStart w:id="163" w:name="_Toc170975221"/>
      <w:bookmarkStart w:id="164" w:name="_Toc170978455"/>
      <w:bookmarkStart w:id="165" w:name="_Toc170983344"/>
      <w:bookmarkStart w:id="166" w:name="_Toc170983433"/>
      <w:bookmarkStart w:id="167" w:name="_Toc170983743"/>
      <w:bookmarkStart w:id="168" w:name="_Toc170984553"/>
      <w:bookmarkStart w:id="169" w:name="_Toc170973272"/>
      <w:bookmarkStart w:id="170" w:name="_Toc170973419"/>
      <w:bookmarkStart w:id="171" w:name="_Toc170975222"/>
      <w:bookmarkStart w:id="172" w:name="_Toc170978456"/>
      <w:bookmarkStart w:id="173" w:name="_Toc170983345"/>
      <w:bookmarkStart w:id="174" w:name="_Toc170983434"/>
      <w:bookmarkStart w:id="175" w:name="_Toc170983744"/>
      <w:bookmarkStart w:id="176" w:name="_Toc170984554"/>
      <w:bookmarkStart w:id="177" w:name="_Toc170973286"/>
      <w:bookmarkStart w:id="178" w:name="_Toc170973433"/>
      <w:bookmarkStart w:id="179" w:name="_Toc170975236"/>
      <w:bookmarkStart w:id="180" w:name="_Toc170978470"/>
      <w:bookmarkStart w:id="181" w:name="_Toc170983359"/>
      <w:bookmarkStart w:id="182" w:name="_Toc170983448"/>
      <w:bookmarkStart w:id="183" w:name="_Toc170983758"/>
      <w:bookmarkStart w:id="184" w:name="_Toc170984568"/>
      <w:bookmarkStart w:id="185" w:name="_Toc170973287"/>
      <w:bookmarkStart w:id="186" w:name="_Toc170973434"/>
      <w:bookmarkStart w:id="187" w:name="_Toc170975237"/>
      <w:bookmarkStart w:id="188" w:name="_Toc170978471"/>
      <w:bookmarkStart w:id="189" w:name="_Toc170983360"/>
      <w:bookmarkStart w:id="190" w:name="_Toc170983449"/>
      <w:bookmarkStart w:id="191" w:name="_Toc170983759"/>
      <w:bookmarkStart w:id="192" w:name="_Toc170984569"/>
      <w:bookmarkStart w:id="193" w:name="_Toc170973288"/>
      <w:bookmarkStart w:id="194" w:name="_Toc170973435"/>
      <w:bookmarkStart w:id="195" w:name="_Toc170975238"/>
      <w:bookmarkStart w:id="196" w:name="_Toc170978472"/>
      <w:bookmarkStart w:id="197" w:name="_Toc170983361"/>
      <w:bookmarkStart w:id="198" w:name="_Toc170983450"/>
      <w:bookmarkStart w:id="199" w:name="_Toc170983760"/>
      <w:bookmarkStart w:id="200" w:name="_Toc170984570"/>
      <w:bookmarkStart w:id="201" w:name="_Toc170973289"/>
      <w:bookmarkStart w:id="202" w:name="_Toc170973436"/>
      <w:bookmarkStart w:id="203" w:name="_Toc170975239"/>
      <w:bookmarkStart w:id="204" w:name="_Toc170978473"/>
      <w:bookmarkStart w:id="205" w:name="_Toc170983362"/>
      <w:bookmarkStart w:id="206" w:name="_Toc170983451"/>
      <w:bookmarkStart w:id="207" w:name="_Toc170983761"/>
      <w:bookmarkStart w:id="208" w:name="_Toc170984571"/>
      <w:bookmarkStart w:id="209" w:name="_Toc170983762"/>
      <w:bookmarkStart w:id="210" w:name="_Toc170984572"/>
      <w:bookmarkStart w:id="211" w:name="_Toc156474829"/>
      <w:bookmarkStart w:id="212" w:name="_Ref170984140"/>
      <w:bookmarkStart w:id="213" w:name="_Toc17210418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290C81">
        <w:rPr>
          <w:rFonts w:asciiTheme="minorHAnsi" w:hAnsiTheme="minorHAnsi" w:cstheme="minorHAnsi"/>
          <w:lang w:val="en-US"/>
        </w:rPr>
        <w:t xml:space="preserve">Biochar </w:t>
      </w:r>
      <w:r w:rsidR="00953C11" w:rsidRPr="00290C81">
        <w:rPr>
          <w:rFonts w:asciiTheme="minorHAnsi" w:hAnsiTheme="minorHAnsi" w:cstheme="minorHAnsi"/>
          <w:lang w:val="en-US"/>
        </w:rPr>
        <w:t>processing</w:t>
      </w:r>
      <w:bookmarkEnd w:id="211"/>
      <w:bookmarkEnd w:id="212"/>
      <w:bookmarkEnd w:id="213"/>
    </w:p>
    <w:p w14:paraId="2A123AF8" w14:textId="1D51F8FD" w:rsidR="002D2D9E" w:rsidRPr="00290C81" w:rsidRDefault="001D1C87" w:rsidP="002D2D9E">
      <w:pPr>
        <w:autoSpaceDE w:val="0"/>
        <w:autoSpaceDN w:val="0"/>
        <w:adjustRightInd w:val="0"/>
        <w:rPr>
          <w:rFonts w:cstheme="minorHAnsi"/>
          <w:lang w:val="en-US"/>
        </w:rPr>
      </w:pPr>
      <w:bookmarkStart w:id="214" w:name="_Hlk156472979"/>
      <w:r w:rsidRPr="00290C81">
        <w:rPr>
          <w:rFonts w:cstheme="minorHAnsi"/>
          <w:lang w:val="en-US"/>
        </w:rPr>
        <w:t xml:space="preserve">If the biochar is delivered to a processing company who makes new biochar-based products from the biochar, the receiving company must be EBC or WBC certified as a processing company and/or trader. </w:t>
      </w:r>
      <w:r w:rsidR="002A1A9D" w:rsidRPr="00290C81">
        <w:rPr>
          <w:rFonts w:cstheme="minorHAnsi"/>
          <w:lang w:val="en-US"/>
        </w:rPr>
        <w:t xml:space="preserve">If production and processing are done by the same company the company must be certified as producer and processor. </w:t>
      </w:r>
      <w:r w:rsidR="00901844" w:rsidRPr="00290C81">
        <w:rPr>
          <w:rFonts w:cstheme="minorHAnsi"/>
          <w:lang w:val="en-US"/>
        </w:rPr>
        <w:t xml:space="preserve">This allows the verification of the climate relevant processes as part of annual on-site inspection. </w:t>
      </w:r>
      <w:r w:rsidRPr="00290C81">
        <w:rPr>
          <w:rFonts w:cstheme="minorHAnsi"/>
          <w:lang w:val="en-US"/>
        </w:rPr>
        <w:t>All processing steps must be recorded with their CO</w:t>
      </w:r>
      <w:r w:rsidRPr="00290C81">
        <w:rPr>
          <w:rFonts w:cstheme="minorHAnsi"/>
          <w:sz w:val="13"/>
          <w:szCs w:val="13"/>
          <w:lang w:val="en-US"/>
        </w:rPr>
        <w:t>2</w:t>
      </w:r>
      <w:r w:rsidRPr="00290C81">
        <w:rPr>
          <w:rFonts w:cstheme="minorHAnsi"/>
          <w:lang w:val="en-US"/>
        </w:rPr>
        <w:t>e</w:t>
      </w:r>
      <w:r w:rsidR="00E82193" w:rsidRPr="00290C81">
        <w:rPr>
          <w:rFonts w:cstheme="minorHAnsi"/>
          <w:lang w:val="en-US"/>
        </w:rPr>
        <w:t>q</w:t>
      </w:r>
      <w:r w:rsidRPr="00290C81">
        <w:rPr>
          <w:rFonts w:cstheme="minorHAnsi"/>
          <w:lang w:val="en-US"/>
        </w:rPr>
        <w:t xml:space="preserve"> </w:t>
      </w:r>
      <w:r w:rsidR="002A1A9D" w:rsidRPr="00290C81">
        <w:rPr>
          <w:rFonts w:cstheme="minorHAnsi"/>
          <w:lang w:val="en-US"/>
        </w:rPr>
        <w:t>emission factor</w:t>
      </w:r>
      <w:r w:rsidRPr="00290C81">
        <w:rPr>
          <w:rFonts w:cstheme="minorHAnsi"/>
          <w:lang w:val="en-US"/>
        </w:rPr>
        <w:t>.</w:t>
      </w:r>
      <w:r w:rsidR="002D2D9E" w:rsidRPr="00290C81">
        <w:rPr>
          <w:rFonts w:cstheme="minorHAnsi"/>
          <w:lang w:val="en-US"/>
        </w:rPr>
        <w:t xml:space="preserve"> The emissions are reported in the </w:t>
      </w:r>
      <w:r w:rsidR="00755785" w:rsidRPr="00290C81">
        <w:rPr>
          <w:rFonts w:cstheme="minorHAnsi"/>
          <w:lang w:val="en-US"/>
        </w:rPr>
        <w:t>processor’s</w:t>
      </w:r>
      <w:r w:rsidR="002D2D9E" w:rsidRPr="00290C81">
        <w:rPr>
          <w:rFonts w:cstheme="minorHAnsi"/>
          <w:lang w:val="en-US"/>
        </w:rPr>
        <w:t xml:space="preserve"> emission portfolio and all</w:t>
      </w:r>
      <w:r w:rsidR="00755785" w:rsidRPr="00290C81">
        <w:rPr>
          <w:rFonts w:cstheme="minorHAnsi"/>
          <w:lang w:val="en-US"/>
        </w:rPr>
        <w:t xml:space="preserve"> fossil</w:t>
      </w:r>
      <w:r w:rsidR="002D2D9E" w:rsidRPr="00290C81">
        <w:rPr>
          <w:rFonts w:cstheme="minorHAnsi"/>
          <w:lang w:val="en-US"/>
        </w:rPr>
        <w:t xml:space="preserve"> GHG emissions from processing </w:t>
      </w:r>
      <w:proofErr w:type="gramStart"/>
      <w:r w:rsidR="002D2D9E" w:rsidRPr="00290C81">
        <w:rPr>
          <w:rFonts w:cstheme="minorHAnsi"/>
          <w:lang w:val="en-US"/>
        </w:rPr>
        <w:t>have to</w:t>
      </w:r>
      <w:proofErr w:type="gramEnd"/>
      <w:r w:rsidR="002D2D9E" w:rsidRPr="00290C81">
        <w:rPr>
          <w:rFonts w:cstheme="minorHAnsi"/>
          <w:lang w:val="en-US"/>
        </w:rPr>
        <w:t xml:space="preserve"> be offset against long-term carbon sinks.</w:t>
      </w:r>
    </w:p>
    <w:p w14:paraId="4F911054" w14:textId="458A6DC9"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Once the products are repackaged, they must be registered</w:t>
      </w:r>
      <w:r w:rsidR="002A1A9D" w:rsidRPr="00290C81">
        <w:rPr>
          <w:rFonts w:cstheme="minorHAnsi"/>
          <w:lang w:val="en-US"/>
        </w:rPr>
        <w:t xml:space="preserve"> in the </w:t>
      </w:r>
      <w:proofErr w:type="spellStart"/>
      <w:r w:rsidR="002A1A9D" w:rsidRPr="00290C81">
        <w:rPr>
          <w:rFonts w:cstheme="minorHAnsi"/>
          <w:lang w:val="en-US"/>
        </w:rPr>
        <w:t>dMRV</w:t>
      </w:r>
      <w:proofErr w:type="spellEnd"/>
      <w:r w:rsidR="002A1A9D" w:rsidRPr="00290C81">
        <w:rPr>
          <w:rFonts w:cstheme="minorHAnsi"/>
          <w:lang w:val="en-US"/>
        </w:rPr>
        <w:t xml:space="preserve"> system</w:t>
      </w:r>
      <w:r w:rsidRPr="00290C81">
        <w:rPr>
          <w:rFonts w:cstheme="minorHAnsi"/>
          <w:lang w:val="en-US"/>
        </w:rPr>
        <w:t xml:space="preserve"> as new product and </w:t>
      </w:r>
      <w:proofErr w:type="spellStart"/>
      <w:r w:rsidRPr="00290C81">
        <w:rPr>
          <w:rFonts w:cstheme="minorHAnsi"/>
          <w:lang w:val="en-US"/>
        </w:rPr>
        <w:t>C-sink</w:t>
      </w:r>
      <w:proofErr w:type="spellEnd"/>
      <w:r w:rsidRPr="00290C81">
        <w:rPr>
          <w:rFonts w:cstheme="minorHAnsi"/>
          <w:lang w:val="en-US"/>
        </w:rPr>
        <w:t xml:space="preserve"> unit providing the following information:</w:t>
      </w:r>
    </w:p>
    <w:p w14:paraId="0B2C35D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Product processor</w:t>
      </w:r>
    </w:p>
    <w:p w14:paraId="3A1B46D6"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production batch ID and/or QR code to access EBC/WBC biochar analysis.</w:t>
      </w:r>
    </w:p>
    <w:p w14:paraId="43795AA1"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Date of biochar production</w:t>
      </w:r>
    </w:p>
    <w:p w14:paraId="2196B8F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2E43AE55"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xml:space="preserve">- Owner of </w:t>
      </w:r>
      <w:proofErr w:type="spellStart"/>
      <w:r w:rsidRPr="00290C81">
        <w:rPr>
          <w:rFonts w:cstheme="minorHAnsi"/>
          <w:lang w:val="en-US"/>
        </w:rPr>
        <w:t>C-sink</w:t>
      </w:r>
      <w:proofErr w:type="spellEnd"/>
      <w:r w:rsidRPr="00290C81">
        <w:rPr>
          <w:rFonts w:cstheme="minorHAnsi"/>
          <w:lang w:val="en-US"/>
        </w:rPr>
        <w:t xml:space="preserve"> material</w:t>
      </w:r>
    </w:p>
    <w:p w14:paraId="7583C659"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Point of new departure (GPS)</w:t>
      </w:r>
    </w:p>
    <w:p w14:paraId="5B5D2B82"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C-content of product</w:t>
      </w:r>
    </w:p>
    <w:p w14:paraId="205AF8B7"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xml:space="preserve">- </w:t>
      </w:r>
      <w:proofErr w:type="spellStart"/>
      <w:r w:rsidRPr="00290C81">
        <w:rPr>
          <w:rFonts w:cstheme="minorHAnsi"/>
          <w:lang w:val="en-US"/>
        </w:rPr>
        <w:t>C-sink</w:t>
      </w:r>
      <w:proofErr w:type="spellEnd"/>
      <w:r w:rsidRPr="00290C81">
        <w:rPr>
          <w:rFonts w:cstheme="minorHAnsi"/>
          <w:lang w:val="en-US"/>
        </w:rPr>
        <w:t xml:space="preserve"> matrix, if mixed to one</w:t>
      </w:r>
    </w:p>
    <w:p w14:paraId="5D0439D4"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Emission that occurred during processing</w:t>
      </w:r>
    </w:p>
    <w:p w14:paraId="062B6072" w14:textId="77777777" w:rsidR="001D1C87" w:rsidRPr="00290C81" w:rsidRDefault="001D1C87" w:rsidP="001D1C87">
      <w:pPr>
        <w:rPr>
          <w:rFonts w:cstheme="minorHAnsi"/>
          <w:lang w:val="en-US"/>
        </w:rPr>
      </w:pPr>
      <w:r w:rsidRPr="00290C81">
        <w:rPr>
          <w:rFonts w:cstheme="minorHAnsi"/>
          <w:lang w:val="en-US"/>
        </w:rPr>
        <w:t xml:space="preserve">- Link to the emission portfolio of the </w:t>
      </w:r>
      <w:proofErr w:type="spellStart"/>
      <w:r w:rsidRPr="00290C81">
        <w:rPr>
          <w:rFonts w:cstheme="minorHAnsi"/>
          <w:lang w:val="en-US"/>
        </w:rPr>
        <w:t>C-sink</w:t>
      </w:r>
      <w:proofErr w:type="spellEnd"/>
      <w:r w:rsidRPr="00290C81">
        <w:rPr>
          <w:rFonts w:cstheme="minorHAnsi"/>
          <w:lang w:val="en-US"/>
        </w:rPr>
        <w:t xml:space="preserve"> unit and/or company</w:t>
      </w:r>
    </w:p>
    <w:p w14:paraId="04BFF10E" w14:textId="1D6B7CD3" w:rsidR="002A1A9D" w:rsidRPr="00290C81" w:rsidRDefault="002472CD" w:rsidP="001D1C87">
      <w:pPr>
        <w:rPr>
          <w:rFonts w:cstheme="minorHAnsi"/>
          <w:i/>
          <w:iCs/>
          <w:color w:val="FF0000"/>
          <w:lang w:val="en-US"/>
        </w:rPr>
      </w:pPr>
      <w:r w:rsidRPr="00290C81">
        <w:rPr>
          <w:rFonts w:cstheme="minorHAnsi"/>
          <w:i/>
          <w:iCs/>
          <w:color w:val="FF0000"/>
          <w:lang w:val="en-US"/>
        </w:rPr>
        <w:t>(</w:t>
      </w:r>
      <w:r w:rsidR="002A1A9D" w:rsidRPr="00290C81">
        <w:rPr>
          <w:rFonts w:cstheme="minorHAnsi"/>
          <w:i/>
          <w:iCs/>
          <w:color w:val="FF0000"/>
          <w:lang w:val="en-US"/>
        </w:rPr>
        <w:t xml:space="preserve">If processing is done by the company responsible for this PDD processing </w:t>
      </w:r>
      <w:r w:rsidRPr="00290C81">
        <w:rPr>
          <w:rFonts w:cstheme="minorHAnsi"/>
          <w:i/>
          <w:iCs/>
          <w:color w:val="FF0000"/>
          <w:lang w:val="en-US"/>
        </w:rPr>
        <w:t xml:space="preserve">steps can be included in the document. If you want to choose this option, please describe the processing steps performed. Please also include a flowchart “process schematics” with all processes relevant for the biochar-related processing activities. Use the next section to define processes and products with respective emission factors. The emission factors </w:t>
      </w:r>
      <w:proofErr w:type="gramStart"/>
      <w:r w:rsidRPr="00290C81">
        <w:rPr>
          <w:rFonts w:cstheme="minorHAnsi"/>
          <w:i/>
          <w:iCs/>
          <w:color w:val="FF0000"/>
          <w:lang w:val="en-US"/>
        </w:rPr>
        <w:t>shall</w:t>
      </w:r>
      <w:proofErr w:type="gramEnd"/>
      <w:r w:rsidRPr="00290C81">
        <w:rPr>
          <w:rFonts w:cstheme="minorHAnsi"/>
          <w:i/>
          <w:iCs/>
          <w:color w:val="FF0000"/>
          <w:lang w:val="en-US"/>
        </w:rPr>
        <w:t xml:space="preserve"> be reviewed annually to ensure that they are up to date. Hence, they are no ex-ante defined parameter but rather a monitoring parameter.)</w:t>
      </w:r>
    </w:p>
    <w:p w14:paraId="734B3CE8" w14:textId="4F46240A" w:rsidR="0026452B" w:rsidRPr="00290C81" w:rsidRDefault="00250D50" w:rsidP="00FD02FA">
      <w:pPr>
        <w:pStyle w:val="berschrift3"/>
        <w:numPr>
          <w:ilvl w:val="2"/>
          <w:numId w:val="2"/>
        </w:numPr>
        <w:rPr>
          <w:rFonts w:asciiTheme="minorHAnsi" w:hAnsiTheme="minorHAnsi" w:cstheme="minorHAnsi"/>
          <w:lang w:val="en-US"/>
        </w:rPr>
      </w:pPr>
      <w:bookmarkStart w:id="215" w:name="_Ref170984195"/>
      <w:bookmarkStart w:id="216" w:name="_Toc172104183"/>
      <w:bookmarkEnd w:id="214"/>
      <w:r w:rsidRPr="00290C81">
        <w:rPr>
          <w:rFonts w:asciiTheme="minorHAnsi" w:hAnsiTheme="minorHAnsi" w:cstheme="minorHAnsi"/>
          <w:lang w:val="en-US"/>
        </w:rPr>
        <w:t>Monitoring</w:t>
      </w:r>
      <w:r w:rsidR="005053CB" w:rsidRPr="00290C81">
        <w:rPr>
          <w:rFonts w:asciiTheme="minorHAnsi" w:hAnsiTheme="minorHAnsi" w:cstheme="minorHAnsi"/>
          <w:lang w:val="en-US"/>
        </w:rPr>
        <w:t xml:space="preserve"> of processing parameters</w:t>
      </w:r>
      <w:bookmarkEnd w:id="215"/>
      <w:bookmarkEnd w:id="216"/>
    </w:p>
    <w:p w14:paraId="14ECEA08" w14:textId="1555F382" w:rsidR="0026452B" w:rsidRPr="00290C81" w:rsidRDefault="00B01298" w:rsidP="0026452B">
      <w:pPr>
        <w:rPr>
          <w:rFonts w:cstheme="minorHAnsi"/>
          <w:lang w:val="en-US"/>
        </w:rPr>
      </w:pPr>
      <w:r w:rsidRPr="00290C81">
        <w:rPr>
          <w:rFonts w:cstheme="minorHAnsi"/>
          <w:lang w:val="en-US"/>
        </w:rPr>
        <w:t>Processors are obliged to monitor</w:t>
      </w:r>
      <w:r w:rsidR="002472CD" w:rsidRPr="00290C81">
        <w:rPr>
          <w:rFonts w:cstheme="minorHAnsi"/>
          <w:lang w:val="en-US"/>
        </w:rPr>
        <w:t xml:space="preserve"> </w:t>
      </w:r>
      <w:r w:rsidR="00B47E11" w:rsidRPr="00290C81">
        <w:rPr>
          <w:rFonts w:cstheme="minorHAnsi"/>
          <w:lang w:val="en-US"/>
        </w:rPr>
        <w:t>all</w:t>
      </w:r>
      <w:r w:rsidR="002472CD" w:rsidRPr="00290C81">
        <w:rPr>
          <w:rFonts w:cstheme="minorHAnsi"/>
          <w:lang w:val="en-US"/>
        </w:rPr>
        <w:t xml:space="preserve"> emissions associated with processing. To achieve this emission factors for individual processing steps shall be determined that are attributed to a processing product. The emission factors are applied to the monitored volumes of biochar-based products.  Processors</w:t>
      </w:r>
      <w:r w:rsidR="0031666E" w:rsidRPr="00290C81">
        <w:rPr>
          <w:rFonts w:cstheme="minorHAnsi"/>
          <w:lang w:val="en-US"/>
        </w:rPr>
        <w:t xml:space="preserve"> are obliged to define appropriate</w:t>
      </w:r>
      <w:r w:rsidR="00B47E11" w:rsidRPr="00290C81">
        <w:rPr>
          <w:rFonts w:cstheme="minorHAnsi"/>
          <w:lang w:val="en-US"/>
        </w:rPr>
        <w:t xml:space="preserve"> processes, products,</w:t>
      </w:r>
      <w:r w:rsidR="0031666E" w:rsidRPr="00290C81">
        <w:rPr>
          <w:rFonts w:cstheme="minorHAnsi"/>
          <w:lang w:val="en-US"/>
        </w:rPr>
        <w:t xml:space="preserv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12E0FFCE" w14:textId="77777777" w:rsidTr="00A31058">
        <w:tc>
          <w:tcPr>
            <w:tcW w:w="3115" w:type="dxa"/>
          </w:tcPr>
          <w:p w14:paraId="5FDB03CE" w14:textId="77777777" w:rsidR="0031666E" w:rsidRPr="00290C81" w:rsidRDefault="0031666E" w:rsidP="00A31058">
            <w:pPr>
              <w:rPr>
                <w:rFonts w:cstheme="minorHAnsi"/>
                <w:lang w:val="en-US"/>
              </w:rPr>
            </w:pPr>
            <w:r w:rsidRPr="00290C81">
              <w:rPr>
                <w:rFonts w:cstheme="minorHAnsi"/>
                <w:b/>
                <w:bCs/>
                <w:lang w:val="en-US"/>
              </w:rPr>
              <w:t>Parameter</w:t>
            </w:r>
          </w:p>
        </w:tc>
      </w:tr>
      <w:tr w:rsidR="0031666E" w:rsidRPr="00DB599B" w14:paraId="5A6927A6" w14:textId="77777777" w:rsidTr="005606E3">
        <w:tc>
          <w:tcPr>
            <w:tcW w:w="3115" w:type="dxa"/>
          </w:tcPr>
          <w:p w14:paraId="347204E1" w14:textId="6564ECAE" w:rsidR="0031666E" w:rsidRPr="00290C81" w:rsidRDefault="00B47E11" w:rsidP="00A31058">
            <w:pPr>
              <w:rPr>
                <w:rFonts w:cstheme="minorHAnsi"/>
                <w:lang w:val="en-US" w:eastAsia="de-CH"/>
              </w:rPr>
            </w:pPr>
            <w:r w:rsidRPr="00290C81">
              <w:rPr>
                <w:rFonts w:cstheme="minorHAnsi"/>
                <w:lang w:val="en-US" w:eastAsia="de-CH"/>
              </w:rPr>
              <w:t xml:space="preserve">Emission factors per product based on defined processes </w:t>
            </w:r>
          </w:p>
        </w:tc>
      </w:tr>
      <w:tr w:rsidR="0031666E" w:rsidRPr="00DB599B" w14:paraId="5F895A4B" w14:textId="77777777" w:rsidTr="00A31058">
        <w:tc>
          <w:tcPr>
            <w:tcW w:w="3115" w:type="dxa"/>
          </w:tcPr>
          <w:p w14:paraId="48E080F0" w14:textId="5BDD950B" w:rsidR="0031666E" w:rsidRPr="00290C81" w:rsidRDefault="0031666E" w:rsidP="00A31058">
            <w:pPr>
              <w:rPr>
                <w:rFonts w:cstheme="minorHAnsi"/>
                <w:lang w:val="en-US" w:eastAsia="de-CH"/>
              </w:rPr>
            </w:pPr>
            <w:r w:rsidRPr="00290C81">
              <w:rPr>
                <w:rFonts w:cstheme="minorHAnsi"/>
                <w:lang w:val="en-US"/>
              </w:rPr>
              <w:t>Input biochar and output biochar based-product documentation</w:t>
            </w:r>
          </w:p>
        </w:tc>
      </w:tr>
      <w:tr w:rsidR="0031666E" w:rsidRPr="00DB599B" w14:paraId="23897B65" w14:textId="77777777" w:rsidTr="00A31058">
        <w:tc>
          <w:tcPr>
            <w:tcW w:w="3115" w:type="dxa"/>
          </w:tcPr>
          <w:p w14:paraId="0B6D66FF" w14:textId="63679D30" w:rsidR="0031666E" w:rsidRPr="00290C81" w:rsidRDefault="0031666E" w:rsidP="00A31058">
            <w:pPr>
              <w:rPr>
                <w:rFonts w:cstheme="minorHAnsi"/>
                <w:lang w:val="en-US" w:eastAsia="de-CH"/>
              </w:rPr>
            </w:pPr>
            <w:r w:rsidRPr="00290C81">
              <w:rPr>
                <w:rFonts w:cstheme="minorHAnsi"/>
                <w:lang w:val="en-US" w:eastAsia="de-CH"/>
              </w:rPr>
              <w:t>Any other GHG emitting process</w:t>
            </w:r>
          </w:p>
        </w:tc>
      </w:tr>
    </w:tbl>
    <w:p w14:paraId="36D8355F" w14:textId="77777777" w:rsidR="00901844" w:rsidRPr="00290C81" w:rsidRDefault="00901844" w:rsidP="00901844">
      <w:pPr>
        <w:rPr>
          <w:rFonts w:cstheme="minorHAnsi"/>
          <w:lang w:val="en-US"/>
        </w:rPr>
      </w:pPr>
    </w:p>
    <w:p w14:paraId="0ACD2427" w14:textId="3B3ACE3C" w:rsidR="00250D50" w:rsidRPr="00290C81" w:rsidRDefault="00250D50" w:rsidP="00FD02FA">
      <w:pPr>
        <w:pStyle w:val="berschrift3"/>
        <w:numPr>
          <w:ilvl w:val="2"/>
          <w:numId w:val="2"/>
        </w:numPr>
        <w:rPr>
          <w:rFonts w:asciiTheme="minorHAnsi" w:hAnsiTheme="minorHAnsi" w:cstheme="minorHAnsi"/>
          <w:lang w:val="en-US"/>
        </w:rPr>
      </w:pPr>
      <w:bookmarkStart w:id="217" w:name="_Toc156474831"/>
      <w:bookmarkStart w:id="218" w:name="_Toc172104184"/>
      <w:r w:rsidRPr="00290C81">
        <w:rPr>
          <w:rFonts w:asciiTheme="minorHAnsi" w:hAnsiTheme="minorHAnsi" w:cstheme="minorHAnsi"/>
          <w:lang w:val="en-US"/>
        </w:rPr>
        <w:lastRenderedPageBreak/>
        <w:t>Calculation</w:t>
      </w:r>
      <w:bookmarkEnd w:id="217"/>
      <w:r w:rsidR="005053CB" w:rsidRPr="00290C81">
        <w:rPr>
          <w:rFonts w:asciiTheme="minorHAnsi" w:hAnsiTheme="minorHAnsi" w:cstheme="minorHAnsi"/>
          <w:lang w:val="en-US"/>
        </w:rPr>
        <w:t xml:space="preserve"> of processing emissions</w:t>
      </w:r>
      <w:bookmarkEnd w:id="218"/>
    </w:p>
    <w:p w14:paraId="5821540D" w14:textId="60B22CBC" w:rsidR="00EF55E1" w:rsidRPr="00290C81" w:rsidRDefault="00EF55E1" w:rsidP="003B4251">
      <w:pPr>
        <w:rPr>
          <w:rFonts w:cstheme="minorHAnsi"/>
          <w:lang w:val="en-US"/>
        </w:rPr>
      </w:pPr>
      <w:r w:rsidRPr="00290C81">
        <w:rPr>
          <w:rFonts w:cstheme="minorHAnsi"/>
          <w:lang w:val="en-US"/>
        </w:rPr>
        <w:t>The calculation of the processing emissions is done with the following formula:</w:t>
      </w:r>
    </w:p>
    <w:p w14:paraId="40C3CEA8" w14:textId="4D8923B7" w:rsidR="0026452B" w:rsidRPr="00290C81" w:rsidRDefault="009B6771" w:rsidP="0026452B">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processing</m:t>
              </m:r>
            </m:e>
          </m:d>
          <m:r>
            <w:rPr>
              <w:rFonts w:ascii="Cambria Math" w:hAnsi="Cambria Math" w:cstheme="minorHAnsi"/>
              <w:color w:val="000000" w:themeColor="text1"/>
              <w:lang w:val="en-US"/>
            </w:rPr>
            <m:t>=</m:t>
          </m:r>
          <m:d>
            <m:dPr>
              <m:ctrlPr>
                <w:rPr>
                  <w:rFonts w:ascii="Cambria Math" w:hAnsi="Cambria Math" w:cstheme="minorHAnsi"/>
                  <w:i/>
                  <w:color w:val="000000" w:themeColor="text1"/>
                  <w:lang w:val="en-US"/>
                </w:rPr>
              </m:ctrlPr>
            </m:dPr>
            <m:e>
              <m:d>
                <m:dPr>
                  <m:begChr m:val="["/>
                  <m:endChr m:val="]"/>
                  <m:ctrlPr>
                    <w:rPr>
                      <w:rFonts w:ascii="Cambria Math" w:eastAsia="Times New Roman" w:hAnsi="Cambria Math" w:cstheme="minorHAnsi"/>
                      <w:i/>
                      <w:color w:val="000000" w:themeColor="text1"/>
                      <w:lang w:val="en-US" w:eastAsia="de-CH"/>
                    </w:rPr>
                  </m:ctrlPr>
                </m:dPr>
                <m:e>
                  <m:r>
                    <w:rPr>
                      <w:rFonts w:ascii="Cambria Math" w:eastAsia="Times New Roman" w:hAnsi="Cambria Math" w:cstheme="minorHAnsi"/>
                      <w:color w:val="000000" w:themeColor="text1"/>
                      <w:lang w:val="en-US" w:eastAsia="de-CH"/>
                    </w:rPr>
                    <m:t xml:space="preserve">product processing emission factor </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amount of product</m:t>
                  </m:r>
                </m:e>
              </m:d>
            </m:e>
          </m:d>
          <m:r>
            <w:rPr>
              <w:rFonts w:ascii="Cambria Math" w:hAnsi="Cambria Math" w:cstheme="minorHAnsi"/>
              <w:color w:val="000000" w:themeColor="text1"/>
              <w:lang w:val="en-US"/>
            </w:rPr>
            <m:t>+[additional emissions]</m:t>
          </m:r>
        </m:oMath>
      </m:oMathPara>
    </w:p>
    <w:p w14:paraId="2E488DD2" w14:textId="77777777" w:rsidR="00816409" w:rsidRPr="00290C81" w:rsidRDefault="00816409" w:rsidP="00816409">
      <w:pPr>
        <w:rPr>
          <w:rFonts w:cstheme="minorHAnsi"/>
          <w:lang w:val="en-US"/>
        </w:rPr>
      </w:pPr>
    </w:p>
    <w:p w14:paraId="5B2C4DE5" w14:textId="33C1C5C6" w:rsidR="00F55B68" w:rsidRPr="00290C81" w:rsidRDefault="00F55B68" w:rsidP="00FD02FA">
      <w:pPr>
        <w:pStyle w:val="berschrift1"/>
        <w:numPr>
          <w:ilvl w:val="1"/>
          <w:numId w:val="2"/>
        </w:numPr>
        <w:rPr>
          <w:rFonts w:asciiTheme="minorHAnsi" w:hAnsiTheme="minorHAnsi" w:cstheme="minorHAnsi"/>
          <w:lang w:val="en-US"/>
        </w:rPr>
      </w:pPr>
      <w:bookmarkStart w:id="219" w:name="_Toc156474832"/>
      <w:bookmarkStart w:id="220" w:name="_Toc156585309"/>
      <w:bookmarkStart w:id="221" w:name="_Ref170984172"/>
      <w:bookmarkStart w:id="222" w:name="_Toc172104185"/>
      <w:bookmarkStart w:id="223" w:name="_Hlk156910803"/>
      <w:r w:rsidRPr="00290C81">
        <w:rPr>
          <w:rFonts w:asciiTheme="minorHAnsi" w:hAnsiTheme="minorHAnsi" w:cstheme="minorHAnsi"/>
          <w:lang w:val="en-US"/>
        </w:rPr>
        <w:t xml:space="preserve">Registration of </w:t>
      </w:r>
      <w:proofErr w:type="spellStart"/>
      <w:r w:rsidRPr="00290C81">
        <w:rPr>
          <w:rFonts w:asciiTheme="minorHAnsi" w:hAnsiTheme="minorHAnsi" w:cstheme="minorHAnsi"/>
          <w:lang w:val="en-US"/>
        </w:rPr>
        <w:t>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19"/>
      <w:bookmarkEnd w:id="220"/>
      <w:bookmarkEnd w:id="221"/>
      <w:bookmarkEnd w:id="222"/>
      <w:proofErr w:type="spellEnd"/>
    </w:p>
    <w:bookmarkEnd w:id="223"/>
    <w:p w14:paraId="6AAD5CB9" w14:textId="77777777" w:rsidR="0092469B"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 xml:space="preserve">Biochar carbon sinks must be registered with the geo-localized area where the biochar or its derived products have been applied. This encompasses scenarios where biochar serves as a soil amendment or finds application in various contexts, such as construction for residential, infrastructural, or road-related purposes. </w:t>
      </w:r>
    </w:p>
    <w:p w14:paraId="28E85BCA" w14:textId="50871E97" w:rsidR="00B01298"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In certain specific instances where marginal quantities of biochar are applied or utilized in products, the registration of so-called diffuse carbon sinks (i.e., non-geo-localized) is permitted.</w:t>
      </w:r>
    </w:p>
    <w:p w14:paraId="305BC6ED" w14:textId="77777777" w:rsidR="00B01298" w:rsidRPr="00290C81" w:rsidRDefault="00B01298" w:rsidP="00B01298">
      <w:pPr>
        <w:autoSpaceDE w:val="0"/>
        <w:autoSpaceDN w:val="0"/>
        <w:adjustRightInd w:val="0"/>
        <w:spacing w:after="0" w:line="240" w:lineRule="auto"/>
        <w:rPr>
          <w:rFonts w:cstheme="minorHAnsi"/>
          <w:lang w:val="en-US"/>
        </w:rPr>
      </w:pPr>
    </w:p>
    <w:p w14:paraId="26F48BF9" w14:textId="77777777" w:rsidR="00E808CD" w:rsidRPr="00290C81" w:rsidRDefault="00E808CD" w:rsidP="00E808CD">
      <w:pPr>
        <w:autoSpaceDE w:val="0"/>
        <w:autoSpaceDN w:val="0"/>
        <w:adjustRightInd w:val="0"/>
        <w:spacing w:after="0" w:line="240" w:lineRule="auto"/>
        <w:rPr>
          <w:rFonts w:cstheme="minorHAnsi"/>
          <w:lang w:val="en-US"/>
        </w:rPr>
      </w:pPr>
      <w:r w:rsidRPr="00290C81">
        <w:rPr>
          <w:rFonts w:cstheme="minorHAnsi"/>
          <w:lang w:val="en-US"/>
        </w:rPr>
        <w:t xml:space="preserve">The following information </w:t>
      </w:r>
      <w:proofErr w:type="gramStart"/>
      <w:r w:rsidRPr="00290C81">
        <w:rPr>
          <w:rFonts w:cstheme="minorHAnsi"/>
          <w:lang w:val="en-US"/>
        </w:rPr>
        <w:t>are</w:t>
      </w:r>
      <w:proofErr w:type="gramEnd"/>
      <w:r w:rsidRPr="00290C81">
        <w:rPr>
          <w:rFonts w:cstheme="minorHAnsi"/>
          <w:lang w:val="en-US"/>
        </w:rPr>
        <w:t xml:space="preserve"> registered for biochar carbon sink:</w:t>
      </w:r>
    </w:p>
    <w:p w14:paraId="6CD85661" w14:textId="47A4784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owner (owner of the material that contains the biochar, or producer of biochar containing products).</w:t>
      </w:r>
    </w:p>
    <w:p w14:paraId="6FE0E3FC" w14:textId="06CDB7A0"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A GPS point of the land or area where the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was established.</w:t>
      </w:r>
    </w:p>
    <w:p w14:paraId="1182BA5C" w14:textId="0D5B4B5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For soil application: Consent of the landowner or tenant to accept the biochar application to his soil (usually part of the purchase contract).</w:t>
      </w:r>
    </w:p>
    <w:p w14:paraId="5F341D6F" w14:textId="33F3C49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Date of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establishment.</w:t>
      </w:r>
    </w:p>
    <w:p w14:paraId="6D5A0623" w14:textId="026C6227"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Year of CO2-removal (date of carbon uptake of biomass that was pyrolyzed).</w:t>
      </w:r>
    </w:p>
    <w:p w14:paraId="31AA4C40" w14:textId="1BC3B6C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EBC/WBC batch number.</w:t>
      </w:r>
    </w:p>
    <w:p w14:paraId="6D3BFD80" w14:textId="07C8F00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Biochar analysis - can be linked with the Carbon Standard Biochar Tool</w:t>
      </w:r>
    </w:p>
    <w:p w14:paraId="317917EE" w14:textId="618F26AE"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Type of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(geo-localized or diffuse).</w:t>
      </w:r>
    </w:p>
    <w:p w14:paraId="0D97C5D4" w14:textId="6056FAC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matrix.</w:t>
      </w:r>
    </w:p>
    <w:p w14:paraId="128D0A9E" w14:textId="3A2A9EEF"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biochar in dry tons.</w:t>
      </w:r>
    </w:p>
    <w:p w14:paraId="47DD1681" w14:textId="46005E2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carbon in CO2e.</w:t>
      </w:r>
    </w:p>
    <w:p w14:paraId="07B53B2B" w14:textId="0F4A119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Persistence curve of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(depending on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matrix).</w:t>
      </w:r>
    </w:p>
    <w:p w14:paraId="4EAB8E1A" w14:textId="61B2D5F2"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Controlling period (depending on </w:t>
      </w: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matrix).</w:t>
      </w:r>
    </w:p>
    <w:p w14:paraId="26775F1A" w14:textId="0353A6F5"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proofErr w:type="spellStart"/>
      <w:r w:rsidRPr="00290C81">
        <w:rPr>
          <w:rFonts w:asciiTheme="minorHAnsi" w:hAnsiTheme="minorHAnsi" w:cstheme="minorHAnsi"/>
          <w:sz w:val="22"/>
          <w:szCs w:val="22"/>
          <w:lang w:val="en-US"/>
        </w:rPr>
        <w:t>C-sink</w:t>
      </w:r>
      <w:proofErr w:type="spellEnd"/>
      <w:r w:rsidRPr="00290C81">
        <w:rPr>
          <w:rFonts w:asciiTheme="minorHAnsi" w:hAnsiTheme="minorHAnsi" w:cstheme="minorHAnsi"/>
          <w:sz w:val="22"/>
          <w:szCs w:val="22"/>
          <w:lang w:val="en-US"/>
        </w:rPr>
        <w:t xml:space="preserve"> project documentation</w:t>
      </w:r>
    </w:p>
    <w:p w14:paraId="4C883240" w14:textId="5849A66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Report </w:t>
      </w:r>
      <w:proofErr w:type="gramStart"/>
      <w:r w:rsidRPr="00290C81">
        <w:rPr>
          <w:rFonts w:asciiTheme="minorHAnsi" w:hAnsiTheme="minorHAnsi" w:cstheme="minorHAnsi"/>
          <w:sz w:val="22"/>
          <w:szCs w:val="22"/>
          <w:lang w:val="en-US"/>
        </w:rPr>
        <w:t>of</w:t>
      </w:r>
      <w:proofErr w:type="gramEnd"/>
      <w:r w:rsidRPr="00290C81">
        <w:rPr>
          <w:rFonts w:asciiTheme="minorHAnsi" w:hAnsiTheme="minorHAnsi" w:cstheme="minorHAnsi"/>
          <w:sz w:val="22"/>
          <w:szCs w:val="22"/>
          <w:lang w:val="en-US"/>
        </w:rPr>
        <w:t xml:space="preserve"> the verification and </w:t>
      </w:r>
      <w:proofErr w:type="gramStart"/>
      <w:r w:rsidRPr="00290C81">
        <w:rPr>
          <w:rFonts w:asciiTheme="minorHAnsi" w:hAnsiTheme="minorHAnsi" w:cstheme="minorHAnsi"/>
          <w:sz w:val="22"/>
          <w:szCs w:val="22"/>
          <w:lang w:val="en-US"/>
        </w:rPr>
        <w:t>validation</w:t>
      </w:r>
      <w:proofErr w:type="gramEnd"/>
      <w:r w:rsidRPr="00290C81">
        <w:rPr>
          <w:rFonts w:asciiTheme="minorHAnsi" w:hAnsiTheme="minorHAnsi" w:cstheme="minorHAnsi"/>
          <w:sz w:val="22"/>
          <w:szCs w:val="22"/>
          <w:lang w:val="en-US"/>
        </w:rPr>
        <w:t xml:space="preserve"> body</w:t>
      </w:r>
    </w:p>
    <w:p w14:paraId="0CD84CCF" w14:textId="66BF7057" w:rsidR="00E808CD"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Confirmation of the compensation of the emission portfolio of the biochar</w:t>
      </w:r>
    </w:p>
    <w:p w14:paraId="14CBB59B" w14:textId="77777777" w:rsidR="00A1048E" w:rsidRPr="00290C81" w:rsidRDefault="00A1048E" w:rsidP="00A1048E">
      <w:pPr>
        <w:autoSpaceDE w:val="0"/>
        <w:autoSpaceDN w:val="0"/>
        <w:adjustRightInd w:val="0"/>
        <w:spacing w:after="0" w:line="240" w:lineRule="auto"/>
        <w:rPr>
          <w:rFonts w:cstheme="minorHAnsi"/>
          <w:color w:val="BF8F00" w:themeColor="accent4" w:themeShade="BF"/>
          <w:lang w:val="en-US"/>
        </w:rPr>
      </w:pPr>
    </w:p>
    <w:p w14:paraId="0F50B89E" w14:textId="77777777" w:rsidR="00B01298" w:rsidRPr="00290C81" w:rsidRDefault="00B01298" w:rsidP="00FD02FA">
      <w:pPr>
        <w:pStyle w:val="berschrift3"/>
        <w:numPr>
          <w:ilvl w:val="2"/>
          <w:numId w:val="2"/>
        </w:numPr>
        <w:rPr>
          <w:rFonts w:asciiTheme="minorHAnsi" w:hAnsiTheme="minorHAnsi" w:cstheme="minorHAnsi"/>
          <w:lang w:val="en-US"/>
        </w:rPr>
      </w:pPr>
      <w:bookmarkStart w:id="224" w:name="_Ref170984204"/>
      <w:bookmarkStart w:id="225" w:name="_Toc172104186"/>
      <w:proofErr w:type="gramStart"/>
      <w:r w:rsidRPr="00290C81">
        <w:rPr>
          <w:rFonts w:asciiTheme="minorHAnsi" w:hAnsiTheme="minorHAnsi" w:cstheme="minorHAnsi"/>
          <w:lang w:val="en-US"/>
        </w:rPr>
        <w:t>Monitoring</w:t>
      </w:r>
      <w:r w:rsidR="00EF55E1" w:rsidRPr="00290C81">
        <w:rPr>
          <w:rFonts w:asciiTheme="minorHAnsi" w:hAnsiTheme="minorHAnsi" w:cstheme="minorHAnsi"/>
          <w:lang w:val="en-US"/>
        </w:rPr>
        <w:t xml:space="preserve"> </w:t>
      </w:r>
      <w:r w:rsidR="005053CB" w:rsidRPr="00290C81">
        <w:rPr>
          <w:rFonts w:asciiTheme="minorHAnsi" w:hAnsiTheme="minorHAnsi" w:cstheme="minorHAnsi"/>
          <w:lang w:val="en-US"/>
        </w:rPr>
        <w:t>of</w:t>
      </w:r>
      <w:proofErr w:type="gramEnd"/>
      <w:r w:rsidR="005053CB" w:rsidRPr="00290C81">
        <w:rPr>
          <w:rFonts w:asciiTheme="minorHAnsi" w:hAnsiTheme="minorHAnsi" w:cstheme="minorHAnsi"/>
          <w:lang w:val="en-US"/>
        </w:rPr>
        <w:t xml:space="preserve"> transport parameters until final location</w:t>
      </w:r>
      <w:bookmarkEnd w:id="224"/>
      <w:bookmarkEnd w:id="225"/>
    </w:p>
    <w:p w14:paraId="3C5A699D" w14:textId="6FE5DE65" w:rsidR="0031666E" w:rsidRPr="00290C81" w:rsidRDefault="00B01298" w:rsidP="0031666E">
      <w:pPr>
        <w:rPr>
          <w:rFonts w:cstheme="minorHAnsi"/>
          <w:lang w:val="en-US"/>
        </w:rPr>
      </w:pPr>
      <w:r w:rsidRPr="00290C81">
        <w:rPr>
          <w:rFonts w:cstheme="minorHAnsi"/>
          <w:lang w:val="en-US"/>
        </w:rPr>
        <w:t xml:space="preserve">First </w:t>
      </w:r>
      <w:proofErr w:type="spellStart"/>
      <w:r w:rsidRPr="00290C81">
        <w:rPr>
          <w:rFonts w:cstheme="minorHAnsi"/>
          <w:lang w:val="en-US"/>
        </w:rPr>
        <w:t>C-</w:t>
      </w:r>
      <w:r w:rsidR="00E82193"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E82193" w:rsidRPr="00290C81">
        <w:rPr>
          <w:rFonts w:cstheme="minorHAnsi"/>
          <w:lang w:val="en-US"/>
        </w:rPr>
        <w:t>o</w:t>
      </w:r>
      <w:r w:rsidRPr="00290C81">
        <w:rPr>
          <w:rFonts w:cstheme="minorHAnsi"/>
          <w:lang w:val="en-US"/>
        </w:rPr>
        <w:t>wners are obliged to monitor the following data</w:t>
      </w:r>
      <w:r w:rsidR="0031666E" w:rsidRPr="00290C81">
        <w:rPr>
          <w:rFonts w:cstheme="minorHAnsi"/>
          <w:lang w:val="en-US"/>
        </w:rPr>
        <w:t>. They are obliged to define appropriate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25BDD1A5" w14:textId="77777777" w:rsidTr="002C66F7">
        <w:tc>
          <w:tcPr>
            <w:tcW w:w="3115" w:type="dxa"/>
          </w:tcPr>
          <w:p w14:paraId="6659FFF9" w14:textId="77777777" w:rsidR="0031666E" w:rsidRPr="00290C81" w:rsidRDefault="0031666E" w:rsidP="002C66F7">
            <w:pPr>
              <w:rPr>
                <w:rFonts w:cstheme="minorHAnsi"/>
                <w:lang w:val="en-US"/>
              </w:rPr>
            </w:pPr>
            <w:r w:rsidRPr="00290C81">
              <w:rPr>
                <w:rFonts w:cstheme="minorHAnsi"/>
                <w:b/>
                <w:bCs/>
                <w:lang w:val="en-US"/>
              </w:rPr>
              <w:t>Parameter</w:t>
            </w:r>
          </w:p>
        </w:tc>
      </w:tr>
      <w:tr w:rsidR="0031666E" w:rsidRPr="00290C81" w14:paraId="3C13D734" w14:textId="77777777" w:rsidTr="002C66F7">
        <w:tc>
          <w:tcPr>
            <w:tcW w:w="3115" w:type="dxa"/>
          </w:tcPr>
          <w:p w14:paraId="7E2066C7" w14:textId="6A4A55C1" w:rsidR="0031666E" w:rsidRPr="00290C81" w:rsidRDefault="00B47E11" w:rsidP="002C66F7">
            <w:pPr>
              <w:rPr>
                <w:rFonts w:cstheme="minorHAnsi"/>
                <w:lang w:val="en-US" w:eastAsia="de-CH"/>
              </w:rPr>
            </w:pPr>
            <w:r w:rsidRPr="00290C81">
              <w:rPr>
                <w:rFonts w:cstheme="minorHAnsi"/>
                <w:lang w:val="en-US" w:eastAsia="de-CH"/>
              </w:rPr>
              <w:t>Transportation distance</w:t>
            </w:r>
          </w:p>
        </w:tc>
      </w:tr>
      <w:tr w:rsidR="0031666E" w:rsidRPr="00290C81" w14:paraId="3DD62904" w14:textId="77777777" w:rsidTr="002C66F7">
        <w:tc>
          <w:tcPr>
            <w:tcW w:w="3115" w:type="dxa"/>
            <w:hideMark/>
          </w:tcPr>
          <w:p w14:paraId="6033C9EB" w14:textId="4B2929B8" w:rsidR="0031666E" w:rsidRPr="00290C81" w:rsidRDefault="00B47E11" w:rsidP="002C66F7">
            <w:pPr>
              <w:spacing w:after="160" w:line="259" w:lineRule="auto"/>
              <w:rPr>
                <w:rFonts w:cstheme="minorHAnsi"/>
                <w:lang w:val="en-US"/>
              </w:rPr>
            </w:pPr>
            <w:r w:rsidRPr="00290C81">
              <w:rPr>
                <w:rFonts w:cstheme="minorHAnsi"/>
                <w:lang w:val="en-US" w:eastAsia="de-CH"/>
              </w:rPr>
              <w:t>Transport emission factor</w:t>
            </w:r>
          </w:p>
        </w:tc>
      </w:tr>
      <w:tr w:rsidR="0031666E" w:rsidRPr="00DB599B" w14:paraId="30A5ADD4" w14:textId="77777777" w:rsidTr="002C66F7">
        <w:tc>
          <w:tcPr>
            <w:tcW w:w="3115" w:type="dxa"/>
          </w:tcPr>
          <w:p w14:paraId="5BF066D4" w14:textId="77777777" w:rsidR="0031666E" w:rsidRPr="00290C81" w:rsidRDefault="0031666E" w:rsidP="002C66F7">
            <w:pPr>
              <w:rPr>
                <w:rFonts w:cstheme="minorHAnsi"/>
                <w:lang w:val="en-US" w:eastAsia="de-CH"/>
              </w:rPr>
            </w:pPr>
            <w:r w:rsidRPr="00290C81">
              <w:rPr>
                <w:rFonts w:cstheme="minorHAnsi"/>
                <w:lang w:val="en-US" w:eastAsia="de-CH"/>
              </w:rPr>
              <w:t>Any other GHG emitting process</w:t>
            </w:r>
          </w:p>
        </w:tc>
      </w:tr>
      <w:tr w:rsidR="0031666E" w:rsidRPr="00DB599B" w14:paraId="307F5467" w14:textId="77777777" w:rsidTr="002C66F7">
        <w:tc>
          <w:tcPr>
            <w:tcW w:w="3115" w:type="dxa"/>
          </w:tcPr>
          <w:p w14:paraId="5F0A7D8C" w14:textId="77777777" w:rsidR="0031666E" w:rsidRPr="00290C81" w:rsidRDefault="0031666E" w:rsidP="002C66F7">
            <w:pPr>
              <w:rPr>
                <w:rFonts w:cstheme="minorHAnsi"/>
                <w:lang w:val="en-US" w:eastAsia="de-CH"/>
              </w:rPr>
            </w:pPr>
            <w:r w:rsidRPr="00290C81">
              <w:rPr>
                <w:rFonts w:cstheme="minorHAnsi"/>
                <w:lang w:val="en-US" w:eastAsia="de-CH"/>
              </w:rPr>
              <w:t>Emission reports from Producer and Processors</w:t>
            </w:r>
          </w:p>
        </w:tc>
      </w:tr>
    </w:tbl>
    <w:p w14:paraId="3635C12A" w14:textId="77777777" w:rsidR="0031666E" w:rsidRPr="00290C81" w:rsidRDefault="0031666E" w:rsidP="0031666E">
      <w:pPr>
        <w:rPr>
          <w:rFonts w:cstheme="minorHAnsi"/>
          <w:lang w:val="en-US"/>
        </w:rPr>
      </w:pPr>
    </w:p>
    <w:p w14:paraId="26C74B15" w14:textId="6EF0B1E2" w:rsidR="00B01298" w:rsidRPr="00290C81" w:rsidRDefault="0031666E" w:rsidP="00B01298">
      <w:pPr>
        <w:rPr>
          <w:rFonts w:cstheme="minorHAnsi"/>
          <w:i/>
          <w:iCs/>
          <w:color w:val="FF0000"/>
          <w:lang w:val="en-US"/>
        </w:rPr>
      </w:pPr>
      <w:r w:rsidRPr="00290C81">
        <w:rPr>
          <w:rFonts w:cstheme="minorHAnsi"/>
          <w:i/>
          <w:iCs/>
          <w:color w:val="FF0000"/>
          <w:lang w:val="en-US"/>
        </w:rPr>
        <w:t xml:space="preserve">If you want to be the </w:t>
      </w:r>
      <w:r w:rsidR="00037BDD">
        <w:rPr>
          <w:rFonts w:cstheme="minorHAnsi"/>
          <w:i/>
          <w:iCs/>
          <w:color w:val="FF0000"/>
          <w:lang w:val="en-US"/>
        </w:rPr>
        <w:t>F</w:t>
      </w:r>
      <w:r w:rsidRPr="00290C81">
        <w:rPr>
          <w:rFonts w:cstheme="minorHAnsi"/>
          <w:i/>
          <w:iCs/>
          <w:color w:val="FF0000"/>
          <w:lang w:val="en-US"/>
        </w:rPr>
        <w:t xml:space="preserve">irst </w:t>
      </w:r>
      <w:r w:rsidR="00037BDD">
        <w:rPr>
          <w:rFonts w:cstheme="minorHAnsi"/>
          <w:i/>
          <w:iCs/>
          <w:color w:val="FF0000"/>
          <w:lang w:val="en-US"/>
        </w:rPr>
        <w:t>C</w:t>
      </w:r>
      <w:r w:rsidRPr="00290C81">
        <w:rPr>
          <w:rFonts w:cstheme="minorHAnsi"/>
          <w:i/>
          <w:iCs/>
          <w:color w:val="FF0000"/>
          <w:lang w:val="en-US"/>
        </w:rPr>
        <w:t>-</w:t>
      </w:r>
      <w:r w:rsidR="00037BDD">
        <w:rPr>
          <w:rFonts w:cstheme="minorHAnsi"/>
          <w:i/>
          <w:iCs/>
          <w:color w:val="FF0000"/>
          <w:lang w:val="en-US"/>
        </w:rPr>
        <w:t>S</w:t>
      </w:r>
      <w:r w:rsidRPr="00290C81">
        <w:rPr>
          <w:rFonts w:cstheme="minorHAnsi"/>
          <w:i/>
          <w:iCs/>
          <w:color w:val="FF0000"/>
          <w:lang w:val="en-US"/>
        </w:rPr>
        <w:t>ink owner for at least parts of your production fill in the following table, otherwise delete it:</w:t>
      </w:r>
    </w:p>
    <w:tbl>
      <w:tblPr>
        <w:tblStyle w:val="Tabellenraster"/>
        <w:tblW w:w="0" w:type="auto"/>
        <w:tblLook w:val="04A0" w:firstRow="1" w:lastRow="0" w:firstColumn="1" w:lastColumn="0" w:noHBand="0" w:noVBand="1"/>
      </w:tblPr>
      <w:tblGrid>
        <w:gridCol w:w="9345"/>
      </w:tblGrid>
      <w:tr w:rsidR="0031666E" w:rsidRPr="00290C81" w14:paraId="0CC81DA5" w14:textId="77777777" w:rsidTr="0031666E">
        <w:tc>
          <w:tcPr>
            <w:tcW w:w="9345" w:type="dxa"/>
          </w:tcPr>
          <w:p w14:paraId="317FAE14" w14:textId="77777777" w:rsidR="0031666E" w:rsidRPr="00290C81" w:rsidRDefault="0031666E" w:rsidP="0031666E">
            <w:pPr>
              <w:rPr>
                <w:rFonts w:cstheme="minorHAnsi"/>
                <w:lang w:val="en-US"/>
              </w:rPr>
            </w:pPr>
            <w:r w:rsidRPr="00290C81">
              <w:rPr>
                <w:rFonts w:cstheme="minorHAnsi"/>
                <w:lang w:val="en-US"/>
              </w:rPr>
              <w:t>For the part of the production that is brought into the producer's sphere of influence, we record:</w:t>
            </w:r>
          </w:p>
          <w:tbl>
            <w:tblPr>
              <w:tblStyle w:val="Tabellenraster"/>
              <w:tblW w:w="0" w:type="auto"/>
              <w:tblLook w:val="04A0" w:firstRow="1" w:lastRow="0" w:firstColumn="1" w:lastColumn="0" w:noHBand="0" w:noVBand="1"/>
            </w:tblPr>
            <w:tblGrid>
              <w:gridCol w:w="3048"/>
              <w:gridCol w:w="3035"/>
              <w:gridCol w:w="3036"/>
            </w:tblGrid>
            <w:tr w:rsidR="0031666E" w:rsidRPr="00290C81" w14:paraId="4B20EC16" w14:textId="77777777" w:rsidTr="002C66F7">
              <w:tc>
                <w:tcPr>
                  <w:tcW w:w="3115" w:type="dxa"/>
                </w:tcPr>
                <w:p w14:paraId="0A460DFC" w14:textId="77777777" w:rsidR="0031666E" w:rsidRPr="00290C81" w:rsidRDefault="0031666E" w:rsidP="0031666E">
                  <w:pPr>
                    <w:rPr>
                      <w:rFonts w:cstheme="minorHAnsi"/>
                      <w:lang w:val="en-US"/>
                    </w:rPr>
                  </w:pPr>
                  <w:r w:rsidRPr="00290C81">
                    <w:rPr>
                      <w:rFonts w:cstheme="minorHAnsi"/>
                      <w:b/>
                      <w:bCs/>
                      <w:lang w:val="en-US"/>
                    </w:rPr>
                    <w:t>Parameter</w:t>
                  </w:r>
                </w:p>
              </w:tc>
              <w:tc>
                <w:tcPr>
                  <w:tcW w:w="3115" w:type="dxa"/>
                </w:tcPr>
                <w:p w14:paraId="3C93326C" w14:textId="77777777" w:rsidR="0031666E" w:rsidRPr="00290C81" w:rsidRDefault="0031666E" w:rsidP="0031666E">
                  <w:pPr>
                    <w:rPr>
                      <w:rFonts w:cstheme="minorHAnsi"/>
                      <w:lang w:val="en-US"/>
                    </w:rPr>
                  </w:pPr>
                  <w:r w:rsidRPr="00290C81">
                    <w:rPr>
                      <w:rFonts w:cstheme="minorHAnsi"/>
                      <w:b/>
                      <w:bCs/>
                      <w:lang w:val="en-US"/>
                    </w:rPr>
                    <w:t>Monitoring frequency</w:t>
                  </w:r>
                </w:p>
              </w:tc>
              <w:tc>
                <w:tcPr>
                  <w:tcW w:w="3115" w:type="dxa"/>
                </w:tcPr>
                <w:p w14:paraId="760223B6" w14:textId="77777777" w:rsidR="0031666E" w:rsidRPr="00290C81" w:rsidRDefault="0031666E" w:rsidP="0031666E">
                  <w:pPr>
                    <w:rPr>
                      <w:rFonts w:cstheme="minorHAnsi"/>
                      <w:lang w:val="en-US"/>
                    </w:rPr>
                  </w:pPr>
                  <w:r w:rsidRPr="00290C81">
                    <w:rPr>
                      <w:rFonts w:cstheme="minorHAnsi"/>
                      <w:b/>
                      <w:bCs/>
                      <w:lang w:val="en-US"/>
                    </w:rPr>
                    <w:t>Source of data</w:t>
                  </w:r>
                </w:p>
              </w:tc>
            </w:tr>
            <w:tr w:rsidR="0031666E" w:rsidRPr="00DB599B" w14:paraId="4E39EDFA" w14:textId="77777777" w:rsidTr="002C66F7">
              <w:tc>
                <w:tcPr>
                  <w:tcW w:w="3115" w:type="dxa"/>
                </w:tcPr>
                <w:p w14:paraId="490DE248" w14:textId="6E49814A" w:rsidR="0031666E" w:rsidRPr="00290C81" w:rsidRDefault="00B47E11" w:rsidP="0031666E">
                  <w:pPr>
                    <w:rPr>
                      <w:rFonts w:cstheme="minorHAnsi"/>
                      <w:lang w:val="en-US" w:eastAsia="de-CH"/>
                    </w:rPr>
                  </w:pPr>
                  <w:r w:rsidRPr="00290C81">
                    <w:rPr>
                      <w:rFonts w:cstheme="minorHAnsi"/>
                      <w:lang w:val="en-US" w:eastAsia="de-CH"/>
                    </w:rPr>
                    <w:t xml:space="preserve">Transportation distance </w:t>
                  </w:r>
                  <w:r w:rsidR="0031666E" w:rsidRPr="00290C81">
                    <w:rPr>
                      <w:rFonts w:cstheme="minorHAnsi"/>
                      <w:lang w:val="en-US" w:eastAsia="de-CH"/>
                    </w:rPr>
                    <w:t xml:space="preserve">for </w:t>
                  </w:r>
                  <w:proofErr w:type="gramStart"/>
                  <w:r w:rsidR="0031666E" w:rsidRPr="00290C81">
                    <w:rPr>
                      <w:rFonts w:cstheme="minorHAnsi"/>
                      <w:lang w:val="en-US" w:eastAsia="de-CH"/>
                    </w:rPr>
                    <w:t>transportation  from</w:t>
                  </w:r>
                  <w:proofErr w:type="gramEnd"/>
                  <w:r w:rsidR="0031666E" w:rsidRPr="00290C81">
                    <w:rPr>
                      <w:rFonts w:cstheme="minorHAnsi"/>
                      <w:lang w:val="en-US" w:eastAsia="de-CH"/>
                    </w:rPr>
                    <w:t xml:space="preserve"> last processor to application site</w:t>
                  </w:r>
                </w:p>
              </w:tc>
              <w:tc>
                <w:tcPr>
                  <w:tcW w:w="3115" w:type="dxa"/>
                </w:tcPr>
                <w:p w14:paraId="34AEB947"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2E069975" w14:textId="77777777" w:rsidR="0031666E" w:rsidRPr="00290C81" w:rsidRDefault="0031666E" w:rsidP="0031666E">
                  <w:pPr>
                    <w:rPr>
                      <w:rFonts w:cstheme="minorHAnsi"/>
                      <w:lang w:val="en-US"/>
                    </w:rPr>
                  </w:pPr>
                  <w:r w:rsidRPr="00290C81">
                    <w:rPr>
                      <w:rFonts w:cstheme="minorHAnsi"/>
                      <w:color w:val="FF0000"/>
                      <w:lang w:val="en-US"/>
                    </w:rPr>
                    <w:t xml:space="preserve">Distance and </w:t>
                  </w:r>
                  <w:proofErr w:type="gramStart"/>
                  <w:r w:rsidRPr="00290C81">
                    <w:rPr>
                      <w:rFonts w:cstheme="minorHAnsi"/>
                      <w:color w:val="FF0000"/>
                      <w:lang w:val="en-US"/>
                    </w:rPr>
                    <w:t>amount</w:t>
                  </w:r>
                  <w:proofErr w:type="gramEnd"/>
                  <w:r w:rsidRPr="00290C81">
                    <w:rPr>
                      <w:rFonts w:cstheme="minorHAnsi"/>
                      <w:color w:val="FF0000"/>
                      <w:lang w:val="en-US"/>
                    </w:rPr>
                    <w:t xml:space="preserve"> of trucks; in case of diffuse </w:t>
                  </w:r>
                  <w:proofErr w:type="spellStart"/>
                  <w:r w:rsidRPr="00290C81">
                    <w:rPr>
                      <w:rFonts w:cstheme="minorHAnsi"/>
                      <w:color w:val="FF0000"/>
                      <w:lang w:val="en-US"/>
                    </w:rPr>
                    <w:t>C-sink</w:t>
                  </w:r>
                  <w:proofErr w:type="spellEnd"/>
                  <w:r w:rsidRPr="00290C81">
                    <w:rPr>
                      <w:rFonts w:cstheme="minorHAnsi"/>
                      <w:color w:val="FF0000"/>
                      <w:lang w:val="en-US"/>
                    </w:rPr>
                    <w:t>: statistically determined mean distance</w:t>
                  </w:r>
                </w:p>
              </w:tc>
            </w:tr>
            <w:tr w:rsidR="0031666E" w:rsidRPr="00290C81" w14:paraId="6AA27C7D" w14:textId="77777777" w:rsidTr="002C66F7">
              <w:tc>
                <w:tcPr>
                  <w:tcW w:w="3115" w:type="dxa"/>
                  <w:hideMark/>
                </w:tcPr>
                <w:p w14:paraId="1F6B6CCF" w14:textId="6B977B10" w:rsidR="0031666E" w:rsidRPr="00290C81" w:rsidRDefault="00B47E11" w:rsidP="0031666E">
                  <w:pPr>
                    <w:spacing w:after="160" w:line="259" w:lineRule="auto"/>
                    <w:rPr>
                      <w:rFonts w:cstheme="minorHAnsi"/>
                      <w:lang w:val="en-US"/>
                    </w:rPr>
                  </w:pPr>
                  <w:r w:rsidRPr="00290C81">
                    <w:rPr>
                      <w:rFonts w:cstheme="minorHAnsi"/>
                      <w:lang w:val="en-US" w:eastAsia="de-CH"/>
                    </w:rPr>
                    <w:t>Transport emission factor</w:t>
                  </w:r>
                </w:p>
              </w:tc>
              <w:tc>
                <w:tcPr>
                  <w:tcW w:w="3115" w:type="dxa"/>
                </w:tcPr>
                <w:p w14:paraId="773A04A2" w14:textId="021BD440" w:rsidR="0031666E" w:rsidRPr="00290C81" w:rsidRDefault="00B47E11" w:rsidP="0031666E">
                  <w:pPr>
                    <w:rPr>
                      <w:rFonts w:cstheme="minorHAnsi"/>
                      <w:lang w:val="en-US"/>
                    </w:rPr>
                  </w:pPr>
                  <w:r w:rsidRPr="00290C81">
                    <w:rPr>
                      <w:rFonts w:cstheme="minorHAnsi"/>
                      <w:lang w:val="en-US"/>
                    </w:rPr>
                    <w:t>annual</w:t>
                  </w:r>
                </w:p>
              </w:tc>
              <w:tc>
                <w:tcPr>
                  <w:tcW w:w="3115" w:type="dxa"/>
                </w:tcPr>
                <w:p w14:paraId="07D0A6FA" w14:textId="77E47116" w:rsidR="0031666E" w:rsidRPr="00290C81" w:rsidRDefault="00B47E11" w:rsidP="0031666E">
                  <w:pPr>
                    <w:rPr>
                      <w:rFonts w:cstheme="minorHAnsi"/>
                      <w:color w:val="FF0000"/>
                      <w:lang w:val="en-US"/>
                    </w:rPr>
                  </w:pPr>
                  <w:r w:rsidRPr="00290C81">
                    <w:rPr>
                      <w:rFonts w:cstheme="minorHAnsi"/>
                      <w:color w:val="FF0000"/>
                      <w:lang w:val="en-US"/>
                    </w:rPr>
                    <w:t>database</w:t>
                  </w:r>
                </w:p>
              </w:tc>
            </w:tr>
            <w:tr w:rsidR="0031666E" w:rsidRPr="00290C81" w14:paraId="50111547" w14:textId="77777777" w:rsidTr="002C66F7">
              <w:tc>
                <w:tcPr>
                  <w:tcW w:w="3115" w:type="dxa"/>
                </w:tcPr>
                <w:p w14:paraId="768EC609" w14:textId="77777777" w:rsidR="0031666E" w:rsidRPr="00290C81" w:rsidRDefault="0031666E" w:rsidP="0031666E">
                  <w:pPr>
                    <w:rPr>
                      <w:rFonts w:cstheme="minorHAnsi"/>
                      <w:lang w:val="en-US" w:eastAsia="de-CH"/>
                    </w:rPr>
                  </w:pPr>
                  <w:r w:rsidRPr="00290C81">
                    <w:rPr>
                      <w:rFonts w:cstheme="minorHAnsi"/>
                      <w:lang w:val="en-US" w:eastAsia="de-CH"/>
                    </w:rPr>
                    <w:t>Any other GHG emitting process</w:t>
                  </w:r>
                </w:p>
              </w:tc>
              <w:tc>
                <w:tcPr>
                  <w:tcW w:w="3115" w:type="dxa"/>
                </w:tcPr>
                <w:p w14:paraId="5E50466C"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48AA8084" w14:textId="77777777" w:rsidR="0031666E" w:rsidRPr="00290C81" w:rsidRDefault="0031666E" w:rsidP="0031666E">
                  <w:pPr>
                    <w:rPr>
                      <w:rFonts w:cstheme="minorHAnsi"/>
                      <w:lang w:val="en-US"/>
                    </w:rPr>
                  </w:pPr>
                  <w:r w:rsidRPr="00290C81">
                    <w:rPr>
                      <w:rFonts w:cstheme="minorHAnsi"/>
                      <w:color w:val="FF0000"/>
                      <w:lang w:val="en-US"/>
                    </w:rPr>
                    <w:t>operation recordings</w:t>
                  </w:r>
                </w:p>
              </w:tc>
            </w:tr>
            <w:tr w:rsidR="0031666E" w:rsidRPr="00290C81" w14:paraId="36DD13CF" w14:textId="77777777" w:rsidTr="002C66F7">
              <w:tc>
                <w:tcPr>
                  <w:tcW w:w="3115" w:type="dxa"/>
                </w:tcPr>
                <w:p w14:paraId="3A6A3004" w14:textId="77777777" w:rsidR="0031666E" w:rsidRPr="00290C81" w:rsidRDefault="0031666E" w:rsidP="0031666E">
                  <w:pPr>
                    <w:rPr>
                      <w:rFonts w:cstheme="minorHAnsi"/>
                      <w:lang w:val="en-US" w:eastAsia="de-CH"/>
                    </w:rPr>
                  </w:pPr>
                  <w:r w:rsidRPr="00290C81">
                    <w:rPr>
                      <w:rFonts w:cstheme="minorHAnsi"/>
                      <w:lang w:val="en-US" w:eastAsia="de-CH"/>
                    </w:rPr>
                    <w:t>Emission reports from Producer and Processors</w:t>
                  </w:r>
                </w:p>
              </w:tc>
              <w:tc>
                <w:tcPr>
                  <w:tcW w:w="3115" w:type="dxa"/>
                </w:tcPr>
                <w:p w14:paraId="16C0E086" w14:textId="77777777" w:rsidR="0031666E" w:rsidRPr="00290C81" w:rsidRDefault="0031666E" w:rsidP="0031666E">
                  <w:pPr>
                    <w:rPr>
                      <w:rFonts w:cstheme="minorHAnsi"/>
                      <w:lang w:val="en-US"/>
                    </w:rPr>
                  </w:pPr>
                  <w:r w:rsidRPr="00290C81">
                    <w:rPr>
                      <w:rFonts w:cstheme="minorHAnsi"/>
                      <w:lang w:val="en-US"/>
                    </w:rPr>
                    <w:t xml:space="preserve">per </w:t>
                  </w:r>
                  <w:proofErr w:type="spellStart"/>
                  <w:r w:rsidRPr="00290C81">
                    <w:rPr>
                      <w:rFonts w:cstheme="minorHAnsi"/>
                      <w:lang w:val="en-US"/>
                    </w:rPr>
                    <w:t>C-sink</w:t>
                  </w:r>
                  <w:proofErr w:type="spellEnd"/>
                </w:p>
              </w:tc>
              <w:tc>
                <w:tcPr>
                  <w:tcW w:w="3115" w:type="dxa"/>
                </w:tcPr>
                <w:p w14:paraId="00722AB5" w14:textId="77777777" w:rsidR="0031666E" w:rsidRPr="00290C81" w:rsidRDefault="0031666E" w:rsidP="0031666E">
                  <w:pPr>
                    <w:rPr>
                      <w:rFonts w:cstheme="minorHAnsi"/>
                      <w:lang w:val="en-US"/>
                    </w:rPr>
                  </w:pPr>
                  <w:r w:rsidRPr="00290C81">
                    <w:rPr>
                      <w:rFonts w:cstheme="minorHAnsi"/>
                      <w:color w:val="FF0000"/>
                      <w:lang w:val="en-US"/>
                    </w:rPr>
                    <w:t>Producer and Processors</w:t>
                  </w:r>
                </w:p>
              </w:tc>
            </w:tr>
          </w:tbl>
          <w:p w14:paraId="58B0AC20" w14:textId="77777777" w:rsidR="0031666E" w:rsidRPr="00290C81" w:rsidRDefault="0031666E" w:rsidP="00B01298">
            <w:pPr>
              <w:rPr>
                <w:rFonts w:cstheme="minorHAnsi"/>
                <w:i/>
                <w:iCs/>
                <w:color w:val="FF0000"/>
                <w:lang w:val="en-US"/>
              </w:rPr>
            </w:pPr>
          </w:p>
        </w:tc>
      </w:tr>
    </w:tbl>
    <w:p w14:paraId="3CE400CE" w14:textId="77777777" w:rsidR="0031666E" w:rsidRPr="00290C81" w:rsidRDefault="0031666E" w:rsidP="00B01298">
      <w:pPr>
        <w:rPr>
          <w:rFonts w:cstheme="minorHAnsi"/>
          <w:i/>
          <w:iCs/>
          <w:color w:val="FF0000"/>
          <w:lang w:val="en-US"/>
        </w:rPr>
      </w:pPr>
    </w:p>
    <w:p w14:paraId="32516636" w14:textId="21C78531" w:rsidR="00B01298" w:rsidRPr="00290C81" w:rsidRDefault="00B01298" w:rsidP="00FD02FA">
      <w:pPr>
        <w:pStyle w:val="berschrift3"/>
        <w:numPr>
          <w:ilvl w:val="2"/>
          <w:numId w:val="2"/>
        </w:numPr>
        <w:rPr>
          <w:rFonts w:asciiTheme="minorHAnsi" w:hAnsiTheme="minorHAnsi" w:cstheme="minorHAnsi"/>
          <w:lang w:val="en-US"/>
        </w:rPr>
      </w:pPr>
      <w:bookmarkStart w:id="226" w:name="_Toc170716388"/>
      <w:bookmarkStart w:id="227" w:name="_Toc170973296"/>
      <w:bookmarkStart w:id="228" w:name="_Toc170973443"/>
      <w:bookmarkStart w:id="229" w:name="_Toc170975246"/>
      <w:bookmarkStart w:id="230" w:name="_Toc170978480"/>
      <w:bookmarkStart w:id="231" w:name="_Toc170983369"/>
      <w:bookmarkStart w:id="232" w:name="_Toc170983458"/>
      <w:bookmarkStart w:id="233" w:name="_Toc170983768"/>
      <w:bookmarkStart w:id="234" w:name="_Toc170984578"/>
      <w:bookmarkStart w:id="235" w:name="_Toc170716409"/>
      <w:bookmarkStart w:id="236" w:name="_Toc170973317"/>
      <w:bookmarkStart w:id="237" w:name="_Toc170973464"/>
      <w:bookmarkStart w:id="238" w:name="_Toc170975267"/>
      <w:bookmarkStart w:id="239" w:name="_Toc170978501"/>
      <w:bookmarkStart w:id="240" w:name="_Toc170983390"/>
      <w:bookmarkStart w:id="241" w:name="_Toc170983479"/>
      <w:bookmarkStart w:id="242" w:name="_Toc170983789"/>
      <w:bookmarkStart w:id="243" w:name="_Toc170984599"/>
      <w:bookmarkStart w:id="244" w:name="_Toc172104187"/>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290C81">
        <w:rPr>
          <w:rFonts w:asciiTheme="minorHAnsi" w:hAnsiTheme="minorHAnsi" w:cstheme="minorHAnsi"/>
          <w:lang w:val="en-US"/>
        </w:rPr>
        <w:t>Calculation</w:t>
      </w:r>
      <w:r w:rsidR="005053CB" w:rsidRPr="00290C81">
        <w:rPr>
          <w:rFonts w:asciiTheme="minorHAnsi" w:hAnsiTheme="minorHAnsi" w:cstheme="minorHAnsi"/>
          <w:lang w:val="en-US"/>
        </w:rPr>
        <w:t xml:space="preserve"> of</w:t>
      </w:r>
      <w:r w:rsidR="00CE71B8" w:rsidRPr="00290C81">
        <w:rPr>
          <w:rFonts w:asciiTheme="minorHAnsi" w:hAnsiTheme="minorHAnsi" w:cstheme="minorHAnsi"/>
          <w:lang w:val="en-US"/>
        </w:rPr>
        <w:t xml:space="preserve"> </w:t>
      </w:r>
      <w:r w:rsidR="000D16A9" w:rsidRPr="00290C81">
        <w:rPr>
          <w:rFonts w:asciiTheme="minorHAnsi" w:hAnsiTheme="minorHAnsi" w:cstheme="minorHAnsi"/>
          <w:lang w:val="en-US"/>
        </w:rPr>
        <w:t xml:space="preserve">C </w:t>
      </w:r>
      <w:r w:rsidR="005053CB" w:rsidRPr="00290C81">
        <w:rPr>
          <w:rFonts w:asciiTheme="minorHAnsi" w:hAnsiTheme="minorHAnsi" w:cstheme="minorHAnsi"/>
          <w:lang w:val="en-US"/>
        </w:rPr>
        <w:t>-</w:t>
      </w:r>
      <w:r w:rsidR="00E82193" w:rsidRPr="00290C81">
        <w:rPr>
          <w:rFonts w:asciiTheme="minorHAnsi" w:hAnsiTheme="minorHAnsi" w:cstheme="minorHAnsi"/>
          <w:lang w:val="en-US"/>
        </w:rPr>
        <w:t>s</w:t>
      </w:r>
      <w:r w:rsidR="005053CB" w:rsidRPr="00290C81">
        <w:rPr>
          <w:rFonts w:asciiTheme="minorHAnsi" w:hAnsiTheme="minorHAnsi" w:cstheme="minorHAnsi"/>
          <w:lang w:val="en-US"/>
        </w:rPr>
        <w:t>ink</w:t>
      </w:r>
      <w:bookmarkEnd w:id="244"/>
    </w:p>
    <w:p w14:paraId="08EB1DBF" w14:textId="30CFC282" w:rsidR="00244ACB" w:rsidRPr="00290C81" w:rsidRDefault="005053CB" w:rsidP="00244ACB">
      <w:pPr>
        <w:rPr>
          <w:rFonts w:cstheme="minorHAnsi"/>
          <w:lang w:val="en-US"/>
        </w:rPr>
      </w:pPr>
      <w:bookmarkStart w:id="245" w:name="_Hlk156550434"/>
      <w:r w:rsidRPr="00290C81">
        <w:rPr>
          <w:rFonts w:cstheme="minorHAnsi"/>
          <w:lang w:val="en-US"/>
        </w:rPr>
        <w:t xml:space="preserve">The </w:t>
      </w:r>
      <w:proofErr w:type="spellStart"/>
      <w:r w:rsidRPr="00290C81">
        <w:rPr>
          <w:rFonts w:cstheme="minorHAnsi"/>
          <w:lang w:val="en-US"/>
        </w:rPr>
        <w:t>C-</w:t>
      </w:r>
      <w:r w:rsidR="00E82193" w:rsidRPr="00290C81">
        <w:rPr>
          <w:rFonts w:cstheme="minorHAnsi"/>
          <w:lang w:val="en-US"/>
        </w:rPr>
        <w:t>s</w:t>
      </w:r>
      <w:r w:rsidRPr="00290C81">
        <w:rPr>
          <w:rFonts w:cstheme="minorHAnsi"/>
          <w:lang w:val="en-US"/>
        </w:rPr>
        <w:t>ink</w:t>
      </w:r>
      <w:proofErr w:type="spellEnd"/>
      <w:r w:rsidRPr="00290C81">
        <w:rPr>
          <w:rFonts w:cstheme="minorHAnsi"/>
          <w:lang w:val="en-US"/>
        </w:rPr>
        <w:t xml:space="preserve"> is registered in the Global </w:t>
      </w:r>
      <w:proofErr w:type="spellStart"/>
      <w:r w:rsidRPr="00290C81">
        <w:rPr>
          <w:rFonts w:cstheme="minorHAnsi"/>
          <w:lang w:val="en-US"/>
        </w:rPr>
        <w:t>C</w:t>
      </w:r>
      <w:r w:rsidR="00E53EF5" w:rsidRPr="00290C81">
        <w:rPr>
          <w:rFonts w:cstheme="minorHAnsi"/>
          <w:lang w:val="en-US"/>
        </w:rPr>
        <w:t>-sink</w:t>
      </w:r>
      <w:proofErr w:type="spellEnd"/>
      <w:r w:rsidRPr="00290C81">
        <w:rPr>
          <w:rFonts w:cstheme="minorHAnsi"/>
          <w:lang w:val="en-US"/>
        </w:rPr>
        <w:t xml:space="preserve"> Registr</w:t>
      </w:r>
      <w:r w:rsidR="00E53EF5" w:rsidRPr="00290C81">
        <w:rPr>
          <w:rFonts w:cstheme="minorHAnsi"/>
          <w:lang w:val="en-US"/>
        </w:rPr>
        <w:t>y</w:t>
      </w:r>
      <w:r w:rsidRPr="00290C81">
        <w:rPr>
          <w:rFonts w:cstheme="minorHAnsi"/>
          <w:lang w:val="en-US"/>
        </w:rPr>
        <w:t>.</w:t>
      </w:r>
    </w:p>
    <w:p w14:paraId="052FF55D" w14:textId="3CD10E7D" w:rsidR="00EF2E9F" w:rsidRPr="00290C81" w:rsidRDefault="00EF2E9F" w:rsidP="00EF2E9F">
      <w:pPr>
        <w:autoSpaceDE w:val="0"/>
        <w:autoSpaceDN w:val="0"/>
        <w:adjustRightInd w:val="0"/>
        <w:rPr>
          <w:rFonts w:cstheme="minorHAnsi"/>
          <w:lang w:val="en-US"/>
        </w:rPr>
      </w:pPr>
      <w:r w:rsidRPr="00290C81">
        <w:rPr>
          <w:rFonts w:cstheme="minorHAnsi"/>
          <w:lang w:val="en-US"/>
        </w:rPr>
        <w:t xml:space="preserve">Under the condition that the GHG emissions from </w:t>
      </w:r>
      <w:r w:rsidR="00E808CD" w:rsidRPr="00290C81">
        <w:rPr>
          <w:rFonts w:cstheme="minorHAnsi"/>
          <w:lang w:val="en-US"/>
        </w:rPr>
        <w:t>processing and application</w:t>
      </w:r>
      <w:r w:rsidRPr="00290C81">
        <w:rPr>
          <w:rFonts w:cstheme="minorHAnsi"/>
          <w:lang w:val="en-US"/>
        </w:rPr>
        <w:t xml:space="preserve"> are offset against </w:t>
      </w:r>
      <w:r w:rsidR="00C00228" w:rsidRPr="00290C81">
        <w:rPr>
          <w:rFonts w:cstheme="minorHAnsi"/>
          <w:lang w:val="en-US"/>
        </w:rPr>
        <w:t xml:space="preserve">permanent </w:t>
      </w:r>
      <w:r w:rsidRPr="00290C81">
        <w:rPr>
          <w:rFonts w:cstheme="minorHAnsi"/>
          <w:lang w:val="en-US"/>
        </w:rPr>
        <w:t xml:space="preserve">carbon sinks, the </w:t>
      </w:r>
      <w:proofErr w:type="spellStart"/>
      <w:r w:rsidRPr="00290C81">
        <w:rPr>
          <w:rFonts w:cstheme="minorHAnsi"/>
          <w:lang w:val="en-US"/>
        </w:rPr>
        <w:t>C-sink</w:t>
      </w:r>
      <w:proofErr w:type="spellEnd"/>
      <w:r w:rsidRPr="00290C81">
        <w:rPr>
          <w:rFonts w:cstheme="minorHAnsi"/>
          <w:lang w:val="en-US"/>
        </w:rPr>
        <w:t xml:space="preserve"> potential can be calculated as:</w:t>
      </w:r>
    </w:p>
    <w:p w14:paraId="44F3FE2F" w14:textId="496F873B" w:rsidR="00E808CD" w:rsidRPr="00290C81" w:rsidRDefault="009B6771" w:rsidP="005606E3">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m:t>
              </m:r>
              <m:r>
                <w:rPr>
                  <w:rFonts w:ascii="Cambria Math" w:hAnsi="Cambria Math" w:cstheme="minorHAnsi"/>
                  <w:sz w:val="20"/>
                  <w:szCs w:val="20"/>
                  <w:lang w:val="en-US"/>
                </w:rPr>
                <m:t>(year=0)</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t>
          </m:r>
          <m:r>
            <w:rPr>
              <w:rFonts w:ascii="Cambria Math" w:hAnsi="Cambria Math" w:cstheme="minorHAnsi"/>
              <w:sz w:val="20"/>
              <w:szCs w:val="20"/>
              <w:lang w:val="en-US"/>
            </w:rPr>
            <m:t>[dry mass of biochar applied]</m:t>
          </m:r>
        </m:oMath>
      </m:oMathPara>
    </w:p>
    <w:p w14:paraId="16C93400" w14:textId="6B3281FC" w:rsidR="00816409" w:rsidRPr="00290C81" w:rsidRDefault="00EF2E9F" w:rsidP="005606E3">
      <w:pPr>
        <w:autoSpaceDE w:val="0"/>
        <w:autoSpaceDN w:val="0"/>
        <w:adjustRightInd w:val="0"/>
        <w:rPr>
          <w:rFonts w:cstheme="minorHAnsi"/>
          <w:lang w:val="en-US"/>
        </w:rPr>
      </w:pPr>
      <w:r w:rsidRPr="00290C81">
        <w:rPr>
          <w:rFonts w:cstheme="minorHAnsi"/>
          <w:lang w:val="en-US"/>
        </w:rPr>
        <w:t>Note: It is mandatory to label biochar with its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w:t>
      </w:r>
      <w:bookmarkEnd w:id="245"/>
    </w:p>
    <w:p w14:paraId="3FDC93F4"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 xml:space="preserve">However, every biochar </w:t>
      </w:r>
      <w:proofErr w:type="spellStart"/>
      <w:r w:rsidRPr="00290C81">
        <w:rPr>
          <w:rFonts w:cstheme="minorHAnsi"/>
          <w:lang w:val="en-US"/>
        </w:rPr>
        <w:t>C-sink</w:t>
      </w:r>
      <w:proofErr w:type="spellEnd"/>
      <w:r w:rsidRPr="00290C81">
        <w:rPr>
          <w:rFonts w:cstheme="minorHAnsi"/>
          <w:lang w:val="en-US"/>
        </w:rPr>
        <w:t xml:space="preserve"> underlies a time-dependent evolution, and the </w:t>
      </w:r>
      <w:proofErr w:type="spellStart"/>
      <w:r w:rsidRPr="00290C81">
        <w:rPr>
          <w:rFonts w:cstheme="minorHAnsi"/>
          <w:lang w:val="en-US"/>
        </w:rPr>
        <w:t>C-sink</w:t>
      </w:r>
      <w:proofErr w:type="spellEnd"/>
      <w:r w:rsidRPr="00290C81">
        <w:rPr>
          <w:rFonts w:cstheme="minorHAnsi"/>
          <w:lang w:val="en-US"/>
        </w:rPr>
        <w:t xml:space="preserve"> is a measure of the mass of carbon that is physically present in the </w:t>
      </w:r>
      <w:proofErr w:type="spellStart"/>
      <w:r w:rsidRPr="00290C81">
        <w:rPr>
          <w:rFonts w:cstheme="minorHAnsi"/>
          <w:lang w:val="en-US"/>
        </w:rPr>
        <w:t>C-sink</w:t>
      </w:r>
      <w:proofErr w:type="spellEnd"/>
      <w:r w:rsidRPr="00290C81">
        <w:rPr>
          <w:rFonts w:cstheme="minorHAnsi"/>
          <w:lang w:val="en-US"/>
        </w:rPr>
        <w:t xml:space="preserve"> matrix at any given moment in time since the establishment of the </w:t>
      </w:r>
      <w:proofErr w:type="spellStart"/>
      <w:r w:rsidRPr="00290C81">
        <w:rPr>
          <w:rFonts w:cstheme="minorHAnsi"/>
          <w:lang w:val="en-US"/>
        </w:rPr>
        <w:t>C-sink</w:t>
      </w:r>
      <w:proofErr w:type="spellEnd"/>
      <w:r w:rsidRPr="00290C81">
        <w:rPr>
          <w:rFonts w:cstheme="minorHAnsi"/>
          <w:lang w:val="en-US"/>
        </w:rPr>
        <w:t xml:space="preserve">. The size of a biochar </w:t>
      </w:r>
      <w:proofErr w:type="spellStart"/>
      <w:r w:rsidRPr="00290C81">
        <w:rPr>
          <w:rFonts w:cstheme="minorHAnsi"/>
          <w:lang w:val="en-US"/>
        </w:rPr>
        <w:t>C-sink</w:t>
      </w:r>
      <w:proofErr w:type="spellEnd"/>
      <w:r w:rsidRPr="00290C81">
        <w:rPr>
          <w:rFonts w:cstheme="minorHAnsi"/>
          <w:lang w:val="en-US"/>
        </w:rPr>
        <w:t xml:space="preserve"> is, thus, a function of the type of biochar determining its specific persistence in a specific </w:t>
      </w:r>
      <w:proofErr w:type="spellStart"/>
      <w:r w:rsidRPr="00290C81">
        <w:rPr>
          <w:rFonts w:cstheme="minorHAnsi"/>
          <w:lang w:val="en-US"/>
        </w:rPr>
        <w:t>C-sink</w:t>
      </w:r>
      <w:proofErr w:type="spellEnd"/>
      <w:r w:rsidRPr="00290C81">
        <w:rPr>
          <w:rFonts w:cstheme="minorHAnsi"/>
          <w:lang w:val="en-US"/>
        </w:rPr>
        <w:t xml:space="preserve"> matrix and the time since the application to the </w:t>
      </w:r>
      <w:proofErr w:type="spellStart"/>
      <w:r w:rsidRPr="00290C81">
        <w:rPr>
          <w:rFonts w:cstheme="minorHAnsi"/>
          <w:lang w:val="en-US"/>
        </w:rPr>
        <w:t>C-sink</w:t>
      </w:r>
      <w:proofErr w:type="spellEnd"/>
      <w:r w:rsidRPr="00290C81">
        <w:rPr>
          <w:rFonts w:cstheme="minorHAnsi"/>
          <w:lang w:val="en-US"/>
        </w:rPr>
        <w:t xml:space="preserve"> matrix.</w:t>
      </w:r>
    </w:p>
    <w:p w14:paraId="0C24DB13" w14:textId="77777777" w:rsidR="00816409" w:rsidRPr="00290C81" w:rsidRDefault="00816409" w:rsidP="00816409">
      <w:pPr>
        <w:autoSpaceDE w:val="0"/>
        <w:autoSpaceDN w:val="0"/>
        <w:adjustRightInd w:val="0"/>
        <w:spacing w:after="0" w:line="240" w:lineRule="auto"/>
        <w:rPr>
          <w:rFonts w:cstheme="minorHAnsi"/>
          <w:lang w:val="en-US"/>
        </w:rPr>
      </w:pPr>
    </w:p>
    <w:p w14:paraId="7CF51CCC" w14:textId="32E288D6" w:rsidR="00816409" w:rsidRPr="00290C81" w:rsidRDefault="004D1F79" w:rsidP="00816409">
      <w:pPr>
        <w:autoSpaceDE w:val="0"/>
        <w:autoSpaceDN w:val="0"/>
        <w:adjustRightInd w:val="0"/>
        <w:spacing w:after="0" w:line="240" w:lineRule="auto"/>
        <w:rPr>
          <w:rFonts w:eastAsiaTheme="minorEastAsia" w:cstheme="minorHAnsi"/>
          <w:sz w:val="20"/>
          <w:szCs w:val="20"/>
          <w:lang w:val="en-US"/>
        </w:rPr>
      </w:pPr>
      <m:oMathPara>
        <m:oMathParaPr>
          <m:jc m:val="left"/>
        </m:oMathParaPr>
        <m:oMath>
          <m:r>
            <w:rPr>
              <w:rFonts w:ascii="Cambria Math" w:hAnsi="Cambria Math" w:cstheme="minorHAnsi"/>
              <w:sz w:val="20"/>
              <w:szCs w:val="20"/>
              <w:lang w:val="en-US"/>
            </w:rPr>
            <m:t>C-sink</m:t>
          </m:r>
          <m:d>
            <m:dPr>
              <m:ctrlPr>
                <w:rPr>
                  <w:rFonts w:ascii="Cambria Math" w:hAnsi="Cambria Math" w:cstheme="minorHAnsi"/>
                  <w:i/>
                  <w:sz w:val="20"/>
                  <w:szCs w:val="20"/>
                  <w:lang w:val="en-US"/>
                </w:rPr>
              </m:ctrlPr>
            </m:dPr>
            <m:e>
              <m:r>
                <w:rPr>
                  <w:rFonts w:ascii="Cambria Math" w:hAnsi="Cambria Math" w:cstheme="minorHAnsi"/>
                  <w:sz w:val="20"/>
                  <w:szCs w:val="20"/>
                  <w:lang w:val="en-US"/>
                </w:rPr>
                <m:t>year</m:t>
              </m:r>
            </m:e>
          </m:d>
          <m:r>
            <w:rPr>
              <w:rFonts w:ascii="Cambria Math" w:hAnsi="Cambria Math" w:cstheme="minorHAnsi"/>
              <w:sz w:val="20"/>
              <w:szCs w:val="20"/>
              <w:lang w:val="en-US"/>
            </w:rPr>
            <m:t xml:space="preserve">= </m:t>
          </m:r>
          <m:r>
            <w:rPr>
              <w:rFonts w:ascii="Cambria Math" w:hAnsi="Cambria Math" w:cstheme="minorHAnsi"/>
              <w:lang w:val="en-US"/>
            </w:rPr>
            <m:t>C-sink</m:t>
          </m:r>
          <m:r>
            <w:rPr>
              <w:rFonts w:ascii="Cambria Math" w:hAnsi="Cambria Math" w:cstheme="minorHAnsi"/>
              <w:sz w:val="20"/>
              <w:szCs w:val="20"/>
              <w:lang w:val="en-US"/>
            </w:rPr>
            <m:t>(year=0) * specific persistence (year)</m:t>
          </m:r>
        </m:oMath>
      </m:oMathPara>
    </w:p>
    <w:p w14:paraId="32307834" w14:textId="77777777" w:rsidR="000D16A9" w:rsidRPr="00290C81" w:rsidRDefault="000D16A9" w:rsidP="00816409">
      <w:pPr>
        <w:autoSpaceDE w:val="0"/>
        <w:autoSpaceDN w:val="0"/>
        <w:adjustRightInd w:val="0"/>
        <w:spacing w:after="0" w:line="240" w:lineRule="auto"/>
        <w:rPr>
          <w:rFonts w:cstheme="minorHAnsi"/>
          <w:color w:val="BF8F00" w:themeColor="accent4" w:themeShade="BF"/>
          <w:sz w:val="20"/>
          <w:szCs w:val="20"/>
          <w:lang w:val="en-US"/>
        </w:rPr>
      </w:pPr>
    </w:p>
    <w:p w14:paraId="5EF9E993" w14:textId="5E6C4AEC" w:rsidR="004303BA" w:rsidRPr="00290C81" w:rsidRDefault="00816409" w:rsidP="00FD02FA">
      <w:pPr>
        <w:pStyle w:val="berschrift3"/>
        <w:numPr>
          <w:ilvl w:val="3"/>
          <w:numId w:val="2"/>
        </w:numPr>
        <w:rPr>
          <w:rFonts w:asciiTheme="minorHAnsi" w:hAnsiTheme="minorHAnsi" w:cstheme="minorHAnsi"/>
          <w:lang w:val="en-US"/>
        </w:rPr>
      </w:pPr>
      <w:bookmarkStart w:id="246" w:name="_Toc172104188"/>
      <w:r w:rsidRPr="00290C81">
        <w:rPr>
          <w:rFonts w:asciiTheme="minorHAnsi" w:hAnsiTheme="minorHAnsi" w:cstheme="minorHAnsi"/>
          <w:lang w:val="en-US"/>
        </w:rPr>
        <w:t xml:space="preserve">Geological </w:t>
      </w:r>
      <w:proofErr w:type="spellStart"/>
      <w:r w:rsidRPr="00290C81">
        <w:rPr>
          <w:rFonts w:asciiTheme="minorHAnsi" w:hAnsiTheme="minorHAnsi" w:cstheme="minorHAnsi"/>
          <w:lang w:val="en-US"/>
        </w:rPr>
        <w:t>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46"/>
      <w:proofErr w:type="spellEnd"/>
      <w:r w:rsidR="004303BA" w:rsidRPr="00290C81">
        <w:rPr>
          <w:rFonts w:asciiTheme="minorHAnsi" w:hAnsiTheme="minorHAnsi" w:cstheme="minorHAnsi"/>
          <w:lang w:val="en-US"/>
        </w:rPr>
        <w:t xml:space="preserve"> for soil applied biochar</w:t>
      </w:r>
      <w:r w:rsidRPr="00290C81">
        <w:rPr>
          <w:rFonts w:asciiTheme="minorHAnsi" w:hAnsiTheme="minorHAnsi" w:cstheme="minorHAnsi"/>
          <w:lang w:val="en-US"/>
        </w:rPr>
        <w:t xml:space="preserve"> </w:t>
      </w:r>
    </w:p>
    <w:p w14:paraId="634A15CA"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2C32D13B" w14:textId="079FC299" w:rsidR="00816409" w:rsidRPr="00290C81" w:rsidRDefault="00BC3484" w:rsidP="00816409">
      <w:pPr>
        <w:autoSpaceDE w:val="0"/>
        <w:autoSpaceDN w:val="0"/>
        <w:adjustRightInd w:val="0"/>
        <w:spacing w:after="0" w:line="240" w:lineRule="auto"/>
        <w:rPr>
          <w:rFonts w:cstheme="minorHAnsi"/>
          <w:lang w:val="en-US"/>
        </w:rPr>
      </w:pPr>
      <w:r w:rsidRPr="00290C81">
        <w:rPr>
          <w:rFonts w:cstheme="minorHAnsi"/>
          <w:lang w:val="en-US"/>
        </w:rPr>
        <w:t xml:space="preserve">Biochar which is applied to soil can be registered as geological </w:t>
      </w:r>
      <w:proofErr w:type="spellStart"/>
      <w:r w:rsidRPr="00290C81">
        <w:rPr>
          <w:rFonts w:cstheme="minorHAnsi"/>
          <w:lang w:val="en-US"/>
        </w:rPr>
        <w:t>C-</w:t>
      </w:r>
      <w:r w:rsidR="00E82193"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816409" w:rsidRPr="00290C81">
        <w:rPr>
          <w:rFonts w:cstheme="minorHAnsi"/>
          <w:lang w:val="en-US"/>
        </w:rPr>
        <w:t xml:space="preserve">EBC and WBC certified biochar with an </w:t>
      </w:r>
      <w:r w:rsidR="00DD6424" w:rsidRPr="00290C81">
        <w:rPr>
          <w:rFonts w:cstheme="minorHAnsi"/>
          <w:lang w:val="en-US"/>
        </w:rPr>
        <w:t>H/</w:t>
      </w:r>
      <w:proofErr w:type="spellStart"/>
      <w:r w:rsidR="00DD6424" w:rsidRPr="00290C81">
        <w:rPr>
          <w:rFonts w:cstheme="minorHAnsi"/>
          <w:lang w:val="en-US"/>
        </w:rPr>
        <w:t>C</w:t>
      </w:r>
      <w:r w:rsidR="00DD6424" w:rsidRPr="00290C81">
        <w:rPr>
          <w:rFonts w:cstheme="minorHAnsi"/>
          <w:vertAlign w:val="subscript"/>
          <w:lang w:val="en-US"/>
        </w:rPr>
        <w:t>org</w:t>
      </w:r>
      <w:proofErr w:type="spellEnd"/>
      <w:r w:rsidR="00DD6424" w:rsidRPr="00290C81">
        <w:rPr>
          <w:rFonts w:cstheme="minorHAnsi"/>
          <w:lang w:val="en-US"/>
        </w:rPr>
        <w:t xml:space="preserve"> </w:t>
      </w:r>
      <w:r w:rsidR="00816409" w:rsidRPr="00290C81">
        <w:rPr>
          <w:rFonts w:cstheme="minorHAnsi"/>
          <w:lang w:val="en-US"/>
        </w:rPr>
        <w:t>ratio &lt; 0.4 that was applied to soil is therefore registered with a PAC fraction of 75% and SPC fraction of 25% in the Global C</w:t>
      </w:r>
      <w:r w:rsidRPr="00290C81">
        <w:rPr>
          <w:rFonts w:cstheme="minorHAnsi"/>
          <w:lang w:val="en-US"/>
        </w:rPr>
        <w:t>-</w:t>
      </w:r>
      <w:r w:rsidR="00816409" w:rsidRPr="00290C81">
        <w:rPr>
          <w:rFonts w:cstheme="minorHAnsi"/>
          <w:lang w:val="en-US"/>
        </w:rPr>
        <w:t>Sin</w:t>
      </w:r>
      <w:r w:rsidRPr="00290C81">
        <w:rPr>
          <w:rFonts w:cstheme="minorHAnsi"/>
          <w:lang w:val="en-US"/>
        </w:rPr>
        <w:t>k</w:t>
      </w:r>
      <w:r w:rsidR="00816409" w:rsidRPr="00290C81">
        <w:rPr>
          <w:rFonts w:cstheme="minorHAnsi"/>
          <w:lang w:val="en-US"/>
        </w:rPr>
        <w:t xml:space="preserve"> Registry. Soil-applied </w:t>
      </w:r>
      <w:proofErr w:type="spellStart"/>
      <w:r w:rsidR="00816409" w:rsidRPr="00290C81">
        <w:rPr>
          <w:rFonts w:cstheme="minorHAnsi"/>
          <w:lang w:val="en-US"/>
        </w:rPr>
        <w:t>biochars</w:t>
      </w:r>
      <w:proofErr w:type="spellEnd"/>
      <w:r w:rsidR="00816409" w:rsidRPr="00290C81">
        <w:rPr>
          <w:rFonts w:cstheme="minorHAnsi"/>
          <w:lang w:val="en-US"/>
        </w:rPr>
        <w:t xml:space="preserve"> with an H/</w:t>
      </w:r>
      <w:proofErr w:type="spellStart"/>
      <w:r w:rsidR="00816409" w:rsidRPr="00290C81">
        <w:rPr>
          <w:rFonts w:cstheme="minorHAnsi"/>
          <w:lang w:val="en-US"/>
        </w:rPr>
        <w:t>C</w:t>
      </w:r>
      <w:r w:rsidR="00816409" w:rsidRPr="00290C81">
        <w:rPr>
          <w:rFonts w:cstheme="minorHAnsi"/>
          <w:vertAlign w:val="subscript"/>
          <w:lang w:val="en-US"/>
        </w:rPr>
        <w:t>org</w:t>
      </w:r>
      <w:proofErr w:type="spellEnd"/>
      <w:r w:rsidR="00816409" w:rsidRPr="00290C81">
        <w:rPr>
          <w:rFonts w:cstheme="minorHAnsi"/>
          <w:lang w:val="en-US"/>
        </w:rPr>
        <w:t xml:space="preserve"> ratio ≥ 0.4 are registered with an SPC fraction of 100%, and no PAC fraction can be registered.</w:t>
      </w:r>
    </w:p>
    <w:p w14:paraId="34919F06" w14:textId="77777777" w:rsidR="00816409" w:rsidRPr="00290C81" w:rsidRDefault="00816409" w:rsidP="00816409">
      <w:pPr>
        <w:autoSpaceDE w:val="0"/>
        <w:autoSpaceDN w:val="0"/>
        <w:adjustRightInd w:val="0"/>
        <w:spacing w:after="0" w:line="240" w:lineRule="auto"/>
        <w:rPr>
          <w:rFonts w:cstheme="minorHAnsi"/>
          <w:lang w:val="en-US"/>
        </w:rPr>
      </w:pPr>
    </w:p>
    <w:p w14:paraId="518E73CF" w14:textId="480262C2"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 xml:space="preserve">The </w:t>
      </w:r>
      <w:r w:rsidR="007D615F" w:rsidRPr="00290C81">
        <w:rPr>
          <w:rFonts w:cstheme="minorHAnsi"/>
          <w:lang w:val="en-US"/>
        </w:rPr>
        <w:t>remaining carbon</w:t>
      </w:r>
      <w:r w:rsidRPr="00290C81">
        <w:rPr>
          <w:rFonts w:cstheme="minorHAnsi"/>
          <w:lang w:val="en-US"/>
        </w:rPr>
        <w:t xml:space="preserve"> for soil-applied biochar with an H/</w:t>
      </w:r>
      <w:proofErr w:type="spellStart"/>
      <w:r w:rsidRPr="00290C81">
        <w:rPr>
          <w:rFonts w:cstheme="minorHAnsi"/>
          <w:lang w:val="en-US"/>
        </w:rPr>
        <w:t>Corg</w:t>
      </w:r>
      <w:proofErr w:type="spellEnd"/>
      <w:r w:rsidRPr="00290C81">
        <w:rPr>
          <w:rFonts w:cstheme="minorHAnsi"/>
          <w:lang w:val="en-US"/>
        </w:rPr>
        <w:t xml:space="preserve"> ratio &lt; 0.4 is calculated with the</w:t>
      </w:r>
    </w:p>
    <w:p w14:paraId="60FDA2BD"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32975C2E" w14:textId="25FA2B94" w:rsidR="007E203B" w:rsidRPr="00D377D6" w:rsidRDefault="007E203B" w:rsidP="007E203B">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71C29DA1" w14:textId="7C9CF401" w:rsidR="00D377D6" w:rsidRPr="00290C81" w:rsidRDefault="00D377D6" w:rsidP="007E203B">
      <w:pPr>
        <w:autoSpaceDE w:val="0"/>
        <w:autoSpaceDN w:val="0"/>
        <w:adjustRightInd w:val="0"/>
        <w:rPr>
          <w:rFonts w:eastAsiaTheme="minorEastAsia" w:cstheme="minorHAnsi"/>
          <w:lang w:val="en-US"/>
        </w:rPr>
      </w:pPr>
      <w:r>
        <w:rPr>
          <w:rFonts w:eastAsiaTheme="minorEastAsia" w:cstheme="minorHAnsi"/>
          <w:lang w:val="en-US"/>
        </w:rPr>
        <w:t xml:space="preserve">With </w:t>
      </w:r>
      <m:oMath>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oMath>
      <w:r>
        <w:rPr>
          <w:rFonts w:eastAsiaTheme="minorEastAsia" w:cstheme="minorHAnsi"/>
          <w:lang w:val="en-US"/>
        </w:rPr>
        <w:t xml:space="preserve"> being the dry mass of biochar applied.</w:t>
      </w:r>
    </w:p>
    <w:p w14:paraId="1AF6FFB4" w14:textId="77777777" w:rsidR="007D615F" w:rsidRPr="00290C81" w:rsidRDefault="007D615F" w:rsidP="007D615F">
      <w:pPr>
        <w:autoSpaceDE w:val="0"/>
        <w:autoSpaceDN w:val="0"/>
        <w:adjustRightInd w:val="0"/>
        <w:spacing w:after="0" w:line="240" w:lineRule="auto"/>
        <w:rPr>
          <w:rFonts w:cstheme="minorHAnsi"/>
          <w:i/>
          <w:iCs/>
          <w:sz w:val="20"/>
          <w:szCs w:val="20"/>
          <w:lang w:val="en-US"/>
        </w:rPr>
      </w:pPr>
    </w:p>
    <w:p w14:paraId="25F980F3" w14:textId="06A4EDBC" w:rsidR="00816409" w:rsidRPr="00290C81" w:rsidRDefault="00D43A9C" w:rsidP="00816409">
      <w:pPr>
        <w:autoSpaceDE w:val="0"/>
        <w:autoSpaceDN w:val="0"/>
        <w:adjustRightInd w:val="0"/>
        <w:spacing w:after="0" w:line="240" w:lineRule="auto"/>
        <w:rPr>
          <w:rFonts w:cstheme="minorHAnsi"/>
          <w:lang w:val="en-US"/>
        </w:rPr>
      </w:pPr>
      <w:proofErr w:type="spellStart"/>
      <w:r w:rsidRPr="00290C81">
        <w:rPr>
          <w:rFonts w:cstheme="minorHAnsi"/>
          <w:lang w:val="en-US"/>
        </w:rPr>
        <w:lastRenderedPageBreak/>
        <w:t>B</w:t>
      </w:r>
      <w:r w:rsidR="00816409" w:rsidRPr="00290C81">
        <w:rPr>
          <w:rFonts w:cstheme="minorHAnsi"/>
          <w:lang w:val="en-US"/>
        </w:rPr>
        <w:t>iochars</w:t>
      </w:r>
      <w:proofErr w:type="spellEnd"/>
      <w:r w:rsidR="00816409" w:rsidRPr="00290C81">
        <w:rPr>
          <w:rFonts w:cstheme="minorHAnsi"/>
          <w:lang w:val="en-US"/>
        </w:rPr>
        <w:t xml:space="preserve"> with an </w:t>
      </w:r>
      <w:r w:rsidR="00DD6424" w:rsidRPr="00290C81">
        <w:rPr>
          <w:rFonts w:cstheme="minorHAnsi"/>
          <w:lang w:val="en-US"/>
        </w:rPr>
        <w:t>H/</w:t>
      </w:r>
      <w:proofErr w:type="spellStart"/>
      <w:r w:rsidR="00DD6424" w:rsidRPr="00290C81">
        <w:rPr>
          <w:rFonts w:cstheme="minorHAnsi"/>
          <w:lang w:val="en-US"/>
        </w:rPr>
        <w:t>C</w:t>
      </w:r>
      <w:r w:rsidR="00DD6424" w:rsidRPr="00290C81">
        <w:rPr>
          <w:rFonts w:cstheme="minorHAnsi"/>
          <w:vertAlign w:val="subscript"/>
          <w:lang w:val="en-US"/>
        </w:rPr>
        <w:t>org</w:t>
      </w:r>
      <w:proofErr w:type="spellEnd"/>
      <w:r w:rsidR="00DD6424" w:rsidRPr="00290C81">
        <w:rPr>
          <w:rFonts w:cstheme="minorHAnsi"/>
          <w:lang w:val="en-US"/>
        </w:rPr>
        <w:t xml:space="preserve"> </w:t>
      </w:r>
      <w:r w:rsidR="00816409" w:rsidRPr="00290C81">
        <w:rPr>
          <w:rFonts w:cstheme="minorHAnsi"/>
          <w:lang w:val="en-US"/>
        </w:rPr>
        <w:t>ratio ≥ 0.4 that was applied to soil, are registered with an SPC fraction of 100%, and no PAC fraction can be registered.</w:t>
      </w:r>
    </w:p>
    <w:p w14:paraId="6FD4BE7F" w14:textId="77777777" w:rsidR="00816409" w:rsidRPr="00290C81" w:rsidRDefault="00816409" w:rsidP="00816409">
      <w:pPr>
        <w:autoSpaceDE w:val="0"/>
        <w:autoSpaceDN w:val="0"/>
        <w:adjustRightInd w:val="0"/>
        <w:spacing w:after="0" w:line="240" w:lineRule="auto"/>
        <w:rPr>
          <w:rFonts w:cstheme="minorHAnsi"/>
          <w:lang w:val="en-US"/>
        </w:rPr>
      </w:pPr>
    </w:p>
    <w:p w14:paraId="4F9CEE45"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53EDE0D9" w14:textId="73A86632" w:rsidR="00816409" w:rsidRPr="00290C81" w:rsidRDefault="00816409" w:rsidP="005606E3">
      <w:pPr>
        <w:autoSpaceDE w:val="0"/>
        <w:autoSpaceDN w:val="0"/>
        <w:adjustRightInd w:val="0"/>
        <w:spacing w:after="0" w:line="240" w:lineRule="auto"/>
        <w:rPr>
          <w:rFonts w:cstheme="minorHAnsi"/>
          <w:lang w:val="en-US"/>
        </w:rPr>
      </w:pPr>
      <w:r w:rsidRPr="00290C81">
        <w:rPr>
          <w:rFonts w:cstheme="minorHAnsi"/>
          <w:lang w:val="en-US"/>
        </w:rPr>
        <w:t>The SPC-fraction of biochar can be used for methane emission offsets (</w:t>
      </w:r>
      <w:r w:rsidR="005606E3" w:rsidRPr="00290C81">
        <w:rPr>
          <w:rFonts w:cstheme="minorHAnsi"/>
          <w:lang w:val="en-US"/>
        </w:rPr>
        <w:t xml:space="preserve">see section </w:t>
      </w:r>
      <w:r w:rsidR="005606E3" w:rsidRPr="00290C81">
        <w:rPr>
          <w:rFonts w:cstheme="minorHAnsi"/>
          <w:lang w:val="en-US"/>
        </w:rPr>
        <w:fldChar w:fldCharType="begin"/>
      </w:r>
      <w:r w:rsidR="005606E3" w:rsidRPr="00290C81">
        <w:rPr>
          <w:rFonts w:cstheme="minorHAnsi"/>
          <w:lang w:val="en-US"/>
        </w:rPr>
        <w:instrText xml:space="preserve"> REF _Ref156567343 \r \h </w:instrText>
      </w:r>
      <w:r w:rsidR="00237392" w:rsidRPr="00290C81">
        <w:rPr>
          <w:rFonts w:cstheme="minorHAnsi"/>
          <w:lang w:val="en-US"/>
        </w:rPr>
        <w:instrText xml:space="preserve"> \* MERGEFORMAT </w:instrText>
      </w:r>
      <w:r w:rsidR="005606E3" w:rsidRPr="00290C81">
        <w:rPr>
          <w:rFonts w:cstheme="minorHAnsi"/>
          <w:lang w:val="en-US"/>
        </w:rPr>
      </w:r>
      <w:r w:rsidR="005606E3" w:rsidRPr="00290C81">
        <w:rPr>
          <w:rFonts w:cstheme="minorHAnsi"/>
          <w:lang w:val="en-US"/>
        </w:rPr>
        <w:fldChar w:fldCharType="separate"/>
      </w:r>
      <w:r w:rsidR="00943B54" w:rsidRPr="00290C81">
        <w:rPr>
          <w:rFonts w:cstheme="minorHAnsi"/>
          <w:lang w:val="en-US"/>
        </w:rPr>
        <w:t>4.1.3.3</w:t>
      </w:r>
      <w:r w:rsidR="005606E3" w:rsidRPr="00290C81">
        <w:rPr>
          <w:rFonts w:cstheme="minorHAnsi"/>
          <w:lang w:val="en-US"/>
        </w:rPr>
        <w:fldChar w:fldCharType="end"/>
      </w:r>
      <w:r w:rsidRPr="00290C81">
        <w:rPr>
          <w:rFonts w:cstheme="minorHAnsi"/>
          <w:lang w:val="en-US"/>
        </w:rPr>
        <w:t>)</w:t>
      </w:r>
      <w:r w:rsidR="005606E3" w:rsidRPr="00290C81">
        <w:rPr>
          <w:rFonts w:cstheme="minorHAnsi"/>
          <w:lang w:val="en-US"/>
        </w:rPr>
        <w:t>.</w:t>
      </w:r>
    </w:p>
    <w:p w14:paraId="3A151AF6"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56B81F8A" w14:textId="304FA050" w:rsidR="00816409" w:rsidRPr="00290C81" w:rsidRDefault="00816409" w:rsidP="00FD02FA">
      <w:pPr>
        <w:pStyle w:val="berschrift3"/>
        <w:numPr>
          <w:ilvl w:val="2"/>
          <w:numId w:val="2"/>
        </w:numPr>
        <w:rPr>
          <w:rFonts w:asciiTheme="minorHAnsi" w:hAnsiTheme="minorHAnsi" w:cstheme="minorHAnsi"/>
          <w:lang w:val="en-US"/>
        </w:rPr>
      </w:pPr>
      <w:bookmarkStart w:id="247" w:name="_Toc172104189"/>
      <w:r w:rsidRPr="00290C81">
        <w:rPr>
          <w:rFonts w:asciiTheme="minorHAnsi" w:hAnsiTheme="minorHAnsi" w:cstheme="minorHAnsi"/>
          <w:lang w:val="en-US"/>
        </w:rPr>
        <w:t xml:space="preserve">Temporary </w:t>
      </w:r>
      <w:proofErr w:type="spellStart"/>
      <w:r w:rsidRPr="00290C81">
        <w:rPr>
          <w:rFonts w:asciiTheme="minorHAnsi" w:hAnsiTheme="minorHAnsi" w:cstheme="minorHAnsi"/>
          <w:lang w:val="en-US"/>
        </w:rPr>
        <w:t>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47"/>
      <w:proofErr w:type="spellEnd"/>
      <w:r w:rsidRPr="00290C81">
        <w:rPr>
          <w:rFonts w:asciiTheme="minorHAnsi" w:hAnsiTheme="minorHAnsi" w:cstheme="minorHAnsi"/>
          <w:lang w:val="en-US"/>
        </w:rPr>
        <w:t xml:space="preserve"> </w:t>
      </w:r>
    </w:p>
    <w:p w14:paraId="26C82D8D" w14:textId="0147C91B" w:rsidR="00BC3484" w:rsidRPr="00290C81" w:rsidRDefault="00BC3484" w:rsidP="005D5620">
      <w:pPr>
        <w:spacing w:before="120"/>
        <w:rPr>
          <w:rFonts w:cstheme="minorHAnsi"/>
          <w:lang w:val="en-US"/>
        </w:rPr>
      </w:pPr>
      <w:r w:rsidRPr="00290C81">
        <w:rPr>
          <w:rFonts w:cstheme="minorHAnsi"/>
          <w:lang w:val="en-US"/>
        </w:rPr>
        <w:t xml:space="preserve">Biochar which is used in materials can be registered as temporary </w:t>
      </w:r>
      <w:proofErr w:type="spellStart"/>
      <w:r w:rsidRPr="00290C81">
        <w:rPr>
          <w:rFonts w:cstheme="minorHAnsi"/>
          <w:lang w:val="en-US"/>
        </w:rPr>
        <w:t>C-</w:t>
      </w:r>
      <w:r w:rsidR="00E82193" w:rsidRPr="00290C81">
        <w:rPr>
          <w:rFonts w:cstheme="minorHAnsi"/>
          <w:lang w:val="en-US"/>
        </w:rPr>
        <w:t>s</w:t>
      </w:r>
      <w:r w:rsidRPr="00290C81">
        <w:rPr>
          <w:rFonts w:cstheme="minorHAnsi"/>
          <w:lang w:val="en-US"/>
        </w:rPr>
        <w:t>ink</w:t>
      </w:r>
      <w:proofErr w:type="spellEnd"/>
      <w:r w:rsidRPr="00290C81">
        <w:rPr>
          <w:rFonts w:cstheme="minorHAnsi"/>
          <w:lang w:val="en-US"/>
        </w:rPr>
        <w:t xml:space="preserve">. </w:t>
      </w:r>
      <w:r w:rsidR="00046DB4" w:rsidRPr="00290C81">
        <w:rPr>
          <w:rFonts w:cstheme="minorHAnsi"/>
          <w:lang w:val="en-US"/>
        </w:rPr>
        <w:t>They require a specific monitoring plan.</w:t>
      </w:r>
    </w:p>
    <w:p w14:paraId="18E8AC98" w14:textId="7D7ABEAD"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E82193"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materials</w:t>
      </w:r>
    </w:p>
    <w:p w14:paraId="3132077B" w14:textId="77777777" w:rsidR="00816409" w:rsidRPr="00290C81" w:rsidRDefault="00816409" w:rsidP="00816409">
      <w:pPr>
        <w:rPr>
          <w:rFonts w:cstheme="minorHAnsi"/>
          <w:lang w:val="en-US"/>
        </w:rPr>
      </w:pPr>
      <w:r w:rsidRPr="00290C81">
        <w:rPr>
          <w:rFonts w:cstheme="minorHAnsi"/>
          <w:lang w:val="en-US"/>
        </w:rPr>
        <w:t>For consumer products:</w:t>
      </w:r>
    </w:p>
    <w:tbl>
      <w:tblPr>
        <w:tblStyle w:val="Tabellenraster"/>
        <w:tblW w:w="0" w:type="auto"/>
        <w:tblLook w:val="04A0" w:firstRow="1" w:lastRow="0" w:firstColumn="1" w:lastColumn="0" w:noHBand="0" w:noVBand="1"/>
      </w:tblPr>
      <w:tblGrid>
        <w:gridCol w:w="2835"/>
        <w:gridCol w:w="2552"/>
        <w:gridCol w:w="3958"/>
      </w:tblGrid>
      <w:tr w:rsidR="00816409" w:rsidRPr="00290C81" w14:paraId="105CC6AD" w14:textId="77777777" w:rsidTr="00FD6F78">
        <w:tc>
          <w:tcPr>
            <w:tcW w:w="2835" w:type="dxa"/>
          </w:tcPr>
          <w:p w14:paraId="6755BF5D"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5F9B5023"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645E4A7F"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DB599B" w14:paraId="29C82D16" w14:textId="77777777" w:rsidTr="00FD6F78">
        <w:tc>
          <w:tcPr>
            <w:tcW w:w="2835" w:type="dxa"/>
          </w:tcPr>
          <w:p w14:paraId="523E9AD6"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46C6E23A" w14:textId="68F1F944" w:rsidR="00816409" w:rsidRPr="00290C81" w:rsidRDefault="00713E5C" w:rsidP="00A31058">
            <w:pPr>
              <w:autoSpaceDE w:val="0"/>
              <w:autoSpaceDN w:val="0"/>
              <w:adjustRightInd w:val="0"/>
              <w:rPr>
                <w:rFonts w:cstheme="minorHAnsi"/>
                <w:lang w:val="en-US"/>
              </w:rPr>
            </w:pPr>
            <w:r w:rsidRPr="00290C81">
              <w:rPr>
                <w:rFonts w:cstheme="minorHAnsi"/>
                <w:lang w:val="en-US"/>
              </w:rPr>
              <w:t>o</w:t>
            </w:r>
            <w:r w:rsidR="00816409" w:rsidRPr="00290C81">
              <w:rPr>
                <w:rFonts w:cstheme="minorHAnsi"/>
                <w:lang w:val="en-US"/>
              </w:rPr>
              <w:t>ne-time</w:t>
            </w:r>
          </w:p>
        </w:tc>
        <w:tc>
          <w:tcPr>
            <w:tcW w:w="3958" w:type="dxa"/>
          </w:tcPr>
          <w:p w14:paraId="56E1A6C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Average lifetime from statistics for specific products can determine an average lifetime</w:t>
            </w:r>
          </w:p>
        </w:tc>
      </w:tr>
    </w:tbl>
    <w:p w14:paraId="33D24C38" w14:textId="77777777" w:rsidR="00046DB4" w:rsidRPr="00290C81" w:rsidRDefault="00046DB4" w:rsidP="00816409">
      <w:pPr>
        <w:autoSpaceDE w:val="0"/>
        <w:autoSpaceDN w:val="0"/>
        <w:adjustRightInd w:val="0"/>
        <w:spacing w:after="0" w:line="240" w:lineRule="auto"/>
        <w:rPr>
          <w:rFonts w:cstheme="minorHAnsi"/>
          <w:lang w:val="en-US"/>
        </w:rPr>
      </w:pPr>
    </w:p>
    <w:p w14:paraId="7F766414" w14:textId="7B5CD7DE"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For stationary infrastructure:</w:t>
      </w:r>
    </w:p>
    <w:tbl>
      <w:tblPr>
        <w:tblStyle w:val="Tabellenraster"/>
        <w:tblW w:w="0" w:type="auto"/>
        <w:tblLook w:val="04A0" w:firstRow="1" w:lastRow="0" w:firstColumn="1" w:lastColumn="0" w:noHBand="0" w:noVBand="1"/>
      </w:tblPr>
      <w:tblGrid>
        <w:gridCol w:w="2835"/>
        <w:gridCol w:w="2552"/>
        <w:gridCol w:w="3958"/>
      </w:tblGrid>
      <w:tr w:rsidR="00816409" w:rsidRPr="00290C81" w14:paraId="4A36809F" w14:textId="77777777" w:rsidTr="00FD6F78">
        <w:tc>
          <w:tcPr>
            <w:tcW w:w="2835" w:type="dxa"/>
          </w:tcPr>
          <w:p w14:paraId="7BEA5137"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673AB838"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52BA2551"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DB599B" w14:paraId="3F8FCDB1" w14:textId="77777777" w:rsidTr="00FD6F78">
        <w:trPr>
          <w:trHeight w:val="245"/>
        </w:trPr>
        <w:tc>
          <w:tcPr>
            <w:tcW w:w="2835" w:type="dxa"/>
          </w:tcPr>
          <w:p w14:paraId="27F138B1"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6C18AB79" w14:textId="5D45887D" w:rsidR="00816409" w:rsidRPr="00290C81" w:rsidRDefault="00FC0C6C" w:rsidP="00A31058">
            <w:pPr>
              <w:autoSpaceDE w:val="0"/>
              <w:autoSpaceDN w:val="0"/>
              <w:adjustRightInd w:val="0"/>
              <w:rPr>
                <w:rFonts w:cstheme="minorHAnsi"/>
                <w:lang w:val="en-US"/>
              </w:rPr>
            </w:pPr>
            <w:r w:rsidRPr="00290C81">
              <w:rPr>
                <w:rFonts w:cstheme="minorHAnsi"/>
                <w:lang w:val="en-US"/>
              </w:rPr>
              <w:t xml:space="preserve">frequency to be proposed by </w:t>
            </w:r>
            <w:r w:rsidR="00046DB4" w:rsidRPr="00290C81">
              <w:rPr>
                <w:rFonts w:cstheme="minorHAnsi"/>
                <w:lang w:val="en-US"/>
              </w:rPr>
              <w:t xml:space="preserve">first </w:t>
            </w:r>
            <w:proofErr w:type="spellStart"/>
            <w:r w:rsidR="00046DB4" w:rsidRPr="00290C81">
              <w:rPr>
                <w:rFonts w:cstheme="minorHAnsi"/>
                <w:lang w:val="en-US"/>
              </w:rPr>
              <w:t>C-sink</w:t>
            </w:r>
            <w:proofErr w:type="spellEnd"/>
            <w:r w:rsidR="00046DB4" w:rsidRPr="00290C81">
              <w:rPr>
                <w:rFonts w:cstheme="minorHAnsi"/>
                <w:lang w:val="en-US"/>
              </w:rPr>
              <w:t xml:space="preserve"> Owner</w:t>
            </w:r>
            <w:r w:rsidRPr="00290C81">
              <w:rPr>
                <w:rFonts w:cstheme="minorHAnsi"/>
                <w:lang w:val="en-US"/>
              </w:rPr>
              <w:t xml:space="preserve"> and accepted by CS</w:t>
            </w:r>
          </w:p>
        </w:tc>
        <w:tc>
          <w:tcPr>
            <w:tcW w:w="3958" w:type="dxa"/>
          </w:tcPr>
          <w:p w14:paraId="0977449C"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Proof of existence of the permanent infrastructure, e.g. by satellite imagery</w:t>
            </w:r>
          </w:p>
        </w:tc>
      </w:tr>
    </w:tbl>
    <w:p w14:paraId="0AD2E1E9" w14:textId="77777777" w:rsidR="00816409" w:rsidRPr="00290C81" w:rsidRDefault="00816409" w:rsidP="00816409">
      <w:pPr>
        <w:autoSpaceDE w:val="0"/>
        <w:autoSpaceDN w:val="0"/>
        <w:adjustRightInd w:val="0"/>
        <w:spacing w:after="0" w:line="240" w:lineRule="auto"/>
        <w:rPr>
          <w:rFonts w:cstheme="minorHAnsi"/>
          <w:lang w:val="en-US"/>
        </w:rPr>
      </w:pPr>
    </w:p>
    <w:p w14:paraId="57315C9E" w14:textId="77777777"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temporary C-</w:t>
      </w:r>
      <w:proofErr w:type="gramStart"/>
      <w:r w:rsidRPr="00290C81">
        <w:rPr>
          <w:rFonts w:asciiTheme="minorHAnsi" w:hAnsiTheme="minorHAnsi" w:cstheme="minorHAnsi"/>
          <w:i w:val="0"/>
          <w:iCs w:val="0"/>
          <w:lang w:val="en-US"/>
        </w:rPr>
        <w:t>Sink</w:t>
      </w:r>
      <w:r w:rsidR="00BC3484" w:rsidRPr="00290C81">
        <w:rPr>
          <w:rFonts w:asciiTheme="minorHAnsi" w:hAnsiTheme="minorHAnsi" w:cstheme="minorHAnsi"/>
          <w:i w:val="0"/>
          <w:iCs w:val="0"/>
          <w:lang w:val="en-US"/>
        </w:rPr>
        <w:t xml:space="preserve"> for</w:t>
      </w:r>
      <w:proofErr w:type="gramEnd"/>
      <w:r w:rsidR="00BC3484" w:rsidRPr="00290C81">
        <w:rPr>
          <w:rFonts w:asciiTheme="minorHAnsi" w:hAnsiTheme="minorHAnsi" w:cstheme="minorHAnsi"/>
          <w:i w:val="0"/>
          <w:iCs w:val="0"/>
          <w:lang w:val="en-US"/>
        </w:rPr>
        <w:t xml:space="preserve"> materials</w:t>
      </w:r>
    </w:p>
    <w:p w14:paraId="1BBB0359" w14:textId="618BD699" w:rsidR="00816409" w:rsidRPr="00290C81" w:rsidRDefault="004D1F79" w:rsidP="00B64F74">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00816409" w:rsidRPr="00290C81">
        <w:rPr>
          <w:rFonts w:eastAsiaTheme="minorEastAsia" w:cstheme="minorHAnsi"/>
          <w:color w:val="000000" w:themeColor="text1"/>
          <w:sz w:val="20"/>
          <w:szCs w:val="20"/>
          <w:lang w:val="en-US"/>
        </w:rPr>
        <w:t xml:space="preserve">if year &lt; [lifetime]; </w:t>
      </w:r>
      <m:oMath>
        <m:r>
          <w:rPr>
            <w:rFonts w:ascii="Cambria Math" w:hAnsi="Cambria Math" w:cstheme="minorHAnsi"/>
            <w:color w:val="000000" w:themeColor="text1"/>
            <w:sz w:val="20"/>
            <w:szCs w:val="20"/>
            <w:lang w:val="en-US"/>
          </w:rPr>
          <m:t>=0 if year&gt;[lifetime]</m:t>
        </m:r>
      </m:oMath>
    </w:p>
    <w:p w14:paraId="707C4106" w14:textId="77777777" w:rsidR="00816409" w:rsidRPr="00290C81" w:rsidRDefault="00816409" w:rsidP="00816409">
      <w:pPr>
        <w:autoSpaceDE w:val="0"/>
        <w:autoSpaceDN w:val="0"/>
        <w:adjustRightInd w:val="0"/>
        <w:spacing w:after="0" w:line="240" w:lineRule="auto"/>
        <w:rPr>
          <w:rFonts w:eastAsiaTheme="minorEastAsia" w:cstheme="minorHAnsi"/>
          <w:color w:val="000000" w:themeColor="text1"/>
          <w:sz w:val="20"/>
          <w:szCs w:val="20"/>
          <w:lang w:val="en-US"/>
        </w:rPr>
      </w:pPr>
    </w:p>
    <w:p w14:paraId="206C0007" w14:textId="577211C6" w:rsidR="007B34B0"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Temporary material C-sinks are registered with their statistically validated lifetime or their</w:t>
      </w:r>
      <w:r w:rsidR="00BB1A52" w:rsidRPr="00290C81">
        <w:rPr>
          <w:rFonts w:cstheme="minorHAnsi"/>
          <w:lang w:val="en-US"/>
        </w:rPr>
        <w:t xml:space="preserve"> </w:t>
      </w:r>
      <w:r w:rsidRPr="00290C81">
        <w:rPr>
          <w:rFonts w:cstheme="minorHAnsi"/>
          <w:lang w:val="en-US"/>
        </w:rPr>
        <w:t>controlling period. If the control at the end of the defined controlling period confirms the</w:t>
      </w:r>
      <w:r w:rsidR="00BB1A52" w:rsidRPr="00290C81">
        <w:rPr>
          <w:rFonts w:cstheme="minorHAnsi"/>
          <w:lang w:val="en-US"/>
        </w:rPr>
        <w:t xml:space="preserve"> </w:t>
      </w:r>
      <w:r w:rsidRPr="00290C81">
        <w:rPr>
          <w:rFonts w:cstheme="minorHAnsi"/>
          <w:lang w:val="en-US"/>
        </w:rPr>
        <w:t xml:space="preserve">continued presence of the </w:t>
      </w:r>
      <w:proofErr w:type="spellStart"/>
      <w:r w:rsidRPr="00290C81">
        <w:rPr>
          <w:rFonts w:cstheme="minorHAnsi"/>
          <w:lang w:val="en-US"/>
        </w:rPr>
        <w:t>C-sink</w:t>
      </w:r>
      <w:proofErr w:type="spellEnd"/>
      <w:r w:rsidRPr="00290C81">
        <w:rPr>
          <w:rFonts w:cstheme="minorHAnsi"/>
          <w:lang w:val="en-US"/>
        </w:rPr>
        <w:t xml:space="preserve">, the registry entry of the temporary </w:t>
      </w:r>
      <w:proofErr w:type="spellStart"/>
      <w:r w:rsidRPr="00290C81">
        <w:rPr>
          <w:rFonts w:cstheme="minorHAnsi"/>
          <w:lang w:val="en-US"/>
        </w:rPr>
        <w:t>C-sink</w:t>
      </w:r>
      <w:proofErr w:type="spellEnd"/>
      <w:r w:rsidRPr="00290C81">
        <w:rPr>
          <w:rFonts w:cstheme="minorHAnsi"/>
          <w:lang w:val="en-US"/>
        </w:rPr>
        <w:t xml:space="preserve"> is prolonged until</w:t>
      </w:r>
      <w:r w:rsidR="00BB1A52" w:rsidRPr="00290C81">
        <w:rPr>
          <w:rFonts w:cstheme="minorHAnsi"/>
          <w:lang w:val="en-US"/>
        </w:rPr>
        <w:t xml:space="preserve"> </w:t>
      </w:r>
      <w:r w:rsidRPr="00290C81">
        <w:rPr>
          <w:rFonts w:cstheme="minorHAnsi"/>
          <w:lang w:val="en-US"/>
        </w:rPr>
        <w:t>the end of the next controlling period. The duration of the new controlling period is updated</w:t>
      </w:r>
      <w:r w:rsidR="00BB1A52" w:rsidRPr="00290C81">
        <w:rPr>
          <w:rFonts w:cstheme="minorHAnsi"/>
          <w:lang w:val="en-US"/>
        </w:rPr>
        <w:t xml:space="preserve"> </w:t>
      </w:r>
      <w:r w:rsidRPr="00290C81">
        <w:rPr>
          <w:rFonts w:cstheme="minorHAnsi"/>
          <w:lang w:val="en-US"/>
        </w:rPr>
        <w:t>at the end of each controlling period.</w:t>
      </w:r>
    </w:p>
    <w:p w14:paraId="3F002EE1" w14:textId="77777777" w:rsidR="00816409" w:rsidRPr="00290C81" w:rsidRDefault="00816409" w:rsidP="00816409">
      <w:pPr>
        <w:autoSpaceDE w:val="0"/>
        <w:autoSpaceDN w:val="0"/>
        <w:adjustRightInd w:val="0"/>
        <w:spacing w:after="0" w:line="240" w:lineRule="auto"/>
        <w:rPr>
          <w:rFonts w:cstheme="minorHAnsi"/>
          <w:lang w:val="en-US"/>
        </w:rPr>
      </w:pPr>
    </w:p>
    <w:p w14:paraId="4CCB0BAC" w14:textId="4203E313" w:rsidR="00816409" w:rsidRPr="00290C81" w:rsidRDefault="00816409" w:rsidP="00FD02FA">
      <w:pPr>
        <w:pStyle w:val="berschrift3"/>
        <w:numPr>
          <w:ilvl w:val="2"/>
          <w:numId w:val="2"/>
        </w:numPr>
        <w:rPr>
          <w:rFonts w:asciiTheme="minorHAnsi" w:hAnsiTheme="minorHAnsi" w:cstheme="minorHAnsi"/>
          <w:lang w:val="en-US"/>
        </w:rPr>
      </w:pPr>
      <w:bookmarkStart w:id="248" w:name="_Toc172104190"/>
      <w:r w:rsidRPr="00290C81">
        <w:rPr>
          <w:rFonts w:asciiTheme="minorHAnsi" w:hAnsiTheme="minorHAnsi" w:cstheme="minorHAnsi"/>
          <w:lang w:val="en-US"/>
        </w:rPr>
        <w:t>Temporary Storage of Biochar</w:t>
      </w:r>
      <w:bookmarkEnd w:id="248"/>
    </w:p>
    <w:p w14:paraId="64EC5E14" w14:textId="4120A4C0"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Biochar can be stored to preserve it for later years when, e.g., demand and prices increase.</w:t>
      </w:r>
      <w:r w:rsidR="00BB1A52" w:rsidRPr="00290C81">
        <w:rPr>
          <w:rFonts w:cstheme="minorHAnsi"/>
          <w:lang w:val="en-US"/>
        </w:rPr>
        <w:t xml:space="preserve"> </w:t>
      </w:r>
      <w:r w:rsidRPr="00290C81">
        <w:rPr>
          <w:rFonts w:cstheme="minorHAnsi"/>
          <w:lang w:val="en-US"/>
        </w:rPr>
        <w:t>For as long as the biochar is stored under controlled conditions and with regular verification,</w:t>
      </w:r>
      <w:r w:rsidR="00BB1A52" w:rsidRPr="00290C81">
        <w:rPr>
          <w:rFonts w:cstheme="minorHAnsi"/>
          <w:lang w:val="en-US"/>
        </w:rPr>
        <w:t xml:space="preserve"> </w:t>
      </w:r>
      <w:r w:rsidRPr="00290C81">
        <w:rPr>
          <w:rFonts w:cstheme="minorHAnsi"/>
          <w:lang w:val="en-US"/>
        </w:rPr>
        <w:t>such as in containers, below ground protected from water and biologically active matrices,</w:t>
      </w:r>
      <w:r w:rsidR="00BB1A52" w:rsidRPr="00290C81">
        <w:rPr>
          <w:rFonts w:cstheme="minorHAnsi"/>
          <w:lang w:val="en-US"/>
        </w:rPr>
        <w:t xml:space="preserve"> </w:t>
      </w:r>
      <w:r w:rsidRPr="00290C81">
        <w:rPr>
          <w:rFonts w:cstheme="minorHAnsi"/>
          <w:lang w:val="en-US"/>
        </w:rPr>
        <w:t xml:space="preserve">and in ancient salt or coal mines, it can be considered a temporary </w:t>
      </w:r>
      <w:proofErr w:type="spellStart"/>
      <w:r w:rsidRPr="00290C81">
        <w:rPr>
          <w:rFonts w:cstheme="minorHAnsi"/>
          <w:lang w:val="en-US"/>
        </w:rPr>
        <w:t>C-sink</w:t>
      </w:r>
      <w:proofErr w:type="spellEnd"/>
      <w:r w:rsidRPr="00290C81">
        <w:rPr>
          <w:rFonts w:cstheme="minorHAnsi"/>
          <w:lang w:val="en-US"/>
        </w:rPr>
        <w:t xml:space="preserve"> during the controlled</w:t>
      </w:r>
      <w:r w:rsidR="00BB1A52" w:rsidRPr="00290C81">
        <w:rPr>
          <w:rFonts w:cstheme="minorHAnsi"/>
          <w:lang w:val="en-US"/>
        </w:rPr>
        <w:t xml:space="preserve"> </w:t>
      </w:r>
      <w:r w:rsidRPr="00290C81">
        <w:rPr>
          <w:rFonts w:cstheme="minorHAnsi"/>
          <w:lang w:val="en-US"/>
        </w:rPr>
        <w:t>storage time.</w:t>
      </w:r>
    </w:p>
    <w:p w14:paraId="5AE1FF2E" w14:textId="77777777" w:rsidR="00816409" w:rsidRPr="00290C81" w:rsidRDefault="00816409" w:rsidP="00816409">
      <w:pPr>
        <w:autoSpaceDE w:val="0"/>
        <w:autoSpaceDN w:val="0"/>
        <w:adjustRightInd w:val="0"/>
        <w:spacing w:after="0" w:line="240" w:lineRule="auto"/>
        <w:rPr>
          <w:rFonts w:cstheme="minorHAnsi"/>
          <w:lang w:val="en-US"/>
        </w:rPr>
      </w:pPr>
    </w:p>
    <w:p w14:paraId="2B07605A" w14:textId="25F4A0D0"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713E5C"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temporary storage</w:t>
      </w:r>
      <w:r w:rsidRPr="00290C81">
        <w:rPr>
          <w:rFonts w:asciiTheme="minorHAnsi" w:hAnsiTheme="minorHAnsi" w:cstheme="minorHAnsi"/>
          <w:i w:val="0"/>
          <w:iCs w:val="0"/>
          <w:lang w:val="en-US"/>
        </w:rPr>
        <w:t>:</w:t>
      </w:r>
    </w:p>
    <w:tbl>
      <w:tblPr>
        <w:tblStyle w:val="Tabellenraster"/>
        <w:tblW w:w="0" w:type="auto"/>
        <w:tblLook w:val="04A0" w:firstRow="1" w:lastRow="0" w:firstColumn="1" w:lastColumn="0" w:noHBand="0" w:noVBand="1"/>
      </w:tblPr>
      <w:tblGrid>
        <w:gridCol w:w="2830"/>
        <w:gridCol w:w="2557"/>
        <w:gridCol w:w="3958"/>
      </w:tblGrid>
      <w:tr w:rsidR="00816409" w:rsidRPr="00290C81" w14:paraId="7FAD37E7" w14:textId="77777777" w:rsidTr="00477C63">
        <w:tc>
          <w:tcPr>
            <w:tcW w:w="2830" w:type="dxa"/>
          </w:tcPr>
          <w:p w14:paraId="550831F6" w14:textId="77777777" w:rsidR="00816409" w:rsidRPr="00290C81" w:rsidRDefault="00816409" w:rsidP="00A31058">
            <w:pPr>
              <w:autoSpaceDE w:val="0"/>
              <w:autoSpaceDN w:val="0"/>
              <w:adjustRightInd w:val="0"/>
              <w:rPr>
                <w:rFonts w:cstheme="minorHAnsi"/>
                <w:lang w:val="en-US"/>
              </w:rPr>
            </w:pPr>
            <w:r w:rsidRPr="00290C81">
              <w:rPr>
                <w:rFonts w:cstheme="minorHAnsi"/>
                <w:b/>
                <w:lang w:val="en-US"/>
              </w:rPr>
              <w:t>Parameter</w:t>
            </w:r>
          </w:p>
        </w:tc>
        <w:tc>
          <w:tcPr>
            <w:tcW w:w="2557" w:type="dxa"/>
          </w:tcPr>
          <w:p w14:paraId="36719F55"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Monitoring frequency</w:t>
            </w:r>
          </w:p>
        </w:tc>
        <w:tc>
          <w:tcPr>
            <w:tcW w:w="3958" w:type="dxa"/>
          </w:tcPr>
          <w:p w14:paraId="3FFA481C"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Source of data</w:t>
            </w:r>
          </w:p>
        </w:tc>
      </w:tr>
      <w:tr w:rsidR="00816409" w:rsidRPr="00DB599B" w14:paraId="0BC18D1F" w14:textId="77777777" w:rsidTr="00477C63">
        <w:tc>
          <w:tcPr>
            <w:tcW w:w="2830" w:type="dxa"/>
          </w:tcPr>
          <w:p w14:paraId="3346A20A"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 loss</w:t>
            </w:r>
          </w:p>
        </w:tc>
        <w:tc>
          <w:tcPr>
            <w:tcW w:w="2557" w:type="dxa"/>
          </w:tcPr>
          <w:p w14:paraId="37C31CB2" w14:textId="34CA0FC0" w:rsidR="00816409" w:rsidRPr="00290C81" w:rsidRDefault="00713E5C" w:rsidP="00A31058">
            <w:pPr>
              <w:autoSpaceDE w:val="0"/>
              <w:autoSpaceDN w:val="0"/>
              <w:adjustRightInd w:val="0"/>
              <w:rPr>
                <w:rFonts w:cstheme="minorHAnsi"/>
                <w:lang w:val="en-US"/>
              </w:rPr>
            </w:pPr>
            <w:r w:rsidRPr="00290C81">
              <w:rPr>
                <w:rFonts w:cstheme="minorHAnsi"/>
                <w:lang w:val="en-US"/>
              </w:rPr>
              <w:t>c</w:t>
            </w:r>
            <w:r w:rsidR="00816409" w:rsidRPr="00290C81">
              <w:rPr>
                <w:rFonts w:cstheme="minorHAnsi"/>
                <w:lang w:val="en-US"/>
              </w:rPr>
              <w:t>ontinuous</w:t>
            </w:r>
          </w:p>
        </w:tc>
        <w:tc>
          <w:tcPr>
            <w:tcW w:w="3958" w:type="dxa"/>
          </w:tcPr>
          <w:p w14:paraId="5330A1F1" w14:textId="46CAF777" w:rsidR="00816409" w:rsidRPr="00290C81" w:rsidRDefault="00713E5C" w:rsidP="00A31058">
            <w:pPr>
              <w:autoSpaceDE w:val="0"/>
              <w:autoSpaceDN w:val="0"/>
              <w:adjustRightInd w:val="0"/>
              <w:rPr>
                <w:rFonts w:cstheme="minorHAnsi"/>
                <w:lang w:val="en-US"/>
              </w:rPr>
            </w:pPr>
            <w:r w:rsidRPr="00290C81">
              <w:rPr>
                <w:rFonts w:cstheme="minorHAnsi"/>
                <w:lang w:val="en-US"/>
              </w:rPr>
              <w:t>r</w:t>
            </w:r>
            <w:r w:rsidR="00816409" w:rsidRPr="00290C81">
              <w:rPr>
                <w:rFonts w:cstheme="minorHAnsi"/>
                <w:lang w:val="en-US"/>
              </w:rPr>
              <w:t>emote control of temperature and/or CO</w:t>
            </w:r>
            <w:r w:rsidR="00816409" w:rsidRPr="00290C81">
              <w:rPr>
                <w:rFonts w:cstheme="minorHAnsi"/>
                <w:vertAlign w:val="subscript"/>
                <w:lang w:val="en-US"/>
              </w:rPr>
              <w:t>2</w:t>
            </w:r>
            <w:r w:rsidR="00816409" w:rsidRPr="00290C81">
              <w:rPr>
                <w:rFonts w:cstheme="minorHAnsi"/>
                <w:lang w:val="en-US"/>
              </w:rPr>
              <w:t xml:space="preserve"> concentration</w:t>
            </w:r>
          </w:p>
        </w:tc>
      </w:tr>
      <w:tr w:rsidR="00816409" w:rsidRPr="00290C81" w14:paraId="38EE301C" w14:textId="77777777" w:rsidTr="00477C63">
        <w:tc>
          <w:tcPr>
            <w:tcW w:w="2830" w:type="dxa"/>
          </w:tcPr>
          <w:p w14:paraId="1B4F8753"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 xml:space="preserve">amount of carbon in temporary storage </w:t>
            </w:r>
          </w:p>
        </w:tc>
        <w:tc>
          <w:tcPr>
            <w:tcW w:w="2557" w:type="dxa"/>
          </w:tcPr>
          <w:p w14:paraId="5507434F" w14:textId="73846B57" w:rsidR="00816409" w:rsidRPr="00290C81" w:rsidRDefault="00713E5C" w:rsidP="00A31058">
            <w:pPr>
              <w:autoSpaceDE w:val="0"/>
              <w:autoSpaceDN w:val="0"/>
              <w:adjustRightInd w:val="0"/>
              <w:rPr>
                <w:rFonts w:cstheme="minorHAnsi"/>
                <w:lang w:val="en-US"/>
              </w:rPr>
            </w:pPr>
            <w:r w:rsidRPr="00290C81">
              <w:rPr>
                <w:rFonts w:cstheme="minorHAnsi"/>
                <w:lang w:val="en-US"/>
              </w:rPr>
              <w:t>a</w:t>
            </w:r>
            <w:r w:rsidR="00816409" w:rsidRPr="00290C81">
              <w:rPr>
                <w:rFonts w:cstheme="minorHAnsi"/>
                <w:lang w:val="en-US"/>
              </w:rPr>
              <w:t>nnually</w:t>
            </w:r>
          </w:p>
        </w:tc>
        <w:tc>
          <w:tcPr>
            <w:tcW w:w="3958" w:type="dxa"/>
          </w:tcPr>
          <w:p w14:paraId="12AE047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calculated</w:t>
            </w:r>
          </w:p>
        </w:tc>
      </w:tr>
    </w:tbl>
    <w:p w14:paraId="24B864B6" w14:textId="77777777" w:rsidR="00816409" w:rsidRPr="00290C81" w:rsidRDefault="00816409" w:rsidP="00816409">
      <w:pPr>
        <w:autoSpaceDE w:val="0"/>
        <w:autoSpaceDN w:val="0"/>
        <w:adjustRightInd w:val="0"/>
        <w:spacing w:after="0" w:line="240" w:lineRule="auto"/>
        <w:rPr>
          <w:rFonts w:cstheme="minorHAnsi"/>
          <w:lang w:val="en-US"/>
        </w:rPr>
      </w:pPr>
    </w:p>
    <w:p w14:paraId="50FC58FB" w14:textId="3A16E403"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lastRenderedPageBreak/>
        <w:t xml:space="preserve">Calculation of temporary </w:t>
      </w:r>
      <w:proofErr w:type="spellStart"/>
      <w:r w:rsidRPr="00290C81">
        <w:rPr>
          <w:rFonts w:asciiTheme="minorHAnsi" w:hAnsiTheme="minorHAnsi" w:cstheme="minorHAnsi"/>
          <w:i w:val="0"/>
          <w:iCs w:val="0"/>
          <w:lang w:val="en-US"/>
        </w:rPr>
        <w:t>C-</w:t>
      </w:r>
      <w:r w:rsidR="00713E5C" w:rsidRPr="00290C81">
        <w:rPr>
          <w:rFonts w:asciiTheme="minorHAnsi" w:hAnsiTheme="minorHAnsi" w:cstheme="minorHAnsi"/>
          <w:i w:val="0"/>
          <w:iCs w:val="0"/>
          <w:lang w:val="en-US"/>
        </w:rPr>
        <w:t>s</w:t>
      </w:r>
      <w:r w:rsidRPr="00290C81">
        <w:rPr>
          <w:rFonts w:asciiTheme="minorHAnsi" w:hAnsiTheme="minorHAnsi" w:cstheme="minorHAnsi"/>
          <w:i w:val="0"/>
          <w:iCs w:val="0"/>
          <w:lang w:val="en-US"/>
        </w:rPr>
        <w:t>ink</w:t>
      </w:r>
      <w:proofErr w:type="spellEnd"/>
      <w:r w:rsidR="00BC3484" w:rsidRPr="00290C81">
        <w:rPr>
          <w:rFonts w:asciiTheme="minorHAnsi" w:hAnsiTheme="minorHAnsi" w:cstheme="minorHAnsi"/>
          <w:i w:val="0"/>
          <w:iCs w:val="0"/>
          <w:lang w:val="en-US"/>
        </w:rPr>
        <w:t xml:space="preserve"> for temporary storage</w:t>
      </w:r>
    </w:p>
    <w:p w14:paraId="076D909A" w14:textId="3A48A7C6" w:rsidR="00816409" w:rsidRPr="00290C81" w:rsidRDefault="004D1F79" w:rsidP="00816409">
      <w:pPr>
        <w:autoSpaceDE w:val="0"/>
        <w:autoSpaceDN w:val="0"/>
        <w:adjustRightInd w:val="0"/>
        <w:spacing w:after="0" w:line="240" w:lineRule="auto"/>
        <w:rPr>
          <w:rFonts w:cstheme="minorHAnsi"/>
          <w:i/>
          <w:color w:val="000000" w:themeColor="text1"/>
          <w:sz w:val="20"/>
          <w:szCs w:val="20"/>
          <w:lang w:val="en-US"/>
        </w:rPr>
      </w:pPr>
      <m:oMathPara>
        <m:oMathParaPr>
          <m:jc m:val="left"/>
        </m:oMathPara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C-sink(year=0)- </m:t>
          </m:r>
          <m:nary>
            <m:naryPr>
              <m:chr m:val="∑"/>
              <m:subHide m:val="1"/>
              <m:supHide m:val="1"/>
              <m:ctrlPr>
                <w:rPr>
                  <w:rFonts w:ascii="Cambria Math" w:hAnsi="Cambria Math" w:cstheme="minorHAnsi"/>
                  <w:i/>
                  <w:color w:val="000000" w:themeColor="text1"/>
                  <w:sz w:val="20"/>
                  <w:szCs w:val="20"/>
                  <w:lang w:val="en-US"/>
                </w:rPr>
              </m:ctrlPr>
            </m:naryPr>
            <m:sub/>
            <m:sup/>
            <m:e>
              <m:r>
                <w:rPr>
                  <w:rFonts w:ascii="Cambria Math" w:hAnsi="Cambria Math" w:cstheme="minorHAnsi"/>
                  <w:color w:val="000000" w:themeColor="text1"/>
                  <w:sz w:val="20"/>
                  <w:szCs w:val="20"/>
                  <w:lang w:val="en-US"/>
                </w:rPr>
                <m:t>C loss (year)</m:t>
              </m:r>
            </m:e>
          </m:nary>
        </m:oMath>
      </m:oMathPara>
    </w:p>
    <w:p w14:paraId="11511E78" w14:textId="77777777" w:rsidR="00816409" w:rsidRPr="00290C81" w:rsidRDefault="00816409" w:rsidP="00816409">
      <w:pPr>
        <w:rPr>
          <w:rFonts w:cstheme="minorHAnsi"/>
          <w:i/>
          <w:iCs/>
          <w:color w:val="BF8F00" w:themeColor="accent4" w:themeShade="BF"/>
          <w:sz w:val="20"/>
          <w:szCs w:val="20"/>
          <w:lang w:val="en-US"/>
        </w:rPr>
      </w:pPr>
    </w:p>
    <w:p w14:paraId="0C03B994" w14:textId="248B9BBE" w:rsidR="007B34B0" w:rsidRPr="00290C81" w:rsidRDefault="004303BA" w:rsidP="00FD02FA">
      <w:pPr>
        <w:pStyle w:val="Listenabsatz"/>
        <w:numPr>
          <w:ilvl w:val="2"/>
          <w:numId w:val="2"/>
        </w:numPr>
        <w:spacing w:after="120"/>
        <w:ind w:left="1077"/>
        <w:rPr>
          <w:rFonts w:asciiTheme="minorHAnsi" w:eastAsiaTheme="majorEastAsia" w:hAnsiTheme="minorHAnsi" w:cstheme="minorHAnsi"/>
          <w:color w:val="1F3763" w:themeColor="accent1" w:themeShade="7F"/>
          <w:lang w:val="en-US"/>
        </w:rPr>
      </w:pPr>
      <w:r w:rsidRPr="00290C81">
        <w:rPr>
          <w:rFonts w:asciiTheme="minorHAnsi" w:eastAsiaTheme="majorEastAsia" w:hAnsiTheme="minorHAnsi" w:cstheme="minorHAnsi"/>
          <w:color w:val="1F3763" w:themeColor="accent1" w:themeShade="7F"/>
          <w:lang w:val="en-US" w:eastAsia="en-US"/>
        </w:rPr>
        <w:t xml:space="preserve">Geological </w:t>
      </w:r>
      <w:proofErr w:type="spellStart"/>
      <w:r w:rsidRPr="00290C81">
        <w:rPr>
          <w:rFonts w:asciiTheme="minorHAnsi" w:eastAsiaTheme="majorEastAsia" w:hAnsiTheme="minorHAnsi" w:cstheme="minorHAnsi"/>
          <w:color w:val="1F3763" w:themeColor="accent1" w:themeShade="7F"/>
          <w:lang w:val="en-US" w:eastAsia="en-US"/>
        </w:rPr>
        <w:t>C-sink</w:t>
      </w:r>
      <w:proofErr w:type="spellEnd"/>
      <w:r w:rsidRPr="00290C81">
        <w:rPr>
          <w:rFonts w:asciiTheme="minorHAnsi" w:eastAsiaTheme="majorEastAsia" w:hAnsiTheme="minorHAnsi" w:cstheme="minorHAnsi"/>
          <w:color w:val="1F3763" w:themeColor="accent1" w:themeShade="7F"/>
          <w:lang w:val="en-US" w:eastAsia="en-US"/>
        </w:rPr>
        <w:t xml:space="preserve"> for </w:t>
      </w:r>
      <w:r w:rsidR="000F7EE2" w:rsidRPr="00290C81">
        <w:rPr>
          <w:rFonts w:asciiTheme="minorHAnsi" w:eastAsiaTheme="majorEastAsia" w:hAnsiTheme="minorHAnsi" w:cstheme="minorHAnsi"/>
          <w:color w:val="1F3763" w:themeColor="accent1" w:themeShade="7F"/>
          <w:lang w:val="en-US" w:eastAsia="en-US"/>
        </w:rPr>
        <w:t>Biochar in Concrete Construction Materials</w:t>
      </w:r>
    </w:p>
    <w:p w14:paraId="5D61F097" w14:textId="77777777" w:rsidR="007B34B0" w:rsidRPr="00290C81" w:rsidRDefault="007B34B0" w:rsidP="005D5620">
      <w:pPr>
        <w:spacing w:after="0"/>
        <w:rPr>
          <w:rFonts w:cstheme="minorHAnsi"/>
          <w:lang w:val="en-US"/>
        </w:rPr>
      </w:pPr>
      <w:r w:rsidRPr="00290C81">
        <w:rPr>
          <w:rFonts w:cstheme="minorHAnsi"/>
          <w:lang w:val="en-US"/>
        </w:rPr>
        <w:t>Biochar incorporated into cement-, lime-, clay-, or geopolymer-based construction materials</w:t>
      </w:r>
    </w:p>
    <w:p w14:paraId="6F3DA16D" w14:textId="586FD18D" w:rsidR="007B34B0" w:rsidRPr="00290C81" w:rsidRDefault="007B34B0" w:rsidP="007B34B0">
      <w:pPr>
        <w:spacing w:after="0"/>
        <w:rPr>
          <w:rFonts w:cstheme="minorHAnsi"/>
          <w:lang w:val="en-US"/>
        </w:rPr>
      </w:pPr>
      <w:r w:rsidRPr="00290C81">
        <w:rPr>
          <w:rFonts w:cstheme="minorHAnsi"/>
          <w:lang w:val="en-US"/>
        </w:rPr>
        <w:t xml:space="preserve">is considered a carbon sink. When the tracking to the construction site is verified, and the building itself is registered as the carbon sink location can the biochar carbon sink be registered. Here, the PAC fraction is registered as persistent for &gt; 1000 years, while the SPC fraction is registered without decay for the expected average lifetime of the construction and potentially longer if material use in new constructions is tracked, followed by the SPC decay function starting with the year of the demolition of the construction. </w:t>
      </w:r>
    </w:p>
    <w:p w14:paraId="0DAEFD15" w14:textId="10D02251" w:rsidR="000F7EE2" w:rsidRPr="00037BDD" w:rsidRDefault="000F7EE2" w:rsidP="00DB599B">
      <w:pPr>
        <w:pStyle w:val="berschrift4"/>
        <w:numPr>
          <w:ilvl w:val="3"/>
          <w:numId w:val="2"/>
        </w:numPr>
        <w:rPr>
          <w:rFonts w:cstheme="minorHAnsi"/>
          <w:lang w:val="en-US"/>
        </w:rPr>
      </w:pPr>
      <w:r w:rsidRPr="00290C81">
        <w:rPr>
          <w:rFonts w:asciiTheme="minorHAnsi" w:hAnsiTheme="minorHAnsi" w:cstheme="minorHAnsi"/>
          <w:i w:val="0"/>
          <w:iCs w:val="0"/>
          <w:lang w:val="en-US"/>
        </w:rPr>
        <w:t>Monitoring plan for concrete construction materials</w:t>
      </w:r>
    </w:p>
    <w:tbl>
      <w:tblPr>
        <w:tblStyle w:val="Tabellenraster"/>
        <w:tblW w:w="0" w:type="auto"/>
        <w:tblLook w:val="04A0" w:firstRow="1" w:lastRow="0" w:firstColumn="1" w:lastColumn="0" w:noHBand="0" w:noVBand="1"/>
      </w:tblPr>
      <w:tblGrid>
        <w:gridCol w:w="2835"/>
        <w:gridCol w:w="2552"/>
        <w:gridCol w:w="3958"/>
      </w:tblGrid>
      <w:tr w:rsidR="000F7EE2" w:rsidRPr="00290C81" w14:paraId="01FAFD27" w14:textId="77777777" w:rsidTr="000F7EE2">
        <w:tc>
          <w:tcPr>
            <w:tcW w:w="2835" w:type="dxa"/>
          </w:tcPr>
          <w:p w14:paraId="28AD9029" w14:textId="77777777" w:rsidR="000F7EE2" w:rsidRPr="00290C81" w:rsidRDefault="000F7EE2" w:rsidP="00D6687A">
            <w:pPr>
              <w:rPr>
                <w:rFonts w:cstheme="minorHAnsi"/>
                <w:lang w:val="en-US"/>
              </w:rPr>
            </w:pPr>
            <w:r w:rsidRPr="00290C81">
              <w:rPr>
                <w:rFonts w:cstheme="minorHAnsi"/>
                <w:b/>
                <w:bCs/>
                <w:lang w:val="en-US"/>
              </w:rPr>
              <w:t>Parameter</w:t>
            </w:r>
          </w:p>
        </w:tc>
        <w:tc>
          <w:tcPr>
            <w:tcW w:w="2552" w:type="dxa"/>
          </w:tcPr>
          <w:p w14:paraId="25804093" w14:textId="77777777" w:rsidR="000F7EE2" w:rsidRPr="00290C81" w:rsidRDefault="000F7EE2" w:rsidP="00D6687A">
            <w:pPr>
              <w:rPr>
                <w:rFonts w:cstheme="minorHAnsi"/>
                <w:lang w:val="en-US"/>
              </w:rPr>
            </w:pPr>
            <w:r w:rsidRPr="00290C81">
              <w:rPr>
                <w:rFonts w:cstheme="minorHAnsi"/>
                <w:b/>
                <w:bCs/>
                <w:lang w:val="en-US"/>
              </w:rPr>
              <w:t>Ex-ante definition; value</w:t>
            </w:r>
          </w:p>
        </w:tc>
        <w:tc>
          <w:tcPr>
            <w:tcW w:w="3958" w:type="dxa"/>
          </w:tcPr>
          <w:p w14:paraId="443A0C69" w14:textId="77777777" w:rsidR="000F7EE2" w:rsidRPr="00290C81" w:rsidRDefault="000F7EE2" w:rsidP="00D6687A">
            <w:pPr>
              <w:rPr>
                <w:rFonts w:cstheme="minorHAnsi"/>
                <w:lang w:val="en-US"/>
              </w:rPr>
            </w:pPr>
            <w:r w:rsidRPr="00290C81">
              <w:rPr>
                <w:rFonts w:cstheme="minorHAnsi"/>
                <w:b/>
                <w:bCs/>
                <w:lang w:val="en-US"/>
              </w:rPr>
              <w:t>Source of data</w:t>
            </w:r>
          </w:p>
        </w:tc>
      </w:tr>
      <w:tr w:rsidR="000F7EE2" w:rsidRPr="00290C81" w14:paraId="722013B5" w14:textId="77777777" w:rsidTr="000F7EE2">
        <w:tc>
          <w:tcPr>
            <w:tcW w:w="2835" w:type="dxa"/>
          </w:tcPr>
          <w:p w14:paraId="14CE6EF4" w14:textId="67AED856" w:rsidR="000F7EE2" w:rsidRPr="00290C81" w:rsidRDefault="000F7EE2" w:rsidP="00D6687A">
            <w:pPr>
              <w:rPr>
                <w:rFonts w:cstheme="minorHAnsi"/>
                <w:lang w:val="en-US"/>
              </w:rPr>
            </w:pPr>
            <w:r w:rsidRPr="00290C81">
              <w:rPr>
                <w:rFonts w:cstheme="minorHAnsi"/>
                <w:color w:val="000000" w:themeColor="text1"/>
                <w:lang w:val="en-US"/>
              </w:rPr>
              <w:t>lifetime</w:t>
            </w:r>
          </w:p>
        </w:tc>
        <w:tc>
          <w:tcPr>
            <w:tcW w:w="2552" w:type="dxa"/>
          </w:tcPr>
          <w:p w14:paraId="4E833972" w14:textId="1BC14296" w:rsidR="000F7EE2" w:rsidRPr="00290C81" w:rsidRDefault="00037BDD" w:rsidP="00D6687A">
            <w:pPr>
              <w:rPr>
                <w:rFonts w:cstheme="minorHAnsi"/>
                <w:lang w:val="en-US"/>
              </w:rPr>
            </w:pPr>
            <w:r>
              <w:rPr>
                <w:rFonts w:cstheme="minorHAnsi"/>
                <w:lang w:val="en-US"/>
              </w:rPr>
              <w:t>100</w:t>
            </w:r>
          </w:p>
        </w:tc>
        <w:tc>
          <w:tcPr>
            <w:tcW w:w="3958" w:type="dxa"/>
          </w:tcPr>
          <w:p w14:paraId="1B3F9ABD" w14:textId="60EE9801" w:rsidR="000F7EE2" w:rsidRPr="00290C81" w:rsidRDefault="000F7EE2" w:rsidP="00D6687A">
            <w:pPr>
              <w:rPr>
                <w:rFonts w:cstheme="minorHAnsi"/>
              </w:rPr>
            </w:pPr>
            <w:r w:rsidRPr="00290C81">
              <w:rPr>
                <w:rFonts w:cstheme="minorHAnsi"/>
                <w:color w:val="000000" w:themeColor="text1"/>
                <w:lang w:val="en-US"/>
              </w:rPr>
              <w:t>Methodology</w:t>
            </w:r>
          </w:p>
        </w:tc>
      </w:tr>
    </w:tbl>
    <w:p w14:paraId="658C0887" w14:textId="48435A47" w:rsidR="000F7EE2" w:rsidRPr="00290C81" w:rsidRDefault="000F7EE2" w:rsidP="000F7EE2">
      <w:pPr>
        <w:autoSpaceDE w:val="0"/>
        <w:autoSpaceDN w:val="0"/>
        <w:adjustRightInd w:val="0"/>
        <w:spacing w:after="0" w:line="240" w:lineRule="auto"/>
        <w:rPr>
          <w:rFonts w:cstheme="minorHAnsi"/>
          <w:lang w:val="en-US"/>
        </w:rPr>
      </w:pPr>
    </w:p>
    <w:p w14:paraId="6D2F76FA" w14:textId="77777777" w:rsidR="000F7EE2" w:rsidRPr="00290C81" w:rsidRDefault="000F7EE2" w:rsidP="000F7EE2">
      <w:pPr>
        <w:autoSpaceDE w:val="0"/>
        <w:autoSpaceDN w:val="0"/>
        <w:adjustRightInd w:val="0"/>
        <w:spacing w:after="0" w:line="240" w:lineRule="auto"/>
        <w:rPr>
          <w:rFonts w:cstheme="minorHAnsi"/>
          <w:lang w:val="en-US"/>
        </w:rPr>
      </w:pPr>
    </w:p>
    <w:p w14:paraId="3CDFA470" w14:textId="517DB41B" w:rsidR="000F7EE2" w:rsidRPr="00290C81" w:rsidRDefault="000F7EE2"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C-Sink for concrete construction materials</w:t>
      </w:r>
    </w:p>
    <w:p w14:paraId="4D629C60"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1067B8AD"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EBC and WBC certified biochar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&lt; 0.4 that was applied to concrete is therefore registered with a PAC fraction of 75% and SPC fraction of 25% in the Global C-Sink Registry. Concrete-applied </w:t>
      </w:r>
      <w:proofErr w:type="spellStart"/>
      <w:r w:rsidRPr="00290C81">
        <w:rPr>
          <w:rFonts w:cstheme="minorHAnsi"/>
          <w:lang w:val="en-US"/>
        </w:rPr>
        <w:t>biochars</w:t>
      </w:r>
      <w:proofErr w:type="spellEnd"/>
      <w:r w:rsidRPr="00290C81">
        <w:rPr>
          <w:rFonts w:cstheme="minorHAnsi"/>
          <w:lang w:val="en-US"/>
        </w:rPr>
        <w:t xml:space="preserve">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 0.4, are registered with an SPC fraction of 100%, and no PAC fraction can be registered.</w:t>
      </w:r>
    </w:p>
    <w:p w14:paraId="7DA6323D"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6C0BAC2F"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5A2DC8B7" w14:textId="77114186" w:rsidR="00254050" w:rsidRPr="00290C81" w:rsidRDefault="000F7EE2" w:rsidP="00254050">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Pr="00290C81">
        <w:rPr>
          <w:rFonts w:eastAsiaTheme="minorEastAsia" w:cstheme="minorHAnsi"/>
          <w:color w:val="000000" w:themeColor="text1"/>
          <w:sz w:val="20"/>
          <w:szCs w:val="20"/>
          <w:lang w:val="en-US"/>
        </w:rPr>
        <w:t>if year &lt; [lifetime</w:t>
      </w:r>
      <w:proofErr w:type="gramStart"/>
      <w:r w:rsidRPr="00290C81">
        <w:rPr>
          <w:rFonts w:eastAsiaTheme="minorEastAsia" w:cstheme="minorHAnsi"/>
          <w:color w:val="000000" w:themeColor="text1"/>
          <w:sz w:val="20"/>
          <w:szCs w:val="20"/>
          <w:lang w:val="en-US"/>
        </w:rPr>
        <w:t>];</w:t>
      </w:r>
      <w:proofErr w:type="gramEnd"/>
    </w:p>
    <w:p w14:paraId="6D603CF6"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14BB36C3" w14:textId="7AC92BE9"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r w:rsidRPr="00290C81">
        <w:rPr>
          <w:rFonts w:eastAsiaTheme="minorEastAsia" w:cstheme="minorHAnsi"/>
          <w:color w:val="000000" w:themeColor="text1"/>
          <w:sz w:val="20"/>
          <w:szCs w:val="20"/>
          <w:lang w:val="en-US"/>
        </w:rPr>
        <w:t xml:space="preserve">If year &gt; lifetime: </w:t>
      </w:r>
    </w:p>
    <w:p w14:paraId="3C8B1DCC" w14:textId="77777777" w:rsidR="00254050" w:rsidRPr="00290C81" w:rsidRDefault="00254050" w:rsidP="00254050">
      <w:pPr>
        <w:autoSpaceDE w:val="0"/>
        <w:autoSpaceDN w:val="0"/>
        <w:adjustRightInd w:val="0"/>
        <w:spacing w:after="0" w:line="240" w:lineRule="auto"/>
        <w:rPr>
          <w:rFonts w:cstheme="minorHAnsi"/>
          <w:lang w:val="en-US"/>
        </w:rPr>
      </w:pPr>
    </w:p>
    <w:p w14:paraId="4002FF24" w14:textId="0641BCAC"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The remaining carbon for concrete biochar with an H/</w:t>
      </w:r>
      <w:proofErr w:type="spellStart"/>
      <w:r w:rsidRPr="00290C81">
        <w:rPr>
          <w:rFonts w:cstheme="minorHAnsi"/>
          <w:lang w:val="en-US"/>
        </w:rPr>
        <w:t>Corg</w:t>
      </w:r>
      <w:proofErr w:type="spellEnd"/>
      <w:r w:rsidRPr="00290C81">
        <w:rPr>
          <w:rFonts w:cstheme="minorHAnsi"/>
          <w:lang w:val="en-US"/>
        </w:rPr>
        <w:t xml:space="preserve"> ratio &lt; 0.4 is calculated with the</w:t>
      </w:r>
    </w:p>
    <w:p w14:paraId="4E02CE5C"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5CB387CC" w14:textId="4EC6D72A" w:rsidR="00254050" w:rsidRPr="00290C81" w:rsidRDefault="00254050" w:rsidP="00254050">
      <w:pPr>
        <w:autoSpaceDE w:val="0"/>
        <w:autoSpaceDN w:val="0"/>
        <w:adjustRightInd w:val="0"/>
        <w:spacing w:after="0" w:line="240" w:lineRule="auto"/>
        <w:rPr>
          <w:rFonts w:cstheme="minorHAnsi"/>
          <w:i/>
          <w:iCs/>
          <w:sz w:val="24"/>
          <w:szCs w:val="24"/>
          <w:lang w:val="en-US"/>
        </w:rPr>
      </w:pPr>
    </w:p>
    <w:p w14:paraId="5BC74C1B" w14:textId="73F2DB75" w:rsidR="00D377D6" w:rsidRPr="00290C81" w:rsidRDefault="00D377D6" w:rsidP="00D377D6">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t+lifetime</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6E6D77EC" w14:textId="77777777" w:rsidR="00254050" w:rsidRPr="00290C81" w:rsidRDefault="00254050" w:rsidP="00254050">
      <w:pPr>
        <w:autoSpaceDE w:val="0"/>
        <w:autoSpaceDN w:val="0"/>
        <w:adjustRightInd w:val="0"/>
        <w:spacing w:after="0" w:line="240" w:lineRule="auto"/>
        <w:rPr>
          <w:rFonts w:cstheme="minorHAnsi"/>
          <w:i/>
          <w:iCs/>
          <w:sz w:val="20"/>
          <w:szCs w:val="20"/>
          <w:lang w:val="en-US"/>
        </w:rPr>
      </w:pPr>
    </w:p>
    <w:p w14:paraId="789E7844" w14:textId="758FB2E7" w:rsidR="00254050" w:rsidRPr="00290C81" w:rsidRDefault="00254050" w:rsidP="00254050">
      <w:pPr>
        <w:autoSpaceDE w:val="0"/>
        <w:autoSpaceDN w:val="0"/>
        <w:adjustRightInd w:val="0"/>
        <w:spacing w:after="0" w:line="240" w:lineRule="auto"/>
        <w:rPr>
          <w:rFonts w:cstheme="minorHAnsi"/>
          <w:lang w:val="en-US"/>
        </w:rPr>
      </w:pPr>
      <w:proofErr w:type="spellStart"/>
      <w:r w:rsidRPr="00290C81">
        <w:rPr>
          <w:rFonts w:cstheme="minorHAnsi"/>
          <w:lang w:val="en-US"/>
        </w:rPr>
        <w:t>Biochars</w:t>
      </w:r>
      <w:proofErr w:type="spellEnd"/>
      <w:r w:rsidRPr="00290C81">
        <w:rPr>
          <w:rFonts w:cstheme="minorHAnsi"/>
          <w:lang w:val="en-US"/>
        </w:rPr>
        <w:t xml:space="preserve">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 0.4 that was applied to concrete, are registered with an SPC fraction of 100%, and no PAC fraction can be registered.</w:t>
      </w:r>
    </w:p>
    <w:p w14:paraId="7278B951" w14:textId="77777777" w:rsidR="00254050" w:rsidRPr="00290C81" w:rsidRDefault="00254050" w:rsidP="00254050">
      <w:pPr>
        <w:autoSpaceDE w:val="0"/>
        <w:autoSpaceDN w:val="0"/>
        <w:adjustRightInd w:val="0"/>
        <w:spacing w:after="0" w:line="240" w:lineRule="auto"/>
        <w:rPr>
          <w:rFonts w:cstheme="minorHAnsi"/>
          <w:lang w:val="en-US"/>
        </w:rPr>
      </w:pPr>
    </w:p>
    <w:p w14:paraId="1C6A58EE"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36E269B8"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 xml:space="preserve">The SPC-fraction of biochar can be used for methane emission offsets (see section </w:t>
      </w:r>
      <w:r w:rsidRPr="00290C81">
        <w:rPr>
          <w:rFonts w:cstheme="minorHAnsi"/>
          <w:lang w:val="en-US"/>
        </w:rPr>
        <w:fldChar w:fldCharType="begin"/>
      </w:r>
      <w:r w:rsidRPr="00290C81">
        <w:rPr>
          <w:rFonts w:cstheme="minorHAnsi"/>
          <w:lang w:val="en-US"/>
        </w:rPr>
        <w:instrText xml:space="preserve"> REF _Ref156567343 \r \h  \* MERGEFORMAT </w:instrText>
      </w:r>
      <w:r w:rsidRPr="00290C81">
        <w:rPr>
          <w:rFonts w:cstheme="minorHAnsi"/>
          <w:lang w:val="en-US"/>
        </w:rPr>
      </w:r>
      <w:r w:rsidRPr="00290C81">
        <w:rPr>
          <w:rFonts w:cstheme="minorHAnsi"/>
          <w:lang w:val="en-US"/>
        </w:rPr>
        <w:fldChar w:fldCharType="separate"/>
      </w:r>
      <w:r w:rsidRPr="00290C81">
        <w:rPr>
          <w:rFonts w:cstheme="minorHAnsi"/>
          <w:lang w:val="en-US"/>
        </w:rPr>
        <w:t>4.1.3.3</w:t>
      </w:r>
      <w:r w:rsidRPr="00290C81">
        <w:rPr>
          <w:rFonts w:cstheme="minorHAnsi"/>
          <w:lang w:val="en-US"/>
        </w:rPr>
        <w:fldChar w:fldCharType="end"/>
      </w:r>
      <w:r w:rsidRPr="00290C81">
        <w:rPr>
          <w:rFonts w:cstheme="minorHAnsi"/>
          <w:lang w:val="en-US"/>
        </w:rPr>
        <w:t>).</w:t>
      </w:r>
    </w:p>
    <w:p w14:paraId="52A6CD6E"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08B23ECD" w14:textId="77777777" w:rsidR="000F7EE2" w:rsidRPr="00290C81" w:rsidRDefault="000F7EE2" w:rsidP="005D5620">
      <w:pPr>
        <w:spacing w:after="0"/>
        <w:rPr>
          <w:rFonts w:cstheme="minorHAnsi"/>
          <w:lang w:val="en-US"/>
        </w:rPr>
      </w:pPr>
    </w:p>
    <w:p w14:paraId="352AEDFF" w14:textId="49098547" w:rsidR="00B21B35" w:rsidRPr="00290C81" w:rsidRDefault="00B21B35" w:rsidP="00FD02FA">
      <w:pPr>
        <w:pStyle w:val="berschrift1"/>
        <w:numPr>
          <w:ilvl w:val="0"/>
          <w:numId w:val="2"/>
        </w:numPr>
        <w:rPr>
          <w:rFonts w:asciiTheme="minorHAnsi" w:hAnsiTheme="minorHAnsi" w:cstheme="minorHAnsi"/>
          <w:lang w:val="en-US"/>
        </w:rPr>
      </w:pPr>
      <w:bookmarkStart w:id="249" w:name="_Ref170984266"/>
      <w:bookmarkStart w:id="250" w:name="_Toc172104191"/>
      <w:r w:rsidRPr="00290C81">
        <w:rPr>
          <w:rFonts w:asciiTheme="minorHAnsi" w:hAnsiTheme="minorHAnsi" w:cstheme="minorHAnsi"/>
          <w:lang w:val="en-US"/>
        </w:rPr>
        <w:t>Public consultation</w:t>
      </w:r>
      <w:bookmarkEnd w:id="249"/>
      <w:bookmarkEnd w:id="250"/>
    </w:p>
    <w:p w14:paraId="37C75E01" w14:textId="52E1ABBC" w:rsidR="00CC0B86" w:rsidRPr="00290C81" w:rsidRDefault="00CC0B86" w:rsidP="00CC0B86">
      <w:pPr>
        <w:rPr>
          <w:rFonts w:cstheme="minorHAnsi"/>
          <w:lang w:val="en-US"/>
        </w:rPr>
      </w:pPr>
      <w:r w:rsidRPr="00290C81">
        <w:rPr>
          <w:rFonts w:cstheme="minorHAnsi"/>
          <w:lang w:val="en-US"/>
        </w:rPr>
        <w:t>During public consultation the following comments were raised</w:t>
      </w:r>
      <w:r w:rsidR="0097487D" w:rsidRPr="00290C81">
        <w:rPr>
          <w:rFonts w:cstheme="minorHAnsi"/>
          <w:lang w:val="en-US"/>
        </w:rPr>
        <w:t>:</w:t>
      </w:r>
    </w:p>
    <w:p w14:paraId="2F9A6526" w14:textId="50E7986E" w:rsidR="00771A46" w:rsidRPr="00290C81" w:rsidRDefault="00315F02" w:rsidP="00CC0B86">
      <w:pPr>
        <w:rPr>
          <w:rFonts w:cstheme="minorHAnsi"/>
          <w:i/>
          <w:iCs/>
          <w:color w:val="FF0000"/>
          <w:lang w:val="en-US"/>
        </w:rPr>
      </w:pPr>
      <w:r w:rsidRPr="00290C81">
        <w:rPr>
          <w:rFonts w:cstheme="minorHAnsi"/>
          <w:i/>
          <w:iCs/>
          <w:color w:val="FF0000"/>
          <w:lang w:val="en-US"/>
        </w:rPr>
        <w:lastRenderedPageBreak/>
        <w:t xml:space="preserve">(This section must be </w:t>
      </w:r>
      <w:proofErr w:type="gramStart"/>
      <w:r w:rsidRPr="00290C81">
        <w:rPr>
          <w:rFonts w:cstheme="minorHAnsi"/>
          <w:i/>
          <w:iCs/>
          <w:color w:val="FF0000"/>
          <w:lang w:val="en-US"/>
        </w:rPr>
        <w:t>filled earliest</w:t>
      </w:r>
      <w:proofErr w:type="gramEnd"/>
      <w:r w:rsidRPr="00290C81">
        <w:rPr>
          <w:rFonts w:cstheme="minorHAnsi"/>
          <w:i/>
          <w:iCs/>
          <w:color w:val="FF0000"/>
          <w:lang w:val="en-US"/>
        </w:rPr>
        <w:t xml:space="preserve"> </w:t>
      </w:r>
      <w:proofErr w:type="gramStart"/>
      <w:r w:rsidRPr="00290C81">
        <w:rPr>
          <w:rFonts w:cstheme="minorHAnsi"/>
          <w:i/>
          <w:iCs/>
          <w:color w:val="FF0000"/>
          <w:lang w:val="en-US"/>
        </w:rPr>
        <w:t>after</w:t>
      </w:r>
      <w:proofErr w:type="gramEnd"/>
      <w:r w:rsidRPr="00290C81">
        <w:rPr>
          <w:rFonts w:cstheme="minorHAnsi"/>
          <w:i/>
          <w:iCs/>
          <w:color w:val="FF0000"/>
          <w:lang w:val="en-US"/>
        </w:rPr>
        <w:t xml:space="preserve"> the first feedback round with the VVB.</w:t>
      </w:r>
      <w:r w:rsidR="008B4FF4" w:rsidRPr="00290C81">
        <w:rPr>
          <w:rFonts w:cstheme="minorHAnsi"/>
          <w:i/>
          <w:iCs/>
          <w:color w:val="FF0000"/>
          <w:lang w:val="en-US"/>
        </w:rPr>
        <w:t xml:space="preserve"> </w:t>
      </w:r>
      <w:r w:rsidR="00771A46" w:rsidRPr="00290C81">
        <w:rPr>
          <w:rFonts w:cstheme="minorHAnsi"/>
          <w:i/>
          <w:iCs/>
          <w:color w:val="FF0000"/>
          <w:lang w:val="en-US"/>
        </w:rPr>
        <w:t xml:space="preserve">The public consultation starts with </w:t>
      </w:r>
      <w:r w:rsidRPr="00290C81">
        <w:rPr>
          <w:rFonts w:cstheme="minorHAnsi"/>
          <w:i/>
          <w:iCs/>
          <w:color w:val="FF0000"/>
          <w:lang w:val="en-US"/>
        </w:rPr>
        <w:t xml:space="preserve">handing in the PDD for validation. Carbon Standards International will upload it to its website for 30 days and </w:t>
      </w:r>
      <w:proofErr w:type="gramStart"/>
      <w:r w:rsidRPr="00290C81">
        <w:rPr>
          <w:rFonts w:cstheme="minorHAnsi"/>
          <w:i/>
          <w:iCs/>
          <w:color w:val="FF0000"/>
          <w:lang w:val="en-US"/>
        </w:rPr>
        <w:t>informs</w:t>
      </w:r>
      <w:proofErr w:type="gramEnd"/>
      <w:r w:rsidRPr="00290C81">
        <w:rPr>
          <w:rFonts w:cstheme="minorHAnsi"/>
          <w:i/>
          <w:iCs/>
          <w:color w:val="FF0000"/>
          <w:lang w:val="en-US"/>
        </w:rPr>
        <w:t xml:space="preserve"> the project proponent about the comments raised during this consultation. If there are comments raised the project proponent </w:t>
      </w:r>
      <w:proofErr w:type="gramStart"/>
      <w:r w:rsidRPr="00290C81">
        <w:rPr>
          <w:rFonts w:cstheme="minorHAnsi"/>
          <w:i/>
          <w:iCs/>
          <w:color w:val="FF0000"/>
          <w:lang w:val="en-US"/>
        </w:rPr>
        <w:t>has to</w:t>
      </w:r>
      <w:proofErr w:type="gramEnd"/>
      <w:r w:rsidRPr="00290C81">
        <w:rPr>
          <w:rFonts w:cstheme="minorHAnsi"/>
          <w:i/>
          <w:iCs/>
          <w:color w:val="FF0000"/>
          <w:lang w:val="en-US"/>
        </w:rPr>
        <w:t xml:space="preserve"> document in the table below if a comment was </w:t>
      </w:r>
      <w:proofErr w:type="gramStart"/>
      <w:r w:rsidRPr="00290C81">
        <w:rPr>
          <w:rFonts w:cstheme="minorHAnsi"/>
          <w:i/>
          <w:iCs/>
          <w:color w:val="FF0000"/>
          <w:lang w:val="en-US"/>
        </w:rPr>
        <w:t>taken into account</w:t>
      </w:r>
      <w:proofErr w:type="gramEnd"/>
      <w:r w:rsidRPr="00290C81">
        <w:rPr>
          <w:rFonts w:cstheme="minorHAnsi"/>
          <w:i/>
          <w:iCs/>
          <w:color w:val="FF0000"/>
          <w:lang w:val="en-US"/>
        </w:rPr>
        <w:t xml:space="preserve"> with a justification and an indication which sections of this document </w:t>
      </w:r>
      <w:proofErr w:type="gramStart"/>
      <w:r w:rsidRPr="00290C81">
        <w:rPr>
          <w:rFonts w:cstheme="minorHAnsi"/>
          <w:i/>
          <w:iCs/>
          <w:color w:val="FF0000"/>
          <w:lang w:val="en-US"/>
        </w:rPr>
        <w:t>where</w:t>
      </w:r>
      <w:proofErr w:type="gramEnd"/>
      <w:r w:rsidRPr="00290C81">
        <w:rPr>
          <w:rFonts w:cstheme="minorHAnsi"/>
          <w:i/>
          <w:iCs/>
          <w:color w:val="FF0000"/>
          <w:lang w:val="en-US"/>
        </w:rPr>
        <w:t xml:space="preserve"> affected.)  </w:t>
      </w:r>
    </w:p>
    <w:tbl>
      <w:tblPr>
        <w:tblStyle w:val="Tabellenraster"/>
        <w:tblW w:w="0" w:type="auto"/>
        <w:tblLook w:val="04A0" w:firstRow="1" w:lastRow="0" w:firstColumn="1" w:lastColumn="0" w:noHBand="0" w:noVBand="1"/>
      </w:tblPr>
      <w:tblGrid>
        <w:gridCol w:w="3114"/>
        <w:gridCol w:w="1701"/>
        <w:gridCol w:w="4530"/>
      </w:tblGrid>
      <w:tr w:rsidR="00CC0B86" w:rsidRPr="00290C81" w14:paraId="4FCF08B3" w14:textId="77777777" w:rsidTr="00CC0B86">
        <w:tc>
          <w:tcPr>
            <w:tcW w:w="3114" w:type="dxa"/>
          </w:tcPr>
          <w:p w14:paraId="77DAD1D5" w14:textId="4D5E85BC" w:rsidR="00CC0B86" w:rsidRPr="00290C81" w:rsidRDefault="00CC0B86" w:rsidP="00024B0F">
            <w:pPr>
              <w:autoSpaceDE w:val="0"/>
              <w:autoSpaceDN w:val="0"/>
              <w:adjustRightInd w:val="0"/>
              <w:rPr>
                <w:rFonts w:cstheme="minorHAnsi"/>
                <w:lang w:val="en-US"/>
              </w:rPr>
            </w:pPr>
            <w:r w:rsidRPr="00290C81">
              <w:rPr>
                <w:rFonts w:cstheme="minorHAnsi"/>
                <w:b/>
                <w:lang w:val="en-US"/>
              </w:rPr>
              <w:t>Comment</w:t>
            </w:r>
          </w:p>
        </w:tc>
        <w:tc>
          <w:tcPr>
            <w:tcW w:w="1701" w:type="dxa"/>
          </w:tcPr>
          <w:p w14:paraId="7EECBEB8" w14:textId="2F4E03F7" w:rsidR="00CC0B86" w:rsidRPr="00290C81" w:rsidRDefault="00CC0B86" w:rsidP="00CC0B86">
            <w:pPr>
              <w:autoSpaceDE w:val="0"/>
              <w:autoSpaceDN w:val="0"/>
              <w:adjustRightInd w:val="0"/>
              <w:rPr>
                <w:rFonts w:cstheme="minorHAnsi"/>
                <w:b/>
                <w:bCs/>
                <w:lang w:val="en-US"/>
              </w:rPr>
            </w:pPr>
            <w:r w:rsidRPr="00290C81">
              <w:rPr>
                <w:rFonts w:cstheme="minorHAnsi"/>
                <w:b/>
                <w:bCs/>
                <w:lang w:val="en-US"/>
              </w:rPr>
              <w:t>Was comment taken into</w:t>
            </w:r>
          </w:p>
          <w:p w14:paraId="20B0D73C" w14:textId="7F0B1360" w:rsidR="00CC0B86" w:rsidRPr="00290C81" w:rsidRDefault="00CC0B86" w:rsidP="00CC0B86">
            <w:pPr>
              <w:autoSpaceDE w:val="0"/>
              <w:autoSpaceDN w:val="0"/>
              <w:adjustRightInd w:val="0"/>
              <w:rPr>
                <w:rFonts w:cstheme="minorHAnsi"/>
                <w:lang w:val="en-US"/>
              </w:rPr>
            </w:pPr>
            <w:r w:rsidRPr="00290C81">
              <w:rPr>
                <w:rFonts w:cstheme="minorHAnsi"/>
                <w:b/>
                <w:bCs/>
                <w:lang w:val="en-US"/>
              </w:rPr>
              <w:t>account (Yes/ No)?</w:t>
            </w:r>
            <w:r w:rsidR="00315F02" w:rsidRPr="00290C81">
              <w:rPr>
                <w:rFonts w:cstheme="minorHAnsi"/>
                <w:b/>
                <w:bCs/>
                <w:lang w:val="en-US"/>
              </w:rPr>
              <w:t xml:space="preserve"> Where?</w:t>
            </w:r>
          </w:p>
        </w:tc>
        <w:tc>
          <w:tcPr>
            <w:tcW w:w="4530" w:type="dxa"/>
          </w:tcPr>
          <w:p w14:paraId="3B3DE034" w14:textId="1B36273A" w:rsidR="00CC0B86" w:rsidRPr="00290C81" w:rsidRDefault="00CC0B86" w:rsidP="00CC0B86">
            <w:pPr>
              <w:autoSpaceDE w:val="0"/>
              <w:autoSpaceDN w:val="0"/>
              <w:adjustRightInd w:val="0"/>
              <w:rPr>
                <w:rFonts w:cstheme="minorHAnsi"/>
                <w:lang w:val="en-US"/>
              </w:rPr>
            </w:pPr>
            <w:r w:rsidRPr="00290C81">
              <w:rPr>
                <w:rFonts w:cstheme="minorHAnsi"/>
                <w:b/>
                <w:bCs/>
                <w:lang w:val="en-US"/>
              </w:rPr>
              <w:t xml:space="preserve">Explanation/ </w:t>
            </w:r>
            <w:r w:rsidR="00713E5C" w:rsidRPr="00290C81">
              <w:rPr>
                <w:rFonts w:cstheme="minorHAnsi"/>
                <w:b/>
                <w:bCs/>
                <w:lang w:val="en-US"/>
              </w:rPr>
              <w:t>j</w:t>
            </w:r>
            <w:r w:rsidRPr="00290C81">
              <w:rPr>
                <w:rFonts w:cstheme="minorHAnsi"/>
                <w:b/>
                <w:bCs/>
                <w:lang w:val="en-US"/>
              </w:rPr>
              <w:t>ustification (Why? How?)</w:t>
            </w:r>
          </w:p>
        </w:tc>
      </w:tr>
      <w:tr w:rsidR="00CC0B86" w:rsidRPr="00290C81" w14:paraId="6F6AFEEC" w14:textId="77777777" w:rsidTr="00CC0B86">
        <w:tc>
          <w:tcPr>
            <w:tcW w:w="3114" w:type="dxa"/>
          </w:tcPr>
          <w:p w14:paraId="548DA4C0" w14:textId="1C92A1CA"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58F63EE7" w14:textId="29B6E92C"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79D805FF" w14:textId="7487DB20"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r w:rsidR="00CC0B86" w:rsidRPr="00290C81" w14:paraId="0EC26314" w14:textId="77777777" w:rsidTr="00CC0B86">
        <w:trPr>
          <w:trHeight w:val="319"/>
        </w:trPr>
        <w:tc>
          <w:tcPr>
            <w:tcW w:w="3114" w:type="dxa"/>
          </w:tcPr>
          <w:p w14:paraId="76C2842A" w14:textId="405576AF"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1F5536C5" w14:textId="691C0F67"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2322F29E" w14:textId="1AEE4C5E"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bl>
    <w:p w14:paraId="73CCE390" w14:textId="77777777" w:rsidR="00CC0B86" w:rsidRPr="00290C81" w:rsidRDefault="00CC0B86" w:rsidP="00CC0B86">
      <w:pPr>
        <w:rPr>
          <w:rFonts w:cstheme="minorHAnsi"/>
          <w:lang w:val="en-US"/>
        </w:rPr>
      </w:pPr>
    </w:p>
    <w:p w14:paraId="20C32822" w14:textId="1FEBD3D9" w:rsidR="00E808CD" w:rsidRPr="00290C81" w:rsidRDefault="00816409" w:rsidP="00FD02FA">
      <w:pPr>
        <w:pStyle w:val="berschrift1"/>
        <w:numPr>
          <w:ilvl w:val="0"/>
          <w:numId w:val="2"/>
        </w:numPr>
        <w:rPr>
          <w:rFonts w:asciiTheme="minorHAnsi" w:hAnsiTheme="minorHAnsi" w:cstheme="minorHAnsi"/>
          <w:lang w:val="en-US"/>
        </w:rPr>
      </w:pPr>
      <w:bookmarkStart w:id="251" w:name="_Toc172104192"/>
      <w:r w:rsidRPr="00290C81">
        <w:rPr>
          <w:rFonts w:asciiTheme="minorHAnsi" w:hAnsiTheme="minorHAnsi" w:cstheme="minorHAnsi"/>
          <w:lang w:val="en-US"/>
        </w:rPr>
        <w:t>Annex</w:t>
      </w:r>
      <w:r w:rsidR="00E808CD" w:rsidRPr="00290C81">
        <w:rPr>
          <w:rFonts w:asciiTheme="minorHAnsi" w:hAnsiTheme="minorHAnsi" w:cstheme="minorHAnsi"/>
          <w:lang w:val="en-US"/>
        </w:rPr>
        <w:t>es</w:t>
      </w:r>
      <w:bookmarkEnd w:id="251"/>
    </w:p>
    <w:p w14:paraId="51271788" w14:textId="2B16DC86" w:rsidR="00816409" w:rsidRPr="00290C81" w:rsidRDefault="00E808CD" w:rsidP="00816409">
      <w:pPr>
        <w:jc w:val="both"/>
        <w:rPr>
          <w:rFonts w:cstheme="minorHAnsi"/>
          <w:lang w:val="en-US"/>
        </w:rPr>
      </w:pPr>
      <w:r w:rsidRPr="00290C81">
        <w:rPr>
          <w:rFonts w:cstheme="minorHAnsi"/>
          <w:lang w:val="en-US"/>
        </w:rPr>
        <w:t>1.</w:t>
      </w:r>
      <w:r w:rsidR="00816409" w:rsidRPr="00290C81">
        <w:rPr>
          <w:rFonts w:cstheme="minorHAnsi"/>
          <w:lang w:val="en-US"/>
        </w:rPr>
        <w:t xml:space="preserve"> Social Responsibility</w:t>
      </w:r>
      <w:r w:rsidR="00816409" w:rsidRPr="00290C81">
        <w:rPr>
          <w:rFonts w:cstheme="minorHAnsi"/>
          <w:lang w:val="en-US"/>
        </w:rPr>
        <w:tab/>
      </w:r>
    </w:p>
    <w:p w14:paraId="252D9C92" w14:textId="43D072BC" w:rsidR="000651A0" w:rsidRPr="00290C81" w:rsidRDefault="000651A0" w:rsidP="005606E3">
      <w:pPr>
        <w:rPr>
          <w:rFonts w:cstheme="minorHAnsi"/>
          <w:lang w:val="en-US"/>
        </w:rPr>
      </w:pPr>
    </w:p>
    <w:sectPr w:rsidR="000651A0" w:rsidRPr="00290C81" w:rsidSect="00A32F66">
      <w:headerReference w:type="default" r:id="rId17"/>
      <w:footerReference w:type="default" r:id="rId18"/>
      <w:headerReference w:type="first" r:id="rId19"/>
      <w:footerReference w:type="first" r:id="rId20"/>
      <w:pgSz w:w="11906" w:h="16838"/>
      <w:pgMar w:top="2552"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4134" w14:textId="77777777" w:rsidR="009B6771" w:rsidRDefault="009B6771" w:rsidP="00120365">
      <w:pPr>
        <w:spacing w:after="0" w:line="240" w:lineRule="auto"/>
      </w:pPr>
      <w:r>
        <w:separator/>
      </w:r>
    </w:p>
  </w:endnote>
  <w:endnote w:type="continuationSeparator" w:id="0">
    <w:p w14:paraId="491DFF69" w14:textId="77777777" w:rsidR="009B6771" w:rsidRDefault="009B6771" w:rsidP="00120365">
      <w:pPr>
        <w:spacing w:after="0" w:line="240" w:lineRule="auto"/>
      </w:pPr>
      <w:r>
        <w:continuationSeparator/>
      </w:r>
    </w:p>
  </w:endnote>
  <w:endnote w:type="continuationNotice" w:id="1">
    <w:p w14:paraId="04A4E924" w14:textId="77777777" w:rsidR="009B6771" w:rsidRDefault="009B6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20D" w14:textId="77777777" w:rsidR="00CD0F1F" w:rsidRDefault="00CD0F1F">
    <w:pPr>
      <w:pStyle w:val="Fuzeile"/>
      <w:jc w:val="right"/>
      <w:rPr>
        <w:rFonts w:ascii="Verdana" w:hAnsi="Verdana"/>
        <w:lang w:val="en-US"/>
      </w:rPr>
    </w:pPr>
  </w:p>
  <w:p w14:paraId="52BB97F2" w14:textId="1435DBEC" w:rsidR="00222805" w:rsidRPr="00232389" w:rsidRDefault="009B6771" w:rsidP="00232389">
    <w:pPr>
      <w:pStyle w:val="Fuzeile"/>
      <w:pBdr>
        <w:top w:val="single" w:sz="4" w:space="1" w:color="auto"/>
      </w:pBdr>
      <w:tabs>
        <w:tab w:val="left" w:pos="3393"/>
        <w:tab w:val="center" w:pos="5387"/>
        <w:tab w:val="right" w:pos="9638"/>
      </w:tabs>
      <w:rPr>
        <w:rFonts w:ascii="Arial" w:hAnsi="Arial" w:cs="Arial"/>
        <w:sz w:val="18"/>
        <w:szCs w:val="18"/>
        <w:lang w:val="en-US"/>
      </w:rPr>
    </w:pPr>
    <w:sdt>
      <w:sdtPr>
        <w:rPr>
          <w:rFonts w:ascii="Arial" w:eastAsia="Times" w:hAnsi="Arial" w:cs="Arial"/>
          <w:sz w:val="16"/>
          <w:szCs w:val="16"/>
          <w:lang w:val="en-US" w:eastAsia="de-DE"/>
        </w:rPr>
        <w:alias w:val="Approval Date"/>
        <w:id w:val="-374089697"/>
        <w:placeholder>
          <w:docPart w:val="CA363DAA35FA45DAAB3D451D13EF1D66"/>
        </w:placeholde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591D8F52-1779-47E6-BD71-A9E18233CB49}"/>
        <w:text/>
      </w:sdtPr>
      <w:sdtEndPr/>
      <w:sdtContent>
        <w:r w:rsidR="00841223">
          <w:rPr>
            <w:rFonts w:ascii="Arial" w:eastAsia="Times" w:hAnsi="Arial" w:cs="Arial"/>
            <w:sz w:val="16"/>
            <w:szCs w:val="16"/>
            <w:lang w:val="en-US" w:eastAsia="de-DE"/>
          </w:rPr>
          <w:t>19.02.2026 17:47:46</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 xml:space="preserve"> </w:t>
    </w:r>
    <w:r w:rsidR="00232389" w:rsidRPr="00DA6ADC">
      <w:rPr>
        <w:rFonts w:ascii="Arial" w:eastAsia="Times" w:hAnsi="Arial" w:cs="Arial"/>
        <w:sz w:val="16"/>
        <w:szCs w:val="16"/>
        <w:lang w:val="en-US" w:eastAsia="de-DE"/>
      </w:rPr>
      <w:tab/>
    </w:r>
    <w:r w:rsidR="00232389">
      <w:rPr>
        <w:rFonts w:ascii="Arial" w:eastAsia="Times" w:hAnsi="Arial" w:cs="Arial"/>
        <w:sz w:val="16"/>
        <w:szCs w:val="16"/>
        <w:lang w:val="en-US" w:eastAsia="de-DE"/>
      </w:rPr>
      <w:fldChar w:fldCharType="begin"/>
    </w:r>
    <w:r w:rsidR="00232389">
      <w:rPr>
        <w:rFonts w:ascii="Arial" w:eastAsia="Times" w:hAnsi="Arial" w:cs="Arial"/>
        <w:sz w:val="16"/>
        <w:szCs w:val="16"/>
        <w:lang w:val="en-US" w:eastAsia="de-DE"/>
      </w:rPr>
      <w:instrText xml:space="preserve"> FILENAME \* MERGEFORMAT </w:instrText>
    </w:r>
    <w:r w:rsidR="00232389">
      <w:rPr>
        <w:rFonts w:ascii="Arial" w:eastAsia="Times" w:hAnsi="Arial" w:cs="Arial"/>
        <w:sz w:val="16"/>
        <w:szCs w:val="16"/>
        <w:lang w:val="en-US" w:eastAsia="de-DE"/>
      </w:rPr>
      <w:fldChar w:fldCharType="separate"/>
    </w:r>
    <w:r w:rsidR="00232389">
      <w:rPr>
        <w:rFonts w:ascii="Arial" w:eastAsia="Times" w:hAnsi="Arial" w:cs="Arial"/>
        <w:noProof/>
        <w:sz w:val="16"/>
        <w:szCs w:val="16"/>
        <w:lang w:val="en-US" w:eastAsia="de-DE"/>
      </w:rPr>
      <w:t>4000038EN</w:t>
    </w:r>
    <w:r w:rsidR="00232389">
      <w:rPr>
        <w:rFonts w:ascii="Arial" w:eastAsia="Times" w:hAnsi="Arial" w:cs="Arial"/>
        <w:sz w:val="16"/>
        <w:szCs w:val="16"/>
        <w:lang w:val="en-US" w:eastAsia="de-DE"/>
      </w:rPr>
      <w:fldChar w:fldCharType="end"/>
    </w:r>
    <w:r w:rsidR="00232389">
      <w:rPr>
        <w:rFonts w:ascii="Arial" w:eastAsia="Times" w:hAnsi="Arial" w:cs="Arial"/>
        <w:sz w:val="16"/>
        <w:szCs w:val="16"/>
        <w:lang w:val="en-US" w:eastAsia="de-DE"/>
      </w:rPr>
      <w:t xml:space="preserve"> </w:t>
    </w:r>
    <w:r w:rsidR="00232389">
      <w:rPr>
        <w:rFonts w:ascii="Arial" w:eastAsia="Times" w:hAnsi="Arial" w:cs="Arial"/>
        <w:sz w:val="16"/>
        <w:szCs w:val="16"/>
        <w:lang w:val="en-US" w:eastAsia="de-DE"/>
      </w:rPr>
      <w:tab/>
    </w:r>
    <w:sdt>
      <w:sdtPr>
        <w:rPr>
          <w:rFonts w:ascii="Arial" w:eastAsia="Times" w:hAnsi="Arial" w:cs="Arial"/>
          <w:sz w:val="16"/>
          <w:szCs w:val="16"/>
          <w:lang w:val="en-US" w:eastAsia="de-DE"/>
        </w:rPr>
        <w:alias w:val="Title"/>
        <w:tag w:val=""/>
        <w:id w:val="1892304999"/>
        <w:placeholder>
          <w:docPart w:val="E70976D7278F4613B7C2121EFE59B1E5"/>
        </w:placeholder>
        <w:dataBinding w:prefixMappings="xmlns:ns0='http://purl.org/dc/elements/1.1/' xmlns:ns1='http://schemas.openxmlformats.org/package/2006/metadata/core-properties' " w:xpath="/ns1:coreProperties[1]/ns0:title[1]" w:storeItemID="{6C3C8BC8-F283-45AE-878A-BAB7291924A1}"/>
        <w:text/>
      </w:sdtPr>
      <w:sdtEndPr/>
      <w:sdtContent>
        <w:r w:rsidR="0048777B">
          <w:rPr>
            <w:rFonts w:ascii="Arial" w:eastAsia="Times" w:hAnsi="Arial" w:cs="Arial"/>
            <w:sz w:val="16"/>
            <w:szCs w:val="16"/>
            <w:lang w:val="en-US" w:eastAsia="de-DE"/>
          </w:rPr>
          <w:t>Project Design Document for Global Biochar C-Sink Standard</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ab/>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PAGE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1</w:t>
    </w:r>
    <w:r w:rsidR="00232389" w:rsidRPr="00DA6ADC">
      <w:rPr>
        <w:rFonts w:ascii="Arial" w:eastAsia="Times" w:hAnsi="Arial"/>
        <w:sz w:val="16"/>
        <w:szCs w:val="20"/>
        <w:lang w:val="de-DE" w:eastAsia="de-DE"/>
      </w:rPr>
      <w:fldChar w:fldCharType="end"/>
    </w:r>
    <w:r w:rsidR="00232389" w:rsidRPr="00DA6ADC">
      <w:rPr>
        <w:rFonts w:ascii="Arial" w:eastAsia="Times" w:hAnsi="Arial"/>
        <w:sz w:val="16"/>
        <w:szCs w:val="20"/>
        <w:lang w:val="en-US" w:eastAsia="de-DE"/>
      </w:rPr>
      <w:t>/</w:t>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NUMPAGES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30</w:t>
    </w:r>
    <w:r w:rsidR="00232389" w:rsidRPr="00DA6ADC">
      <w:rPr>
        <w:rFonts w:ascii="Arial" w:eastAsia="Times" w:hAnsi="Arial"/>
        <w:sz w:val="16"/>
        <w:szCs w:val="20"/>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FAE" w14:textId="719A2B62" w:rsidR="00776F3C" w:rsidRPr="009B1D10" w:rsidRDefault="005153DD">
    <w:pPr>
      <w:pStyle w:val="Fuzeile"/>
      <w:rPr>
        <w:lang w:val="en-US"/>
      </w:rPr>
    </w:pPr>
    <w:r w:rsidRPr="005153DD">
      <w:rPr>
        <w:rFonts w:ascii="Verdana" w:hAnsi="Verdana"/>
        <w:color w:val="FF0000"/>
        <w:lang w:val="en-US"/>
      </w:rPr>
      <w:t>Name of project</w:t>
    </w:r>
    <w:r w:rsidR="009B1D10">
      <w:rPr>
        <w:rFonts w:ascii="Verdana" w:hAnsi="Verdana"/>
        <w:color w:val="FF0000"/>
        <w:lang w:val="en-US"/>
      </w:rPr>
      <w:tab/>
    </w:r>
    <w:r w:rsidR="009B1D10">
      <w:rPr>
        <w:rFonts w:ascii="Verdana" w:hAnsi="Verdana"/>
        <w:color w:val="FF0000"/>
        <w:lang w:val="en-US"/>
      </w:rPr>
      <w:tab/>
    </w:r>
    <w:r w:rsidR="009B1D10" w:rsidRPr="009B1D10">
      <w:rPr>
        <w:rFonts w:ascii="Verdana" w:hAnsi="Verdana"/>
        <w:lang w:val="en-US"/>
      </w:rPr>
      <w:fldChar w:fldCharType="begin"/>
    </w:r>
    <w:r w:rsidR="009B1D10" w:rsidRPr="009B1D10">
      <w:rPr>
        <w:rFonts w:ascii="Verdana" w:hAnsi="Verdana"/>
        <w:lang w:val="en-US"/>
      </w:rPr>
      <w:instrText xml:space="preserve"> PAGE   \* MERGEFORMAT </w:instrText>
    </w:r>
    <w:r w:rsidR="009B1D10" w:rsidRPr="009B1D10">
      <w:rPr>
        <w:rFonts w:ascii="Verdana" w:hAnsi="Verdana"/>
        <w:lang w:val="en-US"/>
      </w:rPr>
      <w:fldChar w:fldCharType="separate"/>
    </w:r>
    <w:r>
      <w:rPr>
        <w:rFonts w:ascii="Verdana" w:hAnsi="Verdana"/>
        <w:noProof/>
        <w:lang w:val="en-US"/>
      </w:rPr>
      <w:t>1</w:t>
    </w:r>
    <w:r w:rsidR="009B1D10" w:rsidRPr="009B1D10">
      <w:rPr>
        <w:rFonts w:ascii="Verdana" w:hAnsi="Verdana"/>
        <w:lang w:val="en-US"/>
      </w:rPr>
      <w:fldChar w:fldCharType="end"/>
    </w:r>
    <w:r w:rsidR="009B1D10" w:rsidRPr="009B1D10">
      <w:rPr>
        <w:rFonts w:ascii="Verdana" w:hAnsi="Verdana"/>
        <w:lang w:val="en-US"/>
      </w:rPr>
      <w:t>/</w:t>
    </w:r>
    <w:r w:rsidR="009B1D10" w:rsidRPr="009B1D10">
      <w:rPr>
        <w:rFonts w:ascii="Verdana" w:hAnsi="Verdana"/>
        <w:lang w:val="en-US"/>
      </w:rPr>
      <w:fldChar w:fldCharType="begin"/>
    </w:r>
    <w:r w:rsidR="009B1D10" w:rsidRPr="009B1D10">
      <w:rPr>
        <w:rFonts w:ascii="Verdana" w:hAnsi="Verdana"/>
        <w:lang w:val="en-US"/>
      </w:rPr>
      <w:instrText xml:space="preserve"> NUMPAGES   \* MERGEFORMAT </w:instrText>
    </w:r>
    <w:r w:rsidR="009B1D10" w:rsidRPr="009B1D10">
      <w:rPr>
        <w:rFonts w:ascii="Verdana" w:hAnsi="Verdana"/>
        <w:lang w:val="en-US"/>
      </w:rPr>
      <w:fldChar w:fldCharType="separate"/>
    </w:r>
    <w:r>
      <w:rPr>
        <w:rFonts w:ascii="Verdana" w:hAnsi="Verdana"/>
        <w:noProof/>
        <w:lang w:val="en-US"/>
      </w:rPr>
      <w:t>2</w:t>
    </w:r>
    <w:r w:rsidR="009B1D10" w:rsidRPr="009B1D10">
      <w:rPr>
        <w:rFonts w:ascii="Verdana" w:hAnsi="Verdana"/>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E190" w14:textId="77777777" w:rsidR="009B6771" w:rsidRDefault="009B6771" w:rsidP="00120365">
      <w:pPr>
        <w:spacing w:after="0" w:line="240" w:lineRule="auto"/>
      </w:pPr>
      <w:r>
        <w:separator/>
      </w:r>
    </w:p>
  </w:footnote>
  <w:footnote w:type="continuationSeparator" w:id="0">
    <w:p w14:paraId="5A5C28A7" w14:textId="77777777" w:rsidR="009B6771" w:rsidRDefault="009B6771" w:rsidP="00120365">
      <w:pPr>
        <w:spacing w:after="0" w:line="240" w:lineRule="auto"/>
      </w:pPr>
      <w:r>
        <w:continuationSeparator/>
      </w:r>
    </w:p>
  </w:footnote>
  <w:footnote w:type="continuationNotice" w:id="1">
    <w:p w14:paraId="6D67797B" w14:textId="77777777" w:rsidR="009B6771" w:rsidRDefault="009B6771">
      <w:pPr>
        <w:spacing w:after="0" w:line="240" w:lineRule="auto"/>
      </w:pPr>
    </w:p>
  </w:footnote>
  <w:footnote w:id="2">
    <w:p w14:paraId="0FABDF28" w14:textId="77777777" w:rsidR="0031666E" w:rsidRPr="005E109C" w:rsidRDefault="0031666E" w:rsidP="0031666E">
      <w:pPr>
        <w:pStyle w:val="Funotentext"/>
        <w:rPr>
          <w:lang w:val="en-GB"/>
        </w:rPr>
      </w:pPr>
      <w:r>
        <w:rPr>
          <w:rStyle w:val="Funotenzeichen"/>
        </w:rPr>
        <w:footnoteRef/>
      </w:r>
      <w:r>
        <w:t xml:space="preserve"> </w:t>
      </w:r>
      <w:proofErr w:type="spellStart"/>
      <w:r>
        <w:t>Jeltsch</w:t>
      </w:r>
      <w:proofErr w:type="spellEnd"/>
      <w:r>
        <w:t xml:space="preserve">-Thömmes, A., Joos, F., 2019. </w:t>
      </w:r>
      <w:r w:rsidRPr="005E109C">
        <w:rPr>
          <w:lang w:val="en-GB"/>
        </w:rPr>
        <w:t>The response to pulse-like perturbations in atmospheric</w:t>
      </w:r>
      <w:r>
        <w:rPr>
          <w:lang w:val="en-GB"/>
        </w:rPr>
        <w:t xml:space="preserve"> </w:t>
      </w:r>
      <w:r w:rsidRPr="005E109C">
        <w:rPr>
          <w:lang w:val="en-GB"/>
        </w:rPr>
        <w:t>carbon and carbon isotopes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FD3" w14:textId="2A99998C" w:rsidR="00120365" w:rsidRDefault="00A32F66" w:rsidP="000417AC">
    <w:pPr>
      <w:pStyle w:val="Kopfzeile"/>
      <w:tabs>
        <w:tab w:val="clear" w:pos="9072"/>
        <w:tab w:val="right" w:pos="9355"/>
      </w:tabs>
    </w:pPr>
    <w:r>
      <w:rPr>
        <w:noProof/>
        <w:lang w:val="de-AT" w:eastAsia="de-AT"/>
      </w:rPr>
      <w:drawing>
        <wp:anchor distT="0" distB="0" distL="114300" distR="114300" simplePos="0" relativeHeight="251658240" behindDoc="1" locked="0" layoutInCell="1" allowOverlap="1" wp14:anchorId="2A6ADD11" wp14:editId="576103C7">
          <wp:simplePos x="0" y="0"/>
          <wp:positionH relativeFrom="margin">
            <wp:align>left</wp:align>
          </wp:positionH>
          <wp:positionV relativeFrom="paragraph">
            <wp:posOffset>586</wp:posOffset>
          </wp:positionV>
          <wp:extent cx="3155559" cy="633046"/>
          <wp:effectExtent l="0" t="0" r="0" b="0"/>
          <wp:wrapNone/>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559" cy="633046"/>
                  </a:xfrm>
                  <a:prstGeom prst="rect">
                    <a:avLst/>
                  </a:prstGeom>
                  <a:noFill/>
                </pic:spPr>
              </pic:pic>
            </a:graphicData>
          </a:graphic>
          <wp14:sizeRelH relativeFrom="margin">
            <wp14:pctWidth>0</wp14:pctWidth>
          </wp14:sizeRelH>
          <wp14:sizeRelV relativeFrom="margin">
            <wp14:pctHeight>0</wp14:pctHeight>
          </wp14:sizeRelV>
        </wp:anchor>
      </w:drawing>
    </w:r>
    <w:r w:rsidR="00120365">
      <w:tab/>
    </w:r>
    <w:r w:rsidR="00120365">
      <w:tab/>
    </w:r>
  </w:p>
  <w:p w14:paraId="6332FB6F" w14:textId="10682CE3" w:rsidR="00A77C84" w:rsidRPr="003B4251" w:rsidRDefault="00A77C84" w:rsidP="000417AC">
    <w:pPr>
      <w:pStyle w:val="Kopfzeile"/>
      <w:tabs>
        <w:tab w:val="clear" w:pos="9072"/>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5E1" w14:textId="1E918CB6" w:rsidR="00776F3C" w:rsidRDefault="00A77C84">
    <w:pPr>
      <w:pStyle w:val="Kopfzeile"/>
    </w:pPr>
    <w:r>
      <w:rPr>
        <w:noProof/>
        <w:lang w:val="de-AT" w:eastAsia="de-AT"/>
      </w:rPr>
      <w:drawing>
        <wp:inline distT="0" distB="0" distL="0" distR="0" wp14:anchorId="6E306341" wp14:editId="515CA322">
          <wp:extent cx="1800879" cy="668898"/>
          <wp:effectExtent l="0" t="0" r="8890" b="0"/>
          <wp:docPr id="20" name="Grafik 1697623448"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5850" name="Grafik 1100025850" descr="Ein Bild, das Grafiken, Grafikdesign, Schrift,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406" cy="675779"/>
                  </a:xfrm>
                  <a:prstGeom prst="rect">
                    <a:avLst/>
                  </a:prstGeom>
                  <a:noFill/>
                </pic:spPr>
              </pic:pic>
            </a:graphicData>
          </a:graphic>
        </wp:inline>
      </w:drawing>
    </w:r>
    <w:r>
      <w:tab/>
    </w:r>
    <w:r>
      <w:tab/>
    </w:r>
    <w:r>
      <w:rPr>
        <w:noProof/>
        <w:lang w:val="de-AT" w:eastAsia="de-AT"/>
      </w:rPr>
      <w:drawing>
        <wp:inline distT="0" distB="0" distL="0" distR="0" wp14:anchorId="4707F8DF" wp14:editId="51E8A4D7">
          <wp:extent cx="1576407" cy="747334"/>
          <wp:effectExtent l="0" t="0" r="5080" b="0"/>
          <wp:docPr id="21" name="Grafik 396644199" descr="Ein Bild, das Text, Schrift, Grafiken, Logo enthält.&#10;&#10;Automatisch generierte Beschreibung">
            <a:extLst xmlns:a="http://schemas.openxmlformats.org/drawingml/2006/main">
              <a:ext uri="{FF2B5EF4-FFF2-40B4-BE49-F238E27FC236}">
                <a16:creationId xmlns:a16="http://schemas.microsoft.com/office/drawing/2014/main" id="{393E145C-2031-4BC0-ACBF-82CF3906E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1289" name="Grafik 695711289" descr="Ein Bild, das Text, Schrift, Grafiken, Logo enthält.&#10;&#10;Automatisch generierte Beschreibung">
                    <a:extLst>
                      <a:ext uri="{FF2B5EF4-FFF2-40B4-BE49-F238E27FC236}">
                        <a16:creationId xmlns:a16="http://schemas.microsoft.com/office/drawing/2014/main" id="{393E145C-2031-4BC0-ACBF-82CF3906E15D}"/>
                      </a:ext>
                    </a:extLst>
                  </pic:cNvPr>
                  <pic:cNvPicPr>
                    <a:picLocks noChangeAspect="1"/>
                  </pic:cNvPicPr>
                </pic:nvPicPr>
                <pic:blipFill>
                  <a:blip r:embed="rId2"/>
                  <a:stretch>
                    <a:fillRect/>
                  </a:stretch>
                </pic:blipFill>
                <pic:spPr>
                  <a:xfrm>
                    <a:off x="0" y="0"/>
                    <a:ext cx="1576407" cy="747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1F"/>
    <w:multiLevelType w:val="hybridMultilevel"/>
    <w:tmpl w:val="FFFFFFFF"/>
    <w:lvl w:ilvl="0" w:tplc="1C9CF862">
      <w:numFmt w:val="bullet"/>
      <w:lvlText w:val="-"/>
      <w:lvlJc w:val="left"/>
      <w:pPr>
        <w:ind w:left="720" w:hanging="360"/>
      </w:pPr>
      <w:rPr>
        <w:rFonts w:ascii="Verdana" w:eastAsia="Times New Roman" w:hAnsi="Verdana"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3114EE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87FD9"/>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1C3126"/>
    <w:multiLevelType w:val="hybridMultilevel"/>
    <w:tmpl w:val="739CA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30490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6E33ED"/>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B10A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82612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81579D"/>
    <w:multiLevelType w:val="hybridMultilevel"/>
    <w:tmpl w:val="CE18295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48C056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F02605"/>
    <w:multiLevelType w:val="hybridMultilevel"/>
    <w:tmpl w:val="AD169728"/>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CBE4DAE"/>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853576"/>
    <w:multiLevelType w:val="hybridMultilevel"/>
    <w:tmpl w:val="B41ABB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AA5EAD"/>
    <w:multiLevelType w:val="hybridMultilevel"/>
    <w:tmpl w:val="B398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B1639F"/>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C22A8C"/>
    <w:multiLevelType w:val="hybridMultilevel"/>
    <w:tmpl w:val="A0BE10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ACB6AD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22582B"/>
    <w:multiLevelType w:val="hybridMultilevel"/>
    <w:tmpl w:val="E45E7E68"/>
    <w:lvl w:ilvl="0" w:tplc="08070001">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713089"/>
    <w:multiLevelType w:val="hybridMultilevel"/>
    <w:tmpl w:val="7AACBD7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63CE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F015DA"/>
    <w:multiLevelType w:val="hybridMultilevel"/>
    <w:tmpl w:val="F30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06F6C"/>
    <w:multiLevelType w:val="hybridMultilevel"/>
    <w:tmpl w:val="B1D0104A"/>
    <w:lvl w:ilvl="0" w:tplc="C2F2774A">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EF91A4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EF059B"/>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D06CB2"/>
    <w:multiLevelType w:val="hybridMultilevel"/>
    <w:tmpl w:val="64AA33C4"/>
    <w:lvl w:ilvl="0" w:tplc="4FE2E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F94FBF"/>
    <w:multiLevelType w:val="hybridMultilevel"/>
    <w:tmpl w:val="142C3A30"/>
    <w:lvl w:ilvl="0" w:tplc="F5BA70CE">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94645B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760E3E"/>
    <w:multiLevelType w:val="hybridMultilevel"/>
    <w:tmpl w:val="42202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F71989"/>
    <w:multiLevelType w:val="hybridMultilevel"/>
    <w:tmpl w:val="BBA8A1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D0A18F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6D5E0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AF1096"/>
    <w:multiLevelType w:val="hybridMultilevel"/>
    <w:tmpl w:val="1F26484C"/>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27731C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641183"/>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4144D4"/>
    <w:multiLevelType w:val="hybridMultilevel"/>
    <w:tmpl w:val="B40267B4"/>
    <w:lvl w:ilvl="0" w:tplc="4006AB22">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7F17F2"/>
    <w:multiLevelType w:val="hybridMultilevel"/>
    <w:tmpl w:val="2160A276"/>
    <w:lvl w:ilvl="0" w:tplc="7DF809C4">
      <w:start w:val="1"/>
      <w:numFmt w:val="upperLetter"/>
      <w:lvlText w:val="%1)"/>
      <w:lvlJc w:val="left"/>
      <w:pPr>
        <w:ind w:left="3196" w:hanging="360"/>
      </w:pPr>
      <w:rPr>
        <w:rFonts w:hint="default"/>
      </w:rPr>
    </w:lvl>
    <w:lvl w:ilvl="1" w:tplc="08070019" w:tentative="1">
      <w:start w:val="1"/>
      <w:numFmt w:val="lowerLetter"/>
      <w:lvlText w:val="%2."/>
      <w:lvlJc w:val="left"/>
      <w:pPr>
        <w:ind w:left="3916" w:hanging="360"/>
      </w:pPr>
    </w:lvl>
    <w:lvl w:ilvl="2" w:tplc="0807001B" w:tentative="1">
      <w:start w:val="1"/>
      <w:numFmt w:val="lowerRoman"/>
      <w:lvlText w:val="%3."/>
      <w:lvlJc w:val="right"/>
      <w:pPr>
        <w:ind w:left="4636" w:hanging="180"/>
      </w:pPr>
    </w:lvl>
    <w:lvl w:ilvl="3" w:tplc="0807000F" w:tentative="1">
      <w:start w:val="1"/>
      <w:numFmt w:val="decimal"/>
      <w:lvlText w:val="%4."/>
      <w:lvlJc w:val="left"/>
      <w:pPr>
        <w:ind w:left="5356" w:hanging="360"/>
      </w:pPr>
    </w:lvl>
    <w:lvl w:ilvl="4" w:tplc="08070019" w:tentative="1">
      <w:start w:val="1"/>
      <w:numFmt w:val="lowerLetter"/>
      <w:lvlText w:val="%5."/>
      <w:lvlJc w:val="left"/>
      <w:pPr>
        <w:ind w:left="6076" w:hanging="360"/>
      </w:pPr>
    </w:lvl>
    <w:lvl w:ilvl="5" w:tplc="0807001B" w:tentative="1">
      <w:start w:val="1"/>
      <w:numFmt w:val="lowerRoman"/>
      <w:lvlText w:val="%6."/>
      <w:lvlJc w:val="right"/>
      <w:pPr>
        <w:ind w:left="6796" w:hanging="180"/>
      </w:pPr>
    </w:lvl>
    <w:lvl w:ilvl="6" w:tplc="0807000F" w:tentative="1">
      <w:start w:val="1"/>
      <w:numFmt w:val="decimal"/>
      <w:lvlText w:val="%7."/>
      <w:lvlJc w:val="left"/>
      <w:pPr>
        <w:ind w:left="7516" w:hanging="360"/>
      </w:pPr>
    </w:lvl>
    <w:lvl w:ilvl="7" w:tplc="08070019" w:tentative="1">
      <w:start w:val="1"/>
      <w:numFmt w:val="lowerLetter"/>
      <w:lvlText w:val="%8."/>
      <w:lvlJc w:val="left"/>
      <w:pPr>
        <w:ind w:left="8236" w:hanging="360"/>
      </w:pPr>
    </w:lvl>
    <w:lvl w:ilvl="8" w:tplc="0807001B" w:tentative="1">
      <w:start w:val="1"/>
      <w:numFmt w:val="lowerRoman"/>
      <w:lvlText w:val="%9."/>
      <w:lvlJc w:val="right"/>
      <w:pPr>
        <w:ind w:left="8956" w:hanging="180"/>
      </w:pPr>
    </w:lvl>
  </w:abstractNum>
  <w:abstractNum w:abstractNumId="36" w15:restartNumberingAfterBreak="0">
    <w:nsid w:val="68A70E0D"/>
    <w:multiLevelType w:val="hybridMultilevel"/>
    <w:tmpl w:val="5B18392A"/>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977278"/>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CD78D6"/>
    <w:multiLevelType w:val="hybridMultilevel"/>
    <w:tmpl w:val="FA80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2262A"/>
    <w:multiLevelType w:val="hybridMultilevel"/>
    <w:tmpl w:val="841A57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608557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B12CDB"/>
    <w:multiLevelType w:val="hybridMultilevel"/>
    <w:tmpl w:val="22E037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89C397D"/>
    <w:multiLevelType w:val="hybridMultilevel"/>
    <w:tmpl w:val="5EEC0B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8DB3DCF"/>
    <w:multiLevelType w:val="hybridMultilevel"/>
    <w:tmpl w:val="B516A1CE"/>
    <w:lvl w:ilvl="0" w:tplc="F1586FE2">
      <w:numFmt w:val="bullet"/>
      <w:lvlText w:val="-"/>
      <w:lvlJc w:val="left"/>
      <w:pPr>
        <w:ind w:left="720" w:hanging="360"/>
      </w:pPr>
      <w:rPr>
        <w:rFonts w:ascii="Avenir Book" w:eastAsia="Times New Roman" w:hAnsi="Avenir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E52AF4"/>
    <w:multiLevelType w:val="hybridMultilevel"/>
    <w:tmpl w:val="3CA4D09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7A265A5C"/>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D40F9B"/>
    <w:multiLevelType w:val="hybridMultilevel"/>
    <w:tmpl w:val="A0D452EA"/>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16cid:durableId="1929658444">
    <w:abstractNumId w:val="12"/>
  </w:num>
  <w:num w:numId="2" w16cid:durableId="1780835676">
    <w:abstractNumId w:val="16"/>
  </w:num>
  <w:num w:numId="3" w16cid:durableId="1943995825">
    <w:abstractNumId w:val="18"/>
  </w:num>
  <w:num w:numId="4" w16cid:durableId="161547899">
    <w:abstractNumId w:val="25"/>
  </w:num>
  <w:num w:numId="5" w16cid:durableId="1619099644">
    <w:abstractNumId w:val="31"/>
  </w:num>
  <w:num w:numId="6" w16cid:durableId="615985960">
    <w:abstractNumId w:val="35"/>
  </w:num>
  <w:num w:numId="7" w16cid:durableId="1723553730">
    <w:abstractNumId w:val="10"/>
  </w:num>
  <w:num w:numId="8" w16cid:durableId="2055347965">
    <w:abstractNumId w:val="36"/>
  </w:num>
  <w:num w:numId="9" w16cid:durableId="1792356396">
    <w:abstractNumId w:val="19"/>
  </w:num>
  <w:num w:numId="10" w16cid:durableId="1635058997">
    <w:abstractNumId w:val="45"/>
  </w:num>
  <w:num w:numId="11" w16cid:durableId="1233540999">
    <w:abstractNumId w:val="37"/>
  </w:num>
  <w:num w:numId="12" w16cid:durableId="699860500">
    <w:abstractNumId w:val="14"/>
  </w:num>
  <w:num w:numId="13" w16cid:durableId="301935005">
    <w:abstractNumId w:val="4"/>
  </w:num>
  <w:num w:numId="14" w16cid:durableId="1225987189">
    <w:abstractNumId w:val="7"/>
  </w:num>
  <w:num w:numId="15" w16cid:durableId="1294098314">
    <w:abstractNumId w:val="33"/>
  </w:num>
  <w:num w:numId="16" w16cid:durableId="1950694420">
    <w:abstractNumId w:val="3"/>
  </w:num>
  <w:num w:numId="17" w16cid:durableId="559632301">
    <w:abstractNumId w:val="44"/>
  </w:num>
  <w:num w:numId="18" w16cid:durableId="1400253560">
    <w:abstractNumId w:val="42"/>
  </w:num>
  <w:num w:numId="19" w16cid:durableId="22873819">
    <w:abstractNumId w:val="11"/>
  </w:num>
  <w:num w:numId="20" w16cid:durableId="542597989">
    <w:abstractNumId w:val="5"/>
  </w:num>
  <w:num w:numId="21" w16cid:durableId="1037700676">
    <w:abstractNumId w:val="2"/>
  </w:num>
  <w:num w:numId="22" w16cid:durableId="1026296436">
    <w:abstractNumId w:val="39"/>
  </w:num>
  <w:num w:numId="23" w16cid:durableId="300963958">
    <w:abstractNumId w:val="1"/>
  </w:num>
  <w:num w:numId="24" w16cid:durableId="1186554307">
    <w:abstractNumId w:val="13"/>
  </w:num>
  <w:num w:numId="25" w16cid:durableId="150757038">
    <w:abstractNumId w:val="27"/>
  </w:num>
  <w:num w:numId="26" w16cid:durableId="1213615565">
    <w:abstractNumId w:val="46"/>
  </w:num>
  <w:num w:numId="27" w16cid:durableId="1402828893">
    <w:abstractNumId w:val="30"/>
  </w:num>
  <w:num w:numId="28" w16cid:durableId="2091004336">
    <w:abstractNumId w:val="21"/>
  </w:num>
  <w:num w:numId="29" w16cid:durableId="663817606">
    <w:abstractNumId w:val="8"/>
  </w:num>
  <w:num w:numId="30" w16cid:durableId="1256279924">
    <w:abstractNumId w:val="6"/>
  </w:num>
  <w:num w:numId="31" w16cid:durableId="175073847">
    <w:abstractNumId w:val="22"/>
  </w:num>
  <w:num w:numId="32" w16cid:durableId="574164617">
    <w:abstractNumId w:val="0"/>
  </w:num>
  <w:num w:numId="33" w16cid:durableId="628048700">
    <w:abstractNumId w:val="43"/>
  </w:num>
  <w:num w:numId="34" w16cid:durableId="1355887364">
    <w:abstractNumId w:val="32"/>
  </w:num>
  <w:num w:numId="35" w16cid:durableId="1189761621">
    <w:abstractNumId w:val="24"/>
  </w:num>
  <w:num w:numId="36" w16cid:durableId="1700886417">
    <w:abstractNumId w:val="0"/>
  </w:num>
  <w:num w:numId="37" w16cid:durableId="1392002291">
    <w:abstractNumId w:val="28"/>
  </w:num>
  <w:num w:numId="38" w16cid:durableId="1412851234">
    <w:abstractNumId w:val="34"/>
  </w:num>
  <w:num w:numId="39" w16cid:durableId="1438797117">
    <w:abstractNumId w:val="23"/>
  </w:num>
  <w:num w:numId="40" w16cid:durableId="1878738692">
    <w:abstractNumId w:val="17"/>
  </w:num>
  <w:num w:numId="41" w16cid:durableId="1519126002">
    <w:abstractNumId w:val="29"/>
  </w:num>
  <w:num w:numId="42" w16cid:durableId="426315824">
    <w:abstractNumId w:val="20"/>
  </w:num>
  <w:num w:numId="43" w16cid:durableId="882793677">
    <w:abstractNumId w:val="38"/>
  </w:num>
  <w:num w:numId="44" w16cid:durableId="199099026">
    <w:abstractNumId w:val="40"/>
  </w:num>
  <w:num w:numId="45" w16cid:durableId="1236936496">
    <w:abstractNumId w:val="26"/>
  </w:num>
  <w:num w:numId="46" w16cid:durableId="657728777">
    <w:abstractNumId w:val="41"/>
  </w:num>
  <w:num w:numId="47" w16cid:durableId="2012566818">
    <w:abstractNumId w:val="15"/>
  </w:num>
  <w:num w:numId="48" w16cid:durableId="3170052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5"/>
    <w:rsid w:val="00001D2C"/>
    <w:rsid w:val="000029AD"/>
    <w:rsid w:val="000043CA"/>
    <w:rsid w:val="00010791"/>
    <w:rsid w:val="00011554"/>
    <w:rsid w:val="00011BC2"/>
    <w:rsid w:val="0001253D"/>
    <w:rsid w:val="00013D15"/>
    <w:rsid w:val="0001550E"/>
    <w:rsid w:val="00016E61"/>
    <w:rsid w:val="000253DE"/>
    <w:rsid w:val="00025429"/>
    <w:rsid w:val="00025A48"/>
    <w:rsid w:val="00030F49"/>
    <w:rsid w:val="00032C2D"/>
    <w:rsid w:val="00035B1B"/>
    <w:rsid w:val="00037BDD"/>
    <w:rsid w:val="000417AC"/>
    <w:rsid w:val="00044428"/>
    <w:rsid w:val="00044721"/>
    <w:rsid w:val="00046551"/>
    <w:rsid w:val="00046DB4"/>
    <w:rsid w:val="00052301"/>
    <w:rsid w:val="00052B97"/>
    <w:rsid w:val="0005332D"/>
    <w:rsid w:val="000541E5"/>
    <w:rsid w:val="00056E41"/>
    <w:rsid w:val="0006093D"/>
    <w:rsid w:val="000615DE"/>
    <w:rsid w:val="00063442"/>
    <w:rsid w:val="000651A0"/>
    <w:rsid w:val="0006602B"/>
    <w:rsid w:val="000666AC"/>
    <w:rsid w:val="000700B3"/>
    <w:rsid w:val="000710F1"/>
    <w:rsid w:val="00072BDD"/>
    <w:rsid w:val="000771F4"/>
    <w:rsid w:val="0008558F"/>
    <w:rsid w:val="00090979"/>
    <w:rsid w:val="00093239"/>
    <w:rsid w:val="0009685E"/>
    <w:rsid w:val="000A1BA7"/>
    <w:rsid w:val="000A32C9"/>
    <w:rsid w:val="000A517D"/>
    <w:rsid w:val="000A64F4"/>
    <w:rsid w:val="000A6E3E"/>
    <w:rsid w:val="000B1494"/>
    <w:rsid w:val="000B165A"/>
    <w:rsid w:val="000B7B1A"/>
    <w:rsid w:val="000C1268"/>
    <w:rsid w:val="000C2325"/>
    <w:rsid w:val="000C234D"/>
    <w:rsid w:val="000C6031"/>
    <w:rsid w:val="000D16A9"/>
    <w:rsid w:val="000D2800"/>
    <w:rsid w:val="000D7B6E"/>
    <w:rsid w:val="000E2DE9"/>
    <w:rsid w:val="000E32D8"/>
    <w:rsid w:val="000E72C7"/>
    <w:rsid w:val="000E787C"/>
    <w:rsid w:val="000F0C55"/>
    <w:rsid w:val="000F3FFB"/>
    <w:rsid w:val="000F4497"/>
    <w:rsid w:val="000F4D7C"/>
    <w:rsid w:val="000F7EE2"/>
    <w:rsid w:val="00102374"/>
    <w:rsid w:val="00103959"/>
    <w:rsid w:val="00103CEB"/>
    <w:rsid w:val="00105316"/>
    <w:rsid w:val="00110B95"/>
    <w:rsid w:val="00114055"/>
    <w:rsid w:val="001140A5"/>
    <w:rsid w:val="00117E37"/>
    <w:rsid w:val="00120365"/>
    <w:rsid w:val="001207E3"/>
    <w:rsid w:val="0012139C"/>
    <w:rsid w:val="001236A9"/>
    <w:rsid w:val="001252C3"/>
    <w:rsid w:val="00126AF1"/>
    <w:rsid w:val="001340D3"/>
    <w:rsid w:val="00134BC9"/>
    <w:rsid w:val="00135A85"/>
    <w:rsid w:val="001372F5"/>
    <w:rsid w:val="0014075F"/>
    <w:rsid w:val="00143005"/>
    <w:rsid w:val="00150922"/>
    <w:rsid w:val="00157A74"/>
    <w:rsid w:val="00160707"/>
    <w:rsid w:val="00161A3C"/>
    <w:rsid w:val="00162BC8"/>
    <w:rsid w:val="001658E3"/>
    <w:rsid w:val="001659F4"/>
    <w:rsid w:val="001666E6"/>
    <w:rsid w:val="001723E5"/>
    <w:rsid w:val="00177828"/>
    <w:rsid w:val="00184746"/>
    <w:rsid w:val="00184A92"/>
    <w:rsid w:val="001866F3"/>
    <w:rsid w:val="0018707E"/>
    <w:rsid w:val="00192A17"/>
    <w:rsid w:val="00193429"/>
    <w:rsid w:val="00195D60"/>
    <w:rsid w:val="001975A2"/>
    <w:rsid w:val="001A2383"/>
    <w:rsid w:val="001A4942"/>
    <w:rsid w:val="001B778A"/>
    <w:rsid w:val="001C151D"/>
    <w:rsid w:val="001C1640"/>
    <w:rsid w:val="001C2826"/>
    <w:rsid w:val="001C3A19"/>
    <w:rsid w:val="001C3E38"/>
    <w:rsid w:val="001C494D"/>
    <w:rsid w:val="001C4FBD"/>
    <w:rsid w:val="001C7FCC"/>
    <w:rsid w:val="001D1C87"/>
    <w:rsid w:val="001D32FD"/>
    <w:rsid w:val="001D561C"/>
    <w:rsid w:val="001D58C2"/>
    <w:rsid w:val="001D5CF6"/>
    <w:rsid w:val="001D6FA6"/>
    <w:rsid w:val="001E18EA"/>
    <w:rsid w:val="001E37C2"/>
    <w:rsid w:val="001E3AE6"/>
    <w:rsid w:val="001E472A"/>
    <w:rsid w:val="001E697E"/>
    <w:rsid w:val="001F34FF"/>
    <w:rsid w:val="001F6553"/>
    <w:rsid w:val="00201A76"/>
    <w:rsid w:val="00202BF6"/>
    <w:rsid w:val="00203B29"/>
    <w:rsid w:val="00211591"/>
    <w:rsid w:val="00211A0C"/>
    <w:rsid w:val="00211B66"/>
    <w:rsid w:val="00215663"/>
    <w:rsid w:val="002158C9"/>
    <w:rsid w:val="00222805"/>
    <w:rsid w:val="00222BC6"/>
    <w:rsid w:val="00227157"/>
    <w:rsid w:val="00230533"/>
    <w:rsid w:val="00231088"/>
    <w:rsid w:val="00232389"/>
    <w:rsid w:val="00235457"/>
    <w:rsid w:val="00237392"/>
    <w:rsid w:val="00241BD2"/>
    <w:rsid w:val="00241FC3"/>
    <w:rsid w:val="002423EC"/>
    <w:rsid w:val="00242A99"/>
    <w:rsid w:val="00244ACB"/>
    <w:rsid w:val="00244B32"/>
    <w:rsid w:val="00245F9F"/>
    <w:rsid w:val="00246489"/>
    <w:rsid w:val="002472CD"/>
    <w:rsid w:val="00250D50"/>
    <w:rsid w:val="002519AF"/>
    <w:rsid w:val="00254050"/>
    <w:rsid w:val="0025477C"/>
    <w:rsid w:val="00257E54"/>
    <w:rsid w:val="0026452B"/>
    <w:rsid w:val="00266D65"/>
    <w:rsid w:val="00271A50"/>
    <w:rsid w:val="00271D0F"/>
    <w:rsid w:val="00274973"/>
    <w:rsid w:val="00275B19"/>
    <w:rsid w:val="00276E22"/>
    <w:rsid w:val="0028002C"/>
    <w:rsid w:val="002906A9"/>
    <w:rsid w:val="00290C81"/>
    <w:rsid w:val="002930BC"/>
    <w:rsid w:val="00294413"/>
    <w:rsid w:val="0029471D"/>
    <w:rsid w:val="002969D2"/>
    <w:rsid w:val="00297619"/>
    <w:rsid w:val="002A1A9D"/>
    <w:rsid w:val="002A21B0"/>
    <w:rsid w:val="002A34BD"/>
    <w:rsid w:val="002A4A58"/>
    <w:rsid w:val="002A64C4"/>
    <w:rsid w:val="002A65C5"/>
    <w:rsid w:val="002A708E"/>
    <w:rsid w:val="002A7662"/>
    <w:rsid w:val="002A770A"/>
    <w:rsid w:val="002B31D9"/>
    <w:rsid w:val="002B4D3C"/>
    <w:rsid w:val="002B7BC1"/>
    <w:rsid w:val="002C7331"/>
    <w:rsid w:val="002D2D9E"/>
    <w:rsid w:val="002E1B9A"/>
    <w:rsid w:val="002E2211"/>
    <w:rsid w:val="002E5FC5"/>
    <w:rsid w:val="002E720C"/>
    <w:rsid w:val="002E7C27"/>
    <w:rsid w:val="002F05BE"/>
    <w:rsid w:val="002F2A39"/>
    <w:rsid w:val="002F480B"/>
    <w:rsid w:val="002F5A83"/>
    <w:rsid w:val="003007B1"/>
    <w:rsid w:val="00304BD4"/>
    <w:rsid w:val="003062C7"/>
    <w:rsid w:val="00306C6F"/>
    <w:rsid w:val="00315F02"/>
    <w:rsid w:val="00316149"/>
    <w:rsid w:val="0031666E"/>
    <w:rsid w:val="00321AB5"/>
    <w:rsid w:val="003318A9"/>
    <w:rsid w:val="00332052"/>
    <w:rsid w:val="003340D8"/>
    <w:rsid w:val="0033519B"/>
    <w:rsid w:val="003379CE"/>
    <w:rsid w:val="0035036B"/>
    <w:rsid w:val="003506EB"/>
    <w:rsid w:val="0035077B"/>
    <w:rsid w:val="00350FCE"/>
    <w:rsid w:val="00354224"/>
    <w:rsid w:val="00360BBE"/>
    <w:rsid w:val="00363180"/>
    <w:rsid w:val="003636F2"/>
    <w:rsid w:val="00366857"/>
    <w:rsid w:val="00370D4E"/>
    <w:rsid w:val="00376666"/>
    <w:rsid w:val="00376DD9"/>
    <w:rsid w:val="003822DE"/>
    <w:rsid w:val="003834E2"/>
    <w:rsid w:val="003849EB"/>
    <w:rsid w:val="003862F0"/>
    <w:rsid w:val="0038668E"/>
    <w:rsid w:val="003866E1"/>
    <w:rsid w:val="003870CF"/>
    <w:rsid w:val="00396742"/>
    <w:rsid w:val="00397857"/>
    <w:rsid w:val="003A50F9"/>
    <w:rsid w:val="003A56A8"/>
    <w:rsid w:val="003A7C7A"/>
    <w:rsid w:val="003B2143"/>
    <w:rsid w:val="003B4251"/>
    <w:rsid w:val="003B4FDF"/>
    <w:rsid w:val="003B6EC3"/>
    <w:rsid w:val="003B7277"/>
    <w:rsid w:val="003C110C"/>
    <w:rsid w:val="003C22BA"/>
    <w:rsid w:val="003C75CA"/>
    <w:rsid w:val="003C7BDB"/>
    <w:rsid w:val="003D0935"/>
    <w:rsid w:val="003D1304"/>
    <w:rsid w:val="003D19A4"/>
    <w:rsid w:val="003D3D0E"/>
    <w:rsid w:val="003D6ED5"/>
    <w:rsid w:val="003E10FB"/>
    <w:rsid w:val="003E3510"/>
    <w:rsid w:val="003F5428"/>
    <w:rsid w:val="003F5AF7"/>
    <w:rsid w:val="003F64F1"/>
    <w:rsid w:val="003F79C3"/>
    <w:rsid w:val="00400BCE"/>
    <w:rsid w:val="0040107C"/>
    <w:rsid w:val="004046B4"/>
    <w:rsid w:val="0041042A"/>
    <w:rsid w:val="00410D35"/>
    <w:rsid w:val="004122B5"/>
    <w:rsid w:val="00412DDA"/>
    <w:rsid w:val="004207C8"/>
    <w:rsid w:val="00420B0A"/>
    <w:rsid w:val="0042227F"/>
    <w:rsid w:val="004235ED"/>
    <w:rsid w:val="00424592"/>
    <w:rsid w:val="004303BA"/>
    <w:rsid w:val="00433D69"/>
    <w:rsid w:val="0043445C"/>
    <w:rsid w:val="00434802"/>
    <w:rsid w:val="00443E60"/>
    <w:rsid w:val="00444FE1"/>
    <w:rsid w:val="00447FBB"/>
    <w:rsid w:val="004510A6"/>
    <w:rsid w:val="004537D7"/>
    <w:rsid w:val="004545AA"/>
    <w:rsid w:val="00461CCB"/>
    <w:rsid w:val="00466E80"/>
    <w:rsid w:val="00473AF6"/>
    <w:rsid w:val="0047487E"/>
    <w:rsid w:val="00474BE0"/>
    <w:rsid w:val="00474E2E"/>
    <w:rsid w:val="00477C63"/>
    <w:rsid w:val="0048334A"/>
    <w:rsid w:val="00486EB1"/>
    <w:rsid w:val="004871AD"/>
    <w:rsid w:val="0048777B"/>
    <w:rsid w:val="00492354"/>
    <w:rsid w:val="004A03E4"/>
    <w:rsid w:val="004A2467"/>
    <w:rsid w:val="004A4E27"/>
    <w:rsid w:val="004A5CFA"/>
    <w:rsid w:val="004B1337"/>
    <w:rsid w:val="004B1C67"/>
    <w:rsid w:val="004C1FAB"/>
    <w:rsid w:val="004C7A81"/>
    <w:rsid w:val="004D1B8A"/>
    <w:rsid w:val="004D1F79"/>
    <w:rsid w:val="004D1F80"/>
    <w:rsid w:val="004D4879"/>
    <w:rsid w:val="004D48D6"/>
    <w:rsid w:val="004D5B7E"/>
    <w:rsid w:val="004D636A"/>
    <w:rsid w:val="004E0866"/>
    <w:rsid w:val="004E0A4F"/>
    <w:rsid w:val="004E1130"/>
    <w:rsid w:val="004E2DC2"/>
    <w:rsid w:val="004E37B8"/>
    <w:rsid w:val="004E75E5"/>
    <w:rsid w:val="004F0007"/>
    <w:rsid w:val="004F124E"/>
    <w:rsid w:val="004F41BD"/>
    <w:rsid w:val="004F6CDC"/>
    <w:rsid w:val="004F7D9B"/>
    <w:rsid w:val="00500B3C"/>
    <w:rsid w:val="00501F94"/>
    <w:rsid w:val="00502503"/>
    <w:rsid w:val="00505277"/>
    <w:rsid w:val="005053CB"/>
    <w:rsid w:val="005101FA"/>
    <w:rsid w:val="005153DD"/>
    <w:rsid w:val="00516331"/>
    <w:rsid w:val="00516383"/>
    <w:rsid w:val="00517099"/>
    <w:rsid w:val="00521AC1"/>
    <w:rsid w:val="005239D3"/>
    <w:rsid w:val="00526F3F"/>
    <w:rsid w:val="0053665A"/>
    <w:rsid w:val="00540628"/>
    <w:rsid w:val="00541ABF"/>
    <w:rsid w:val="0054266C"/>
    <w:rsid w:val="00542B87"/>
    <w:rsid w:val="00543441"/>
    <w:rsid w:val="00544085"/>
    <w:rsid w:val="005441ED"/>
    <w:rsid w:val="00544386"/>
    <w:rsid w:val="00544821"/>
    <w:rsid w:val="005461AC"/>
    <w:rsid w:val="005465B4"/>
    <w:rsid w:val="00546FBD"/>
    <w:rsid w:val="00553B93"/>
    <w:rsid w:val="00560085"/>
    <w:rsid w:val="005606E3"/>
    <w:rsid w:val="00565E08"/>
    <w:rsid w:val="00573654"/>
    <w:rsid w:val="005743AA"/>
    <w:rsid w:val="00583A77"/>
    <w:rsid w:val="00585D9B"/>
    <w:rsid w:val="005919DE"/>
    <w:rsid w:val="0059590D"/>
    <w:rsid w:val="00596A59"/>
    <w:rsid w:val="0059745C"/>
    <w:rsid w:val="005976FB"/>
    <w:rsid w:val="005A0871"/>
    <w:rsid w:val="005A23D6"/>
    <w:rsid w:val="005B0749"/>
    <w:rsid w:val="005B08C8"/>
    <w:rsid w:val="005B4533"/>
    <w:rsid w:val="005C1754"/>
    <w:rsid w:val="005D309F"/>
    <w:rsid w:val="005D5007"/>
    <w:rsid w:val="005D5620"/>
    <w:rsid w:val="005D5661"/>
    <w:rsid w:val="005D6872"/>
    <w:rsid w:val="005D748F"/>
    <w:rsid w:val="005E4156"/>
    <w:rsid w:val="005E4A03"/>
    <w:rsid w:val="005E560D"/>
    <w:rsid w:val="005F245B"/>
    <w:rsid w:val="005F401C"/>
    <w:rsid w:val="005F4F2E"/>
    <w:rsid w:val="006007A6"/>
    <w:rsid w:val="00602FEA"/>
    <w:rsid w:val="00603BA1"/>
    <w:rsid w:val="00606F2C"/>
    <w:rsid w:val="00611317"/>
    <w:rsid w:val="00611F78"/>
    <w:rsid w:val="00627D7D"/>
    <w:rsid w:val="00633E1E"/>
    <w:rsid w:val="00642755"/>
    <w:rsid w:val="00644FA5"/>
    <w:rsid w:val="00644FC4"/>
    <w:rsid w:val="006468DE"/>
    <w:rsid w:val="00652214"/>
    <w:rsid w:val="006537C9"/>
    <w:rsid w:val="00655BE2"/>
    <w:rsid w:val="00661B18"/>
    <w:rsid w:val="00662679"/>
    <w:rsid w:val="00664BE0"/>
    <w:rsid w:val="006716FA"/>
    <w:rsid w:val="00672A18"/>
    <w:rsid w:val="00677A74"/>
    <w:rsid w:val="00677B77"/>
    <w:rsid w:val="00680FAD"/>
    <w:rsid w:val="006837D7"/>
    <w:rsid w:val="00685528"/>
    <w:rsid w:val="006856BA"/>
    <w:rsid w:val="00687252"/>
    <w:rsid w:val="00693B4C"/>
    <w:rsid w:val="00696B34"/>
    <w:rsid w:val="00696C57"/>
    <w:rsid w:val="006979B6"/>
    <w:rsid w:val="00697F78"/>
    <w:rsid w:val="006A0DB5"/>
    <w:rsid w:val="006A11FE"/>
    <w:rsid w:val="006A29D9"/>
    <w:rsid w:val="006A309A"/>
    <w:rsid w:val="006A4270"/>
    <w:rsid w:val="006A4A3C"/>
    <w:rsid w:val="006A6E3B"/>
    <w:rsid w:val="006B31A1"/>
    <w:rsid w:val="006B3343"/>
    <w:rsid w:val="006B4F7A"/>
    <w:rsid w:val="006B5BD6"/>
    <w:rsid w:val="006B70E0"/>
    <w:rsid w:val="006B7B40"/>
    <w:rsid w:val="006C02C6"/>
    <w:rsid w:val="006C1720"/>
    <w:rsid w:val="006D13A2"/>
    <w:rsid w:val="006D5DBF"/>
    <w:rsid w:val="006E52E8"/>
    <w:rsid w:val="006E558F"/>
    <w:rsid w:val="006F01B5"/>
    <w:rsid w:val="006F04F2"/>
    <w:rsid w:val="00702A8B"/>
    <w:rsid w:val="00705245"/>
    <w:rsid w:val="0070774D"/>
    <w:rsid w:val="00710462"/>
    <w:rsid w:val="007127F7"/>
    <w:rsid w:val="00713E5C"/>
    <w:rsid w:val="00717C3E"/>
    <w:rsid w:val="0072343C"/>
    <w:rsid w:val="00724482"/>
    <w:rsid w:val="0072563C"/>
    <w:rsid w:val="00730453"/>
    <w:rsid w:val="00732C61"/>
    <w:rsid w:val="007335B9"/>
    <w:rsid w:val="00736FC5"/>
    <w:rsid w:val="00740630"/>
    <w:rsid w:val="00743FD7"/>
    <w:rsid w:val="00745BAE"/>
    <w:rsid w:val="00746DB3"/>
    <w:rsid w:val="00747657"/>
    <w:rsid w:val="00753B5F"/>
    <w:rsid w:val="00755785"/>
    <w:rsid w:val="00756F73"/>
    <w:rsid w:val="00757CED"/>
    <w:rsid w:val="007636FE"/>
    <w:rsid w:val="00771A46"/>
    <w:rsid w:val="00775187"/>
    <w:rsid w:val="007751B5"/>
    <w:rsid w:val="007763CD"/>
    <w:rsid w:val="00776F3C"/>
    <w:rsid w:val="0078383B"/>
    <w:rsid w:val="00787031"/>
    <w:rsid w:val="007926C6"/>
    <w:rsid w:val="007926D1"/>
    <w:rsid w:val="0079457A"/>
    <w:rsid w:val="007951CF"/>
    <w:rsid w:val="007A04AC"/>
    <w:rsid w:val="007A2573"/>
    <w:rsid w:val="007A4170"/>
    <w:rsid w:val="007A4918"/>
    <w:rsid w:val="007A6954"/>
    <w:rsid w:val="007A7305"/>
    <w:rsid w:val="007A7D57"/>
    <w:rsid w:val="007B059D"/>
    <w:rsid w:val="007B29F0"/>
    <w:rsid w:val="007B34B0"/>
    <w:rsid w:val="007B7A6E"/>
    <w:rsid w:val="007B7A8A"/>
    <w:rsid w:val="007C7F66"/>
    <w:rsid w:val="007D0221"/>
    <w:rsid w:val="007D0B94"/>
    <w:rsid w:val="007D4026"/>
    <w:rsid w:val="007D4BE1"/>
    <w:rsid w:val="007D4FD3"/>
    <w:rsid w:val="007D615F"/>
    <w:rsid w:val="007D6C54"/>
    <w:rsid w:val="007E0A5E"/>
    <w:rsid w:val="007E1740"/>
    <w:rsid w:val="007E203B"/>
    <w:rsid w:val="007E4183"/>
    <w:rsid w:val="007F0609"/>
    <w:rsid w:val="007F17BA"/>
    <w:rsid w:val="007F1F29"/>
    <w:rsid w:val="007F509C"/>
    <w:rsid w:val="00811AFC"/>
    <w:rsid w:val="0081559B"/>
    <w:rsid w:val="00815F4C"/>
    <w:rsid w:val="00816409"/>
    <w:rsid w:val="0081698A"/>
    <w:rsid w:val="0082035B"/>
    <w:rsid w:val="00822EAF"/>
    <w:rsid w:val="00823430"/>
    <w:rsid w:val="0082407E"/>
    <w:rsid w:val="008248F1"/>
    <w:rsid w:val="00826962"/>
    <w:rsid w:val="0083052F"/>
    <w:rsid w:val="00834480"/>
    <w:rsid w:val="00835331"/>
    <w:rsid w:val="00837C39"/>
    <w:rsid w:val="00837E5C"/>
    <w:rsid w:val="008404C9"/>
    <w:rsid w:val="00841223"/>
    <w:rsid w:val="00847EB5"/>
    <w:rsid w:val="0085349D"/>
    <w:rsid w:val="008600C1"/>
    <w:rsid w:val="00861461"/>
    <w:rsid w:val="00861B46"/>
    <w:rsid w:val="008625BE"/>
    <w:rsid w:val="00865708"/>
    <w:rsid w:val="008665DF"/>
    <w:rsid w:val="008672B7"/>
    <w:rsid w:val="00873A6C"/>
    <w:rsid w:val="00874796"/>
    <w:rsid w:val="008813F1"/>
    <w:rsid w:val="00882C25"/>
    <w:rsid w:val="00886C5B"/>
    <w:rsid w:val="00887DF8"/>
    <w:rsid w:val="00892F74"/>
    <w:rsid w:val="00896D15"/>
    <w:rsid w:val="00896D33"/>
    <w:rsid w:val="008A0369"/>
    <w:rsid w:val="008A3365"/>
    <w:rsid w:val="008A41D5"/>
    <w:rsid w:val="008A4750"/>
    <w:rsid w:val="008A4D98"/>
    <w:rsid w:val="008B2DF2"/>
    <w:rsid w:val="008B4FF4"/>
    <w:rsid w:val="008C11B7"/>
    <w:rsid w:val="008C170A"/>
    <w:rsid w:val="008C278A"/>
    <w:rsid w:val="008C36E9"/>
    <w:rsid w:val="008C5D4B"/>
    <w:rsid w:val="008C6125"/>
    <w:rsid w:val="008D3E20"/>
    <w:rsid w:val="008E22C5"/>
    <w:rsid w:val="008E477D"/>
    <w:rsid w:val="008E5A31"/>
    <w:rsid w:val="008E6C55"/>
    <w:rsid w:val="008F0523"/>
    <w:rsid w:val="008F3C69"/>
    <w:rsid w:val="008F49A3"/>
    <w:rsid w:val="008F75E0"/>
    <w:rsid w:val="009006A0"/>
    <w:rsid w:val="00901844"/>
    <w:rsid w:val="009044CB"/>
    <w:rsid w:val="00907CB3"/>
    <w:rsid w:val="00911148"/>
    <w:rsid w:val="00912C9A"/>
    <w:rsid w:val="00913760"/>
    <w:rsid w:val="00914CCC"/>
    <w:rsid w:val="00915817"/>
    <w:rsid w:val="009159ED"/>
    <w:rsid w:val="00915BB1"/>
    <w:rsid w:val="00916FD3"/>
    <w:rsid w:val="00917592"/>
    <w:rsid w:val="009179D7"/>
    <w:rsid w:val="009208B5"/>
    <w:rsid w:val="009215DC"/>
    <w:rsid w:val="00924119"/>
    <w:rsid w:val="0092469B"/>
    <w:rsid w:val="009254C2"/>
    <w:rsid w:val="00927A84"/>
    <w:rsid w:val="00930C8C"/>
    <w:rsid w:val="009348E3"/>
    <w:rsid w:val="009363B4"/>
    <w:rsid w:val="00940087"/>
    <w:rsid w:val="00940752"/>
    <w:rsid w:val="0094204D"/>
    <w:rsid w:val="0094253D"/>
    <w:rsid w:val="00943B54"/>
    <w:rsid w:val="0094644F"/>
    <w:rsid w:val="009469CE"/>
    <w:rsid w:val="009513B0"/>
    <w:rsid w:val="00953C11"/>
    <w:rsid w:val="00954699"/>
    <w:rsid w:val="009572E8"/>
    <w:rsid w:val="00960420"/>
    <w:rsid w:val="00960ACD"/>
    <w:rsid w:val="009624A7"/>
    <w:rsid w:val="00962A46"/>
    <w:rsid w:val="00965145"/>
    <w:rsid w:val="009737DC"/>
    <w:rsid w:val="0097487D"/>
    <w:rsid w:val="0097710E"/>
    <w:rsid w:val="00977B56"/>
    <w:rsid w:val="009806AF"/>
    <w:rsid w:val="00985279"/>
    <w:rsid w:val="00985C65"/>
    <w:rsid w:val="009877FF"/>
    <w:rsid w:val="00987DE9"/>
    <w:rsid w:val="0099307C"/>
    <w:rsid w:val="009938A8"/>
    <w:rsid w:val="0099391F"/>
    <w:rsid w:val="00996453"/>
    <w:rsid w:val="009A07E8"/>
    <w:rsid w:val="009A4462"/>
    <w:rsid w:val="009A49F4"/>
    <w:rsid w:val="009A4ADD"/>
    <w:rsid w:val="009A5C29"/>
    <w:rsid w:val="009A76BC"/>
    <w:rsid w:val="009B1D10"/>
    <w:rsid w:val="009B2C71"/>
    <w:rsid w:val="009B4126"/>
    <w:rsid w:val="009B5CBA"/>
    <w:rsid w:val="009B6771"/>
    <w:rsid w:val="009B6E75"/>
    <w:rsid w:val="009C65DC"/>
    <w:rsid w:val="009C69AE"/>
    <w:rsid w:val="009C7D2A"/>
    <w:rsid w:val="009D39D6"/>
    <w:rsid w:val="009D5C22"/>
    <w:rsid w:val="009D7D35"/>
    <w:rsid w:val="009E0065"/>
    <w:rsid w:val="009E72E1"/>
    <w:rsid w:val="009F354C"/>
    <w:rsid w:val="00A1048E"/>
    <w:rsid w:val="00A17084"/>
    <w:rsid w:val="00A20ED1"/>
    <w:rsid w:val="00A212ED"/>
    <w:rsid w:val="00A21D67"/>
    <w:rsid w:val="00A23A59"/>
    <w:rsid w:val="00A30D5B"/>
    <w:rsid w:val="00A31D14"/>
    <w:rsid w:val="00A32AC7"/>
    <w:rsid w:val="00A32F66"/>
    <w:rsid w:val="00A34FF7"/>
    <w:rsid w:val="00A4763B"/>
    <w:rsid w:val="00A50984"/>
    <w:rsid w:val="00A56103"/>
    <w:rsid w:val="00A5663E"/>
    <w:rsid w:val="00A73E26"/>
    <w:rsid w:val="00A77C84"/>
    <w:rsid w:val="00A77E91"/>
    <w:rsid w:val="00A836CC"/>
    <w:rsid w:val="00A83C11"/>
    <w:rsid w:val="00A843DA"/>
    <w:rsid w:val="00A85E02"/>
    <w:rsid w:val="00A860F9"/>
    <w:rsid w:val="00A8774E"/>
    <w:rsid w:val="00A87D97"/>
    <w:rsid w:val="00A96798"/>
    <w:rsid w:val="00A96BF8"/>
    <w:rsid w:val="00AA0409"/>
    <w:rsid w:val="00AA1DC8"/>
    <w:rsid w:val="00AA2DB3"/>
    <w:rsid w:val="00AA33FD"/>
    <w:rsid w:val="00AA4C8D"/>
    <w:rsid w:val="00AB307B"/>
    <w:rsid w:val="00AB4494"/>
    <w:rsid w:val="00AC0A36"/>
    <w:rsid w:val="00AC4977"/>
    <w:rsid w:val="00AC4BB7"/>
    <w:rsid w:val="00AC5165"/>
    <w:rsid w:val="00AD338C"/>
    <w:rsid w:val="00AD37E9"/>
    <w:rsid w:val="00AD524D"/>
    <w:rsid w:val="00AD639D"/>
    <w:rsid w:val="00AD67FF"/>
    <w:rsid w:val="00AD6B41"/>
    <w:rsid w:val="00AD7073"/>
    <w:rsid w:val="00AF0C00"/>
    <w:rsid w:val="00AF30C9"/>
    <w:rsid w:val="00AF673E"/>
    <w:rsid w:val="00AF785B"/>
    <w:rsid w:val="00B01298"/>
    <w:rsid w:val="00B06717"/>
    <w:rsid w:val="00B06E62"/>
    <w:rsid w:val="00B131FF"/>
    <w:rsid w:val="00B135AC"/>
    <w:rsid w:val="00B167AB"/>
    <w:rsid w:val="00B21B35"/>
    <w:rsid w:val="00B225D2"/>
    <w:rsid w:val="00B2409C"/>
    <w:rsid w:val="00B249B5"/>
    <w:rsid w:val="00B2615E"/>
    <w:rsid w:val="00B269C4"/>
    <w:rsid w:val="00B27838"/>
    <w:rsid w:val="00B32BAD"/>
    <w:rsid w:val="00B35A23"/>
    <w:rsid w:val="00B35A78"/>
    <w:rsid w:val="00B37769"/>
    <w:rsid w:val="00B419B8"/>
    <w:rsid w:val="00B43349"/>
    <w:rsid w:val="00B4350B"/>
    <w:rsid w:val="00B44CAC"/>
    <w:rsid w:val="00B44D44"/>
    <w:rsid w:val="00B46659"/>
    <w:rsid w:val="00B47484"/>
    <w:rsid w:val="00B47E11"/>
    <w:rsid w:val="00B532A9"/>
    <w:rsid w:val="00B532FE"/>
    <w:rsid w:val="00B56665"/>
    <w:rsid w:val="00B60FB8"/>
    <w:rsid w:val="00B61B5F"/>
    <w:rsid w:val="00B624CE"/>
    <w:rsid w:val="00B64F74"/>
    <w:rsid w:val="00B764B5"/>
    <w:rsid w:val="00B77A55"/>
    <w:rsid w:val="00B806CF"/>
    <w:rsid w:val="00B87760"/>
    <w:rsid w:val="00B92829"/>
    <w:rsid w:val="00B933C6"/>
    <w:rsid w:val="00B9394E"/>
    <w:rsid w:val="00BA0D9D"/>
    <w:rsid w:val="00BA47BE"/>
    <w:rsid w:val="00BB052E"/>
    <w:rsid w:val="00BB1A52"/>
    <w:rsid w:val="00BC01F5"/>
    <w:rsid w:val="00BC10D7"/>
    <w:rsid w:val="00BC3484"/>
    <w:rsid w:val="00BC482F"/>
    <w:rsid w:val="00BC6A0B"/>
    <w:rsid w:val="00BD23E7"/>
    <w:rsid w:val="00BD313F"/>
    <w:rsid w:val="00BE13B5"/>
    <w:rsid w:val="00BE2C67"/>
    <w:rsid w:val="00BE6826"/>
    <w:rsid w:val="00BE70FA"/>
    <w:rsid w:val="00BF0355"/>
    <w:rsid w:val="00BF2DA8"/>
    <w:rsid w:val="00BF7D8F"/>
    <w:rsid w:val="00C00228"/>
    <w:rsid w:val="00C014E5"/>
    <w:rsid w:val="00C037B7"/>
    <w:rsid w:val="00C07027"/>
    <w:rsid w:val="00C10C56"/>
    <w:rsid w:val="00C10F5E"/>
    <w:rsid w:val="00C12E49"/>
    <w:rsid w:val="00C12F45"/>
    <w:rsid w:val="00C1556E"/>
    <w:rsid w:val="00C226F5"/>
    <w:rsid w:val="00C24242"/>
    <w:rsid w:val="00C249DA"/>
    <w:rsid w:val="00C24A65"/>
    <w:rsid w:val="00C26B09"/>
    <w:rsid w:val="00C30BF5"/>
    <w:rsid w:val="00C33E54"/>
    <w:rsid w:val="00C34813"/>
    <w:rsid w:val="00C35CC0"/>
    <w:rsid w:val="00C36D25"/>
    <w:rsid w:val="00C40B4A"/>
    <w:rsid w:val="00C43A77"/>
    <w:rsid w:val="00C43D4F"/>
    <w:rsid w:val="00C459DC"/>
    <w:rsid w:val="00C509BA"/>
    <w:rsid w:val="00C53434"/>
    <w:rsid w:val="00C55ABB"/>
    <w:rsid w:val="00C62202"/>
    <w:rsid w:val="00C65097"/>
    <w:rsid w:val="00C65861"/>
    <w:rsid w:val="00C65CF2"/>
    <w:rsid w:val="00C71CE6"/>
    <w:rsid w:val="00C721AA"/>
    <w:rsid w:val="00C72614"/>
    <w:rsid w:val="00C76A99"/>
    <w:rsid w:val="00C81227"/>
    <w:rsid w:val="00C833F2"/>
    <w:rsid w:val="00C90A44"/>
    <w:rsid w:val="00C930F7"/>
    <w:rsid w:val="00C93191"/>
    <w:rsid w:val="00CB14A8"/>
    <w:rsid w:val="00CB4DCD"/>
    <w:rsid w:val="00CB61F9"/>
    <w:rsid w:val="00CC0B86"/>
    <w:rsid w:val="00CC13BE"/>
    <w:rsid w:val="00CC18D5"/>
    <w:rsid w:val="00CC54AF"/>
    <w:rsid w:val="00CC713A"/>
    <w:rsid w:val="00CD0F1F"/>
    <w:rsid w:val="00CD11B2"/>
    <w:rsid w:val="00CD1243"/>
    <w:rsid w:val="00CD244B"/>
    <w:rsid w:val="00CD4D69"/>
    <w:rsid w:val="00CD547F"/>
    <w:rsid w:val="00CD56D4"/>
    <w:rsid w:val="00CD6F29"/>
    <w:rsid w:val="00CE0076"/>
    <w:rsid w:val="00CE296E"/>
    <w:rsid w:val="00CE49E4"/>
    <w:rsid w:val="00CE4CEF"/>
    <w:rsid w:val="00CE5F91"/>
    <w:rsid w:val="00CE71B8"/>
    <w:rsid w:val="00CF1B47"/>
    <w:rsid w:val="00CF2A5B"/>
    <w:rsid w:val="00CF5737"/>
    <w:rsid w:val="00CF5C8C"/>
    <w:rsid w:val="00D01D3B"/>
    <w:rsid w:val="00D03A02"/>
    <w:rsid w:val="00D05AC9"/>
    <w:rsid w:val="00D128E1"/>
    <w:rsid w:val="00D13BFB"/>
    <w:rsid w:val="00D15F47"/>
    <w:rsid w:val="00D20653"/>
    <w:rsid w:val="00D222D3"/>
    <w:rsid w:val="00D2350F"/>
    <w:rsid w:val="00D26F2A"/>
    <w:rsid w:val="00D3189D"/>
    <w:rsid w:val="00D34ECD"/>
    <w:rsid w:val="00D377D6"/>
    <w:rsid w:val="00D4083A"/>
    <w:rsid w:val="00D43A9C"/>
    <w:rsid w:val="00D4623A"/>
    <w:rsid w:val="00D469F3"/>
    <w:rsid w:val="00D50C89"/>
    <w:rsid w:val="00D5225D"/>
    <w:rsid w:val="00D53DFA"/>
    <w:rsid w:val="00D600F1"/>
    <w:rsid w:val="00D614AE"/>
    <w:rsid w:val="00D658AF"/>
    <w:rsid w:val="00D67B99"/>
    <w:rsid w:val="00D74F99"/>
    <w:rsid w:val="00D75EA7"/>
    <w:rsid w:val="00D7728F"/>
    <w:rsid w:val="00D825EE"/>
    <w:rsid w:val="00D82AB1"/>
    <w:rsid w:val="00D831FD"/>
    <w:rsid w:val="00D844B9"/>
    <w:rsid w:val="00D867F9"/>
    <w:rsid w:val="00D8686C"/>
    <w:rsid w:val="00D90E46"/>
    <w:rsid w:val="00D91C9F"/>
    <w:rsid w:val="00D927A2"/>
    <w:rsid w:val="00D92A36"/>
    <w:rsid w:val="00D9303B"/>
    <w:rsid w:val="00D95BF5"/>
    <w:rsid w:val="00DA0E85"/>
    <w:rsid w:val="00DA165C"/>
    <w:rsid w:val="00DA7189"/>
    <w:rsid w:val="00DA79AB"/>
    <w:rsid w:val="00DB599B"/>
    <w:rsid w:val="00DC00E5"/>
    <w:rsid w:val="00DC3245"/>
    <w:rsid w:val="00DC56AF"/>
    <w:rsid w:val="00DC5D23"/>
    <w:rsid w:val="00DD0615"/>
    <w:rsid w:val="00DD0D28"/>
    <w:rsid w:val="00DD1A7B"/>
    <w:rsid w:val="00DD5349"/>
    <w:rsid w:val="00DD6424"/>
    <w:rsid w:val="00DE1D16"/>
    <w:rsid w:val="00DE3D5C"/>
    <w:rsid w:val="00DE3DBC"/>
    <w:rsid w:val="00DE7FED"/>
    <w:rsid w:val="00DE7FF3"/>
    <w:rsid w:val="00DF1211"/>
    <w:rsid w:val="00DF59C5"/>
    <w:rsid w:val="00E00D61"/>
    <w:rsid w:val="00E01BF4"/>
    <w:rsid w:val="00E041D1"/>
    <w:rsid w:val="00E0601B"/>
    <w:rsid w:val="00E068FA"/>
    <w:rsid w:val="00E077D2"/>
    <w:rsid w:val="00E103BD"/>
    <w:rsid w:val="00E168A4"/>
    <w:rsid w:val="00E1772F"/>
    <w:rsid w:val="00E20557"/>
    <w:rsid w:val="00E21CB0"/>
    <w:rsid w:val="00E26871"/>
    <w:rsid w:val="00E30AA5"/>
    <w:rsid w:val="00E330A5"/>
    <w:rsid w:val="00E34385"/>
    <w:rsid w:val="00E35570"/>
    <w:rsid w:val="00E53EF5"/>
    <w:rsid w:val="00E5592C"/>
    <w:rsid w:val="00E6070B"/>
    <w:rsid w:val="00E607C3"/>
    <w:rsid w:val="00E60888"/>
    <w:rsid w:val="00E62F2D"/>
    <w:rsid w:val="00E641D6"/>
    <w:rsid w:val="00E66163"/>
    <w:rsid w:val="00E678EC"/>
    <w:rsid w:val="00E7278D"/>
    <w:rsid w:val="00E7298C"/>
    <w:rsid w:val="00E73E2E"/>
    <w:rsid w:val="00E75192"/>
    <w:rsid w:val="00E808CD"/>
    <w:rsid w:val="00E82193"/>
    <w:rsid w:val="00E82BEE"/>
    <w:rsid w:val="00E84B44"/>
    <w:rsid w:val="00E859E2"/>
    <w:rsid w:val="00E9001B"/>
    <w:rsid w:val="00E9161D"/>
    <w:rsid w:val="00E97947"/>
    <w:rsid w:val="00E97BB2"/>
    <w:rsid w:val="00EA3BF7"/>
    <w:rsid w:val="00EA44A5"/>
    <w:rsid w:val="00EA6ED9"/>
    <w:rsid w:val="00EB3314"/>
    <w:rsid w:val="00EB4212"/>
    <w:rsid w:val="00EB4E75"/>
    <w:rsid w:val="00EC5B94"/>
    <w:rsid w:val="00EC6120"/>
    <w:rsid w:val="00EC68C9"/>
    <w:rsid w:val="00ED24A3"/>
    <w:rsid w:val="00EE5B4D"/>
    <w:rsid w:val="00EE6BDC"/>
    <w:rsid w:val="00EE785D"/>
    <w:rsid w:val="00EE7909"/>
    <w:rsid w:val="00EE7E02"/>
    <w:rsid w:val="00EF2E9F"/>
    <w:rsid w:val="00EF55E1"/>
    <w:rsid w:val="00EF5A9F"/>
    <w:rsid w:val="00EF6641"/>
    <w:rsid w:val="00F01C20"/>
    <w:rsid w:val="00F048CE"/>
    <w:rsid w:val="00F04A4E"/>
    <w:rsid w:val="00F07B44"/>
    <w:rsid w:val="00F13C26"/>
    <w:rsid w:val="00F15797"/>
    <w:rsid w:val="00F17BF6"/>
    <w:rsid w:val="00F20957"/>
    <w:rsid w:val="00F20F77"/>
    <w:rsid w:val="00F23FC3"/>
    <w:rsid w:val="00F278CE"/>
    <w:rsid w:val="00F33CA3"/>
    <w:rsid w:val="00F357D6"/>
    <w:rsid w:val="00F366B8"/>
    <w:rsid w:val="00F43DC6"/>
    <w:rsid w:val="00F47738"/>
    <w:rsid w:val="00F548CE"/>
    <w:rsid w:val="00F558DF"/>
    <w:rsid w:val="00F55B68"/>
    <w:rsid w:val="00F60784"/>
    <w:rsid w:val="00F617AB"/>
    <w:rsid w:val="00F6304B"/>
    <w:rsid w:val="00F6312F"/>
    <w:rsid w:val="00F63AFF"/>
    <w:rsid w:val="00F644C9"/>
    <w:rsid w:val="00F66B17"/>
    <w:rsid w:val="00F8134A"/>
    <w:rsid w:val="00F82480"/>
    <w:rsid w:val="00F83ED2"/>
    <w:rsid w:val="00F86968"/>
    <w:rsid w:val="00F91525"/>
    <w:rsid w:val="00F94B27"/>
    <w:rsid w:val="00F976D7"/>
    <w:rsid w:val="00FA6556"/>
    <w:rsid w:val="00FA6E78"/>
    <w:rsid w:val="00FA6EB8"/>
    <w:rsid w:val="00FA7E3D"/>
    <w:rsid w:val="00FB098C"/>
    <w:rsid w:val="00FB152D"/>
    <w:rsid w:val="00FB1762"/>
    <w:rsid w:val="00FB18A9"/>
    <w:rsid w:val="00FC0C6C"/>
    <w:rsid w:val="00FC17C6"/>
    <w:rsid w:val="00FC4E27"/>
    <w:rsid w:val="00FC62D2"/>
    <w:rsid w:val="00FD02FA"/>
    <w:rsid w:val="00FD305F"/>
    <w:rsid w:val="00FD4A6C"/>
    <w:rsid w:val="00FD6F78"/>
    <w:rsid w:val="00FE012E"/>
    <w:rsid w:val="00FE4904"/>
    <w:rsid w:val="00FE5270"/>
    <w:rsid w:val="00FE7104"/>
    <w:rsid w:val="00FE742A"/>
    <w:rsid w:val="00FE7798"/>
    <w:rsid w:val="00FE7F1A"/>
    <w:rsid w:val="00FF3930"/>
    <w:rsid w:val="00FF3BC9"/>
    <w:rsid w:val="0314DE3C"/>
    <w:rsid w:val="0669A26F"/>
    <w:rsid w:val="068827A1"/>
    <w:rsid w:val="07A368FD"/>
    <w:rsid w:val="085B834D"/>
    <w:rsid w:val="0D3A66DB"/>
    <w:rsid w:val="1107A175"/>
    <w:rsid w:val="1281C5A8"/>
    <w:rsid w:val="136FA4DB"/>
    <w:rsid w:val="146334FD"/>
    <w:rsid w:val="14BDB6EC"/>
    <w:rsid w:val="15099E47"/>
    <w:rsid w:val="17078908"/>
    <w:rsid w:val="1915E552"/>
    <w:rsid w:val="1C09BE15"/>
    <w:rsid w:val="1C2B059C"/>
    <w:rsid w:val="1D1BD369"/>
    <w:rsid w:val="1EFE71AE"/>
    <w:rsid w:val="1F8526D6"/>
    <w:rsid w:val="229A4720"/>
    <w:rsid w:val="2468720A"/>
    <w:rsid w:val="26B96763"/>
    <w:rsid w:val="28D4D06D"/>
    <w:rsid w:val="2C79456B"/>
    <w:rsid w:val="2CA70D36"/>
    <w:rsid w:val="2EC47948"/>
    <w:rsid w:val="2FB118FE"/>
    <w:rsid w:val="3218A603"/>
    <w:rsid w:val="345428D1"/>
    <w:rsid w:val="36C1BAE2"/>
    <w:rsid w:val="371C1A8D"/>
    <w:rsid w:val="3CD23515"/>
    <w:rsid w:val="3F0A3BD2"/>
    <w:rsid w:val="40757154"/>
    <w:rsid w:val="43560C38"/>
    <w:rsid w:val="44A663B4"/>
    <w:rsid w:val="44F41177"/>
    <w:rsid w:val="45415A93"/>
    <w:rsid w:val="472ED3CB"/>
    <w:rsid w:val="49283C8D"/>
    <w:rsid w:val="4D1C799E"/>
    <w:rsid w:val="4D955E7B"/>
    <w:rsid w:val="4ED182E9"/>
    <w:rsid w:val="52168F4F"/>
    <w:rsid w:val="56BC7C05"/>
    <w:rsid w:val="5AA9C8AA"/>
    <w:rsid w:val="685E8592"/>
    <w:rsid w:val="6B63027D"/>
    <w:rsid w:val="7019E7A7"/>
    <w:rsid w:val="70345950"/>
    <w:rsid w:val="72F4980D"/>
    <w:rsid w:val="741B2ABD"/>
    <w:rsid w:val="751CBDFB"/>
    <w:rsid w:val="776D8083"/>
    <w:rsid w:val="7A0CBB17"/>
    <w:rsid w:val="7D921A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6A90"/>
  <w15:chartTrackingRefBased/>
  <w15:docId w15:val="{3727B7F6-4593-4B9E-AEE8-98B9577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055"/>
    <w:pPr>
      <w:keepNext/>
      <w:keepLines/>
      <w:spacing w:before="240" w:after="0"/>
      <w:outlineLvl w:val="0"/>
    </w:pPr>
    <w:rPr>
      <w:rFonts w:ascii="Verdana" w:eastAsiaTheme="majorEastAsia" w:hAnsi="Verdana" w:cstheme="majorBidi"/>
      <w:b/>
      <w:color w:val="000000" w:themeColor="text1"/>
      <w:sz w:val="28"/>
      <w:szCs w:val="32"/>
    </w:rPr>
  </w:style>
  <w:style w:type="paragraph" w:styleId="berschrift2">
    <w:name w:val="heading 2"/>
    <w:basedOn w:val="Standard"/>
    <w:next w:val="Standard"/>
    <w:link w:val="berschrift2Zchn"/>
    <w:uiPriority w:val="9"/>
    <w:unhideWhenUsed/>
    <w:qFormat/>
    <w:rsid w:val="00E34385"/>
    <w:pPr>
      <w:keepNext/>
      <w:keepLines/>
      <w:spacing w:before="40" w:after="0"/>
      <w:outlineLvl w:val="1"/>
    </w:pPr>
    <w:rPr>
      <w:rFonts w:ascii="Verdana" w:eastAsiaTheme="majorEastAsia" w:hAnsi="Verdana" w:cstheme="majorBidi"/>
      <w:b/>
      <w:sz w:val="24"/>
      <w:szCs w:val="26"/>
    </w:rPr>
  </w:style>
  <w:style w:type="paragraph" w:styleId="berschrift3">
    <w:name w:val="heading 3"/>
    <w:basedOn w:val="Standard"/>
    <w:next w:val="Standard"/>
    <w:link w:val="berschrift3Zchn"/>
    <w:uiPriority w:val="9"/>
    <w:unhideWhenUsed/>
    <w:qFormat/>
    <w:rsid w:val="00F20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6537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365"/>
  </w:style>
  <w:style w:type="paragraph" w:styleId="Fuzeile">
    <w:name w:val="footer"/>
    <w:basedOn w:val="Standard"/>
    <w:link w:val="FuzeileZchn"/>
    <w:uiPriority w:val="99"/>
    <w:unhideWhenUsed/>
    <w:rsid w:val="0012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365"/>
  </w:style>
  <w:style w:type="table" w:styleId="Tabellenraster">
    <w:name w:val="Table Grid"/>
    <w:basedOn w:val="NormaleTabelle"/>
    <w:uiPriority w:val="39"/>
    <w:rsid w:val="002519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519AF"/>
    <w:pPr>
      <w:spacing w:after="0" w:line="240" w:lineRule="auto"/>
      <w:ind w:left="720"/>
      <w:contextualSpacing/>
    </w:pPr>
    <w:rPr>
      <w:rFonts w:ascii="Times New Roman" w:eastAsiaTheme="minorEastAsia" w:hAnsi="Times New Roman" w:cs="Times New Roman"/>
      <w:sz w:val="24"/>
      <w:szCs w:val="24"/>
      <w:lang w:eastAsia="de-CH"/>
    </w:rPr>
  </w:style>
  <w:style w:type="character" w:customStyle="1" w:styleId="berschrift1Zchn">
    <w:name w:val="Überschrift 1 Zchn"/>
    <w:basedOn w:val="Absatz-Standardschriftart"/>
    <w:link w:val="berschrift1"/>
    <w:uiPriority w:val="9"/>
    <w:rsid w:val="00114055"/>
    <w:rPr>
      <w:rFonts w:ascii="Verdana" w:eastAsiaTheme="majorEastAsia" w:hAnsi="Verdana" w:cstheme="majorBidi"/>
      <w:b/>
      <w:color w:val="000000" w:themeColor="text1"/>
      <w:sz w:val="28"/>
      <w:szCs w:val="32"/>
    </w:rPr>
  </w:style>
  <w:style w:type="character" w:customStyle="1" w:styleId="berschrift2Zchn">
    <w:name w:val="Überschrift 2 Zchn"/>
    <w:basedOn w:val="Absatz-Standardschriftart"/>
    <w:link w:val="berschrift2"/>
    <w:uiPriority w:val="9"/>
    <w:rsid w:val="00E34385"/>
    <w:rPr>
      <w:rFonts w:ascii="Verdana" w:eastAsiaTheme="majorEastAsia" w:hAnsi="Verdana" w:cstheme="majorBidi"/>
      <w:b/>
      <w:sz w:val="24"/>
      <w:szCs w:val="26"/>
    </w:rPr>
  </w:style>
  <w:style w:type="character" w:styleId="Platzhaltertext">
    <w:name w:val="Placeholder Text"/>
    <w:basedOn w:val="Absatz-Standardschriftart"/>
    <w:uiPriority w:val="99"/>
    <w:semiHidden/>
    <w:rsid w:val="009C69AE"/>
    <w:rPr>
      <w:color w:val="808080"/>
    </w:rPr>
  </w:style>
  <w:style w:type="character" w:styleId="Hyperlink">
    <w:name w:val="Hyperlink"/>
    <w:basedOn w:val="Absatz-Standardschriftart"/>
    <w:uiPriority w:val="99"/>
    <w:unhideWhenUsed/>
    <w:rsid w:val="00D9303B"/>
    <w:rPr>
      <w:color w:val="0563C1" w:themeColor="hyperlink"/>
      <w:u w:val="single"/>
    </w:rPr>
  </w:style>
  <w:style w:type="character" w:customStyle="1" w:styleId="NichtaufgelsteErwhnung1">
    <w:name w:val="Nicht aufgelöste Erwähnung1"/>
    <w:basedOn w:val="Absatz-Standardschriftart"/>
    <w:uiPriority w:val="99"/>
    <w:semiHidden/>
    <w:unhideWhenUsed/>
    <w:rsid w:val="00D9303B"/>
    <w:rPr>
      <w:color w:val="605E5C"/>
      <w:shd w:val="clear" w:color="auto" w:fill="E1DFDD"/>
    </w:rPr>
  </w:style>
  <w:style w:type="character" w:styleId="Kommentarzeichen">
    <w:name w:val="annotation reference"/>
    <w:basedOn w:val="Absatz-Standardschriftart"/>
    <w:uiPriority w:val="99"/>
    <w:semiHidden/>
    <w:unhideWhenUsed/>
    <w:rsid w:val="00AD7073"/>
    <w:rPr>
      <w:sz w:val="16"/>
      <w:szCs w:val="16"/>
    </w:rPr>
  </w:style>
  <w:style w:type="paragraph" w:styleId="Kommentartext">
    <w:name w:val="annotation text"/>
    <w:basedOn w:val="Standard"/>
    <w:link w:val="KommentartextZchn"/>
    <w:uiPriority w:val="99"/>
    <w:unhideWhenUsed/>
    <w:rsid w:val="00AD7073"/>
    <w:pPr>
      <w:spacing w:line="240" w:lineRule="auto"/>
    </w:pPr>
    <w:rPr>
      <w:sz w:val="20"/>
      <w:szCs w:val="20"/>
    </w:rPr>
  </w:style>
  <w:style w:type="character" w:customStyle="1" w:styleId="KommentartextZchn">
    <w:name w:val="Kommentartext Zchn"/>
    <w:basedOn w:val="Absatz-Standardschriftart"/>
    <w:link w:val="Kommentartext"/>
    <w:uiPriority w:val="99"/>
    <w:rsid w:val="00AD7073"/>
    <w:rPr>
      <w:sz w:val="20"/>
      <w:szCs w:val="20"/>
    </w:rPr>
  </w:style>
  <w:style w:type="paragraph" w:styleId="Kommentarthema">
    <w:name w:val="annotation subject"/>
    <w:basedOn w:val="Kommentartext"/>
    <w:next w:val="Kommentartext"/>
    <w:link w:val="KommentarthemaZchn"/>
    <w:uiPriority w:val="99"/>
    <w:semiHidden/>
    <w:unhideWhenUsed/>
    <w:rsid w:val="00AD7073"/>
    <w:rPr>
      <w:b/>
      <w:bCs/>
    </w:rPr>
  </w:style>
  <w:style w:type="character" w:customStyle="1" w:styleId="KommentarthemaZchn">
    <w:name w:val="Kommentarthema Zchn"/>
    <w:basedOn w:val="KommentartextZchn"/>
    <w:link w:val="Kommentarthema"/>
    <w:uiPriority w:val="99"/>
    <w:semiHidden/>
    <w:rsid w:val="00AD7073"/>
    <w:rPr>
      <w:b/>
      <w:bCs/>
      <w:sz w:val="20"/>
      <w:szCs w:val="20"/>
    </w:rPr>
  </w:style>
  <w:style w:type="paragraph" w:styleId="Inhaltsverzeichnisberschrift">
    <w:name w:val="TOC Heading"/>
    <w:basedOn w:val="berschrift1"/>
    <w:next w:val="Standard"/>
    <w:uiPriority w:val="39"/>
    <w:unhideWhenUsed/>
    <w:qFormat/>
    <w:rsid w:val="00FB098C"/>
    <w:pPr>
      <w:outlineLvl w:val="9"/>
    </w:pPr>
    <w:rPr>
      <w:rFonts w:asciiTheme="majorHAnsi" w:hAnsiTheme="majorHAnsi"/>
      <w:b w:val="0"/>
      <w:color w:val="2F5496" w:themeColor="accent1" w:themeShade="BF"/>
      <w:sz w:val="32"/>
      <w:lang w:eastAsia="de-CH"/>
    </w:rPr>
  </w:style>
  <w:style w:type="paragraph" w:styleId="Verzeichnis1">
    <w:name w:val="toc 1"/>
    <w:basedOn w:val="Standard"/>
    <w:next w:val="Standard"/>
    <w:autoRedefine/>
    <w:uiPriority w:val="39"/>
    <w:unhideWhenUsed/>
    <w:rsid w:val="00FB098C"/>
    <w:pPr>
      <w:spacing w:after="100"/>
    </w:pPr>
  </w:style>
  <w:style w:type="paragraph" w:styleId="Verzeichnis2">
    <w:name w:val="toc 2"/>
    <w:basedOn w:val="Standard"/>
    <w:next w:val="Standard"/>
    <w:autoRedefine/>
    <w:uiPriority w:val="39"/>
    <w:unhideWhenUsed/>
    <w:rsid w:val="00BF0355"/>
    <w:pPr>
      <w:tabs>
        <w:tab w:val="left" w:pos="880"/>
        <w:tab w:val="right" w:leader="dot" w:pos="9345"/>
      </w:tabs>
      <w:spacing w:after="100"/>
      <w:ind w:left="220"/>
    </w:pPr>
    <w:rPr>
      <w:rFonts w:eastAsiaTheme="minorEastAsia" w:cs="Times New Roman"/>
      <w:lang w:eastAsia="de-CH"/>
    </w:rPr>
  </w:style>
  <w:style w:type="paragraph" w:styleId="Verzeichnis3">
    <w:name w:val="toc 3"/>
    <w:basedOn w:val="Standard"/>
    <w:next w:val="Standard"/>
    <w:autoRedefine/>
    <w:uiPriority w:val="39"/>
    <w:unhideWhenUsed/>
    <w:rsid w:val="006A6E3B"/>
    <w:pPr>
      <w:tabs>
        <w:tab w:val="left" w:pos="1320"/>
        <w:tab w:val="right" w:leader="dot" w:pos="9345"/>
      </w:tabs>
      <w:spacing w:after="100"/>
      <w:ind w:left="440"/>
    </w:pPr>
    <w:rPr>
      <w:rFonts w:eastAsiaTheme="minorEastAsia" w:cs="Times New Roman"/>
      <w:lang w:eastAsia="de-CH"/>
    </w:rPr>
  </w:style>
  <w:style w:type="character" w:customStyle="1" w:styleId="berschrift3Zchn">
    <w:name w:val="Überschrift 3 Zchn"/>
    <w:basedOn w:val="Absatz-Standardschriftart"/>
    <w:link w:val="berschrift3"/>
    <w:uiPriority w:val="9"/>
    <w:rsid w:val="00F20F77"/>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6537C9"/>
    <w:rPr>
      <w:rFonts w:asciiTheme="majorHAnsi" w:eastAsiaTheme="majorEastAsia" w:hAnsiTheme="majorHAnsi" w:cstheme="majorBidi"/>
      <w:i/>
      <w:iCs/>
      <w:color w:val="2F5496" w:themeColor="accent1" w:themeShade="BF"/>
    </w:rPr>
  </w:style>
  <w:style w:type="paragraph" w:customStyle="1" w:styleId="Default">
    <w:name w:val="Default"/>
    <w:rsid w:val="00FE5270"/>
    <w:pPr>
      <w:autoSpaceDE w:val="0"/>
      <w:autoSpaceDN w:val="0"/>
      <w:adjustRightInd w:val="0"/>
      <w:spacing w:after="0" w:line="240" w:lineRule="auto"/>
    </w:pPr>
    <w:rPr>
      <w:rFonts w:ascii="Verdana" w:hAnsi="Verdana" w:cs="Verdana"/>
      <w:color w:val="000000"/>
      <w:sz w:val="24"/>
      <w:szCs w:val="24"/>
    </w:rPr>
  </w:style>
  <w:style w:type="paragraph" w:customStyle="1" w:styleId="pf0">
    <w:name w:val="pf0"/>
    <w:basedOn w:val="Standard"/>
    <w:rsid w:val="00E97BB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E97BB2"/>
    <w:rPr>
      <w:rFonts w:ascii="Segoe UI" w:hAnsi="Segoe UI" w:cs="Segoe UI" w:hint="default"/>
      <w:sz w:val="18"/>
      <w:szCs w:val="18"/>
    </w:rPr>
  </w:style>
  <w:style w:type="paragraph" w:styleId="berarbeitung">
    <w:name w:val="Revision"/>
    <w:hidden/>
    <w:uiPriority w:val="99"/>
    <w:semiHidden/>
    <w:rsid w:val="00DC00E5"/>
    <w:pPr>
      <w:spacing w:after="0" w:line="240" w:lineRule="auto"/>
    </w:pPr>
  </w:style>
  <w:style w:type="paragraph" w:styleId="Sprechblasentext">
    <w:name w:val="Balloon Text"/>
    <w:basedOn w:val="Standard"/>
    <w:link w:val="SprechblasentextZchn"/>
    <w:uiPriority w:val="99"/>
    <w:semiHidden/>
    <w:unhideWhenUsed/>
    <w:rsid w:val="00A32F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F66"/>
    <w:rPr>
      <w:rFonts w:ascii="Segoe UI" w:hAnsi="Segoe UI" w:cs="Segoe UI"/>
      <w:sz w:val="18"/>
      <w:szCs w:val="18"/>
    </w:rPr>
  </w:style>
  <w:style w:type="paragraph" w:styleId="Funotentext">
    <w:name w:val="footnote text"/>
    <w:basedOn w:val="Standard"/>
    <w:link w:val="FunotentextZchn"/>
    <w:uiPriority w:val="99"/>
    <w:semiHidden/>
    <w:unhideWhenUsed/>
    <w:rsid w:val="00266D65"/>
    <w:pPr>
      <w:spacing w:after="0" w:line="240" w:lineRule="auto"/>
    </w:pPr>
    <w:rPr>
      <w:rFonts w:ascii="Verdana" w:hAnsi="Verdana"/>
      <w:sz w:val="20"/>
      <w:szCs w:val="20"/>
    </w:rPr>
  </w:style>
  <w:style w:type="character" w:customStyle="1" w:styleId="FunotentextZchn">
    <w:name w:val="Fußnotentext Zchn"/>
    <w:basedOn w:val="Absatz-Standardschriftart"/>
    <w:link w:val="Funotentext"/>
    <w:uiPriority w:val="99"/>
    <w:semiHidden/>
    <w:rsid w:val="00266D65"/>
    <w:rPr>
      <w:rFonts w:ascii="Verdana" w:hAnsi="Verdana"/>
      <w:sz w:val="20"/>
      <w:szCs w:val="20"/>
    </w:rPr>
  </w:style>
  <w:style w:type="character" w:styleId="Funotenzeichen">
    <w:name w:val="footnote reference"/>
    <w:basedOn w:val="Absatz-Standardschriftart"/>
    <w:uiPriority w:val="99"/>
    <w:semiHidden/>
    <w:unhideWhenUsed/>
    <w:rsid w:val="00266D65"/>
    <w:rPr>
      <w:vertAlign w:val="superscript"/>
    </w:rPr>
  </w:style>
  <w:style w:type="table" w:styleId="EinfacheTabelle4">
    <w:name w:val="Plain Table 4"/>
    <w:basedOn w:val="NormaleTabelle"/>
    <w:uiPriority w:val="44"/>
    <w:rsid w:val="00266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B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60854">
      <w:bodyDiv w:val="1"/>
      <w:marLeft w:val="0"/>
      <w:marRight w:val="0"/>
      <w:marTop w:val="0"/>
      <w:marBottom w:val="0"/>
      <w:divBdr>
        <w:top w:val="none" w:sz="0" w:space="0" w:color="auto"/>
        <w:left w:val="none" w:sz="0" w:space="0" w:color="auto"/>
        <w:bottom w:val="none" w:sz="0" w:space="0" w:color="auto"/>
        <w:right w:val="none" w:sz="0" w:space="0" w:color="auto"/>
      </w:divBdr>
    </w:div>
    <w:div w:id="178079732">
      <w:bodyDiv w:val="1"/>
      <w:marLeft w:val="0"/>
      <w:marRight w:val="0"/>
      <w:marTop w:val="0"/>
      <w:marBottom w:val="0"/>
      <w:divBdr>
        <w:top w:val="none" w:sz="0" w:space="0" w:color="auto"/>
        <w:left w:val="none" w:sz="0" w:space="0" w:color="auto"/>
        <w:bottom w:val="none" w:sz="0" w:space="0" w:color="auto"/>
        <w:right w:val="none" w:sz="0" w:space="0" w:color="auto"/>
      </w:divBdr>
    </w:div>
    <w:div w:id="231819657">
      <w:bodyDiv w:val="1"/>
      <w:marLeft w:val="0"/>
      <w:marRight w:val="0"/>
      <w:marTop w:val="0"/>
      <w:marBottom w:val="0"/>
      <w:divBdr>
        <w:top w:val="none" w:sz="0" w:space="0" w:color="auto"/>
        <w:left w:val="none" w:sz="0" w:space="0" w:color="auto"/>
        <w:bottom w:val="none" w:sz="0" w:space="0" w:color="auto"/>
        <w:right w:val="none" w:sz="0" w:space="0" w:color="auto"/>
      </w:divBdr>
    </w:div>
    <w:div w:id="236400450">
      <w:bodyDiv w:val="1"/>
      <w:marLeft w:val="0"/>
      <w:marRight w:val="0"/>
      <w:marTop w:val="0"/>
      <w:marBottom w:val="0"/>
      <w:divBdr>
        <w:top w:val="none" w:sz="0" w:space="0" w:color="auto"/>
        <w:left w:val="none" w:sz="0" w:space="0" w:color="auto"/>
        <w:bottom w:val="none" w:sz="0" w:space="0" w:color="auto"/>
        <w:right w:val="none" w:sz="0" w:space="0" w:color="auto"/>
      </w:divBdr>
    </w:div>
    <w:div w:id="324170759">
      <w:bodyDiv w:val="1"/>
      <w:marLeft w:val="0"/>
      <w:marRight w:val="0"/>
      <w:marTop w:val="0"/>
      <w:marBottom w:val="0"/>
      <w:divBdr>
        <w:top w:val="none" w:sz="0" w:space="0" w:color="auto"/>
        <w:left w:val="none" w:sz="0" w:space="0" w:color="auto"/>
        <w:bottom w:val="none" w:sz="0" w:space="0" w:color="auto"/>
        <w:right w:val="none" w:sz="0" w:space="0" w:color="auto"/>
      </w:divBdr>
    </w:div>
    <w:div w:id="446318260">
      <w:bodyDiv w:val="1"/>
      <w:marLeft w:val="0"/>
      <w:marRight w:val="0"/>
      <w:marTop w:val="0"/>
      <w:marBottom w:val="0"/>
      <w:divBdr>
        <w:top w:val="none" w:sz="0" w:space="0" w:color="auto"/>
        <w:left w:val="none" w:sz="0" w:space="0" w:color="auto"/>
        <w:bottom w:val="none" w:sz="0" w:space="0" w:color="auto"/>
        <w:right w:val="none" w:sz="0" w:space="0" w:color="auto"/>
      </w:divBdr>
    </w:div>
    <w:div w:id="578714123">
      <w:bodyDiv w:val="1"/>
      <w:marLeft w:val="0"/>
      <w:marRight w:val="0"/>
      <w:marTop w:val="0"/>
      <w:marBottom w:val="0"/>
      <w:divBdr>
        <w:top w:val="none" w:sz="0" w:space="0" w:color="auto"/>
        <w:left w:val="none" w:sz="0" w:space="0" w:color="auto"/>
        <w:bottom w:val="none" w:sz="0" w:space="0" w:color="auto"/>
        <w:right w:val="none" w:sz="0" w:space="0" w:color="auto"/>
      </w:divBdr>
    </w:div>
    <w:div w:id="635262458">
      <w:bodyDiv w:val="1"/>
      <w:marLeft w:val="0"/>
      <w:marRight w:val="0"/>
      <w:marTop w:val="0"/>
      <w:marBottom w:val="0"/>
      <w:divBdr>
        <w:top w:val="none" w:sz="0" w:space="0" w:color="auto"/>
        <w:left w:val="none" w:sz="0" w:space="0" w:color="auto"/>
        <w:bottom w:val="none" w:sz="0" w:space="0" w:color="auto"/>
        <w:right w:val="none" w:sz="0" w:space="0" w:color="auto"/>
      </w:divBdr>
    </w:div>
    <w:div w:id="680358237">
      <w:bodyDiv w:val="1"/>
      <w:marLeft w:val="0"/>
      <w:marRight w:val="0"/>
      <w:marTop w:val="0"/>
      <w:marBottom w:val="0"/>
      <w:divBdr>
        <w:top w:val="none" w:sz="0" w:space="0" w:color="auto"/>
        <w:left w:val="none" w:sz="0" w:space="0" w:color="auto"/>
        <w:bottom w:val="none" w:sz="0" w:space="0" w:color="auto"/>
        <w:right w:val="none" w:sz="0" w:space="0" w:color="auto"/>
      </w:divBdr>
    </w:div>
    <w:div w:id="829173714">
      <w:bodyDiv w:val="1"/>
      <w:marLeft w:val="0"/>
      <w:marRight w:val="0"/>
      <w:marTop w:val="0"/>
      <w:marBottom w:val="0"/>
      <w:divBdr>
        <w:top w:val="none" w:sz="0" w:space="0" w:color="auto"/>
        <w:left w:val="none" w:sz="0" w:space="0" w:color="auto"/>
        <w:bottom w:val="none" w:sz="0" w:space="0" w:color="auto"/>
        <w:right w:val="none" w:sz="0" w:space="0" w:color="auto"/>
      </w:divBdr>
    </w:div>
    <w:div w:id="889149607">
      <w:bodyDiv w:val="1"/>
      <w:marLeft w:val="0"/>
      <w:marRight w:val="0"/>
      <w:marTop w:val="0"/>
      <w:marBottom w:val="0"/>
      <w:divBdr>
        <w:top w:val="none" w:sz="0" w:space="0" w:color="auto"/>
        <w:left w:val="none" w:sz="0" w:space="0" w:color="auto"/>
        <w:bottom w:val="none" w:sz="0" w:space="0" w:color="auto"/>
        <w:right w:val="none" w:sz="0" w:space="0" w:color="auto"/>
      </w:divBdr>
    </w:div>
    <w:div w:id="938875722">
      <w:bodyDiv w:val="1"/>
      <w:marLeft w:val="0"/>
      <w:marRight w:val="0"/>
      <w:marTop w:val="0"/>
      <w:marBottom w:val="0"/>
      <w:divBdr>
        <w:top w:val="none" w:sz="0" w:space="0" w:color="auto"/>
        <w:left w:val="none" w:sz="0" w:space="0" w:color="auto"/>
        <w:bottom w:val="none" w:sz="0" w:space="0" w:color="auto"/>
        <w:right w:val="none" w:sz="0" w:space="0" w:color="auto"/>
      </w:divBdr>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46305142">
      <w:bodyDiv w:val="1"/>
      <w:marLeft w:val="0"/>
      <w:marRight w:val="0"/>
      <w:marTop w:val="0"/>
      <w:marBottom w:val="0"/>
      <w:divBdr>
        <w:top w:val="none" w:sz="0" w:space="0" w:color="auto"/>
        <w:left w:val="none" w:sz="0" w:space="0" w:color="auto"/>
        <w:bottom w:val="none" w:sz="0" w:space="0" w:color="auto"/>
        <w:right w:val="none" w:sz="0" w:space="0" w:color="auto"/>
      </w:divBdr>
    </w:div>
    <w:div w:id="1271932637">
      <w:bodyDiv w:val="1"/>
      <w:marLeft w:val="0"/>
      <w:marRight w:val="0"/>
      <w:marTop w:val="0"/>
      <w:marBottom w:val="0"/>
      <w:divBdr>
        <w:top w:val="none" w:sz="0" w:space="0" w:color="auto"/>
        <w:left w:val="none" w:sz="0" w:space="0" w:color="auto"/>
        <w:bottom w:val="none" w:sz="0" w:space="0" w:color="auto"/>
        <w:right w:val="none" w:sz="0" w:space="0" w:color="auto"/>
      </w:divBdr>
    </w:div>
    <w:div w:id="1313288666">
      <w:bodyDiv w:val="1"/>
      <w:marLeft w:val="0"/>
      <w:marRight w:val="0"/>
      <w:marTop w:val="0"/>
      <w:marBottom w:val="0"/>
      <w:divBdr>
        <w:top w:val="none" w:sz="0" w:space="0" w:color="auto"/>
        <w:left w:val="none" w:sz="0" w:space="0" w:color="auto"/>
        <w:bottom w:val="none" w:sz="0" w:space="0" w:color="auto"/>
        <w:right w:val="none" w:sz="0" w:space="0" w:color="auto"/>
      </w:divBdr>
    </w:div>
    <w:div w:id="1450928808">
      <w:bodyDiv w:val="1"/>
      <w:marLeft w:val="0"/>
      <w:marRight w:val="0"/>
      <w:marTop w:val="0"/>
      <w:marBottom w:val="0"/>
      <w:divBdr>
        <w:top w:val="none" w:sz="0" w:space="0" w:color="auto"/>
        <w:left w:val="none" w:sz="0" w:space="0" w:color="auto"/>
        <w:bottom w:val="none" w:sz="0" w:space="0" w:color="auto"/>
        <w:right w:val="none" w:sz="0" w:space="0" w:color="auto"/>
      </w:divBdr>
    </w:div>
    <w:div w:id="1568417872">
      <w:bodyDiv w:val="1"/>
      <w:marLeft w:val="0"/>
      <w:marRight w:val="0"/>
      <w:marTop w:val="0"/>
      <w:marBottom w:val="0"/>
      <w:divBdr>
        <w:top w:val="none" w:sz="0" w:space="0" w:color="auto"/>
        <w:left w:val="none" w:sz="0" w:space="0" w:color="auto"/>
        <w:bottom w:val="none" w:sz="0" w:space="0" w:color="auto"/>
        <w:right w:val="none" w:sz="0" w:space="0" w:color="auto"/>
      </w:divBdr>
    </w:div>
    <w:div w:id="1737167608">
      <w:bodyDiv w:val="1"/>
      <w:marLeft w:val="0"/>
      <w:marRight w:val="0"/>
      <w:marTop w:val="0"/>
      <w:marBottom w:val="0"/>
      <w:divBdr>
        <w:top w:val="none" w:sz="0" w:space="0" w:color="auto"/>
        <w:left w:val="none" w:sz="0" w:space="0" w:color="auto"/>
        <w:bottom w:val="none" w:sz="0" w:space="0" w:color="auto"/>
        <w:right w:val="none" w:sz="0" w:space="0" w:color="auto"/>
      </w:divBdr>
    </w:div>
    <w:div w:id="1759406910">
      <w:bodyDiv w:val="1"/>
      <w:marLeft w:val="0"/>
      <w:marRight w:val="0"/>
      <w:marTop w:val="0"/>
      <w:marBottom w:val="0"/>
      <w:divBdr>
        <w:top w:val="none" w:sz="0" w:space="0" w:color="auto"/>
        <w:left w:val="none" w:sz="0" w:space="0" w:color="auto"/>
        <w:bottom w:val="none" w:sz="0" w:space="0" w:color="auto"/>
        <w:right w:val="none" w:sz="0" w:space="0" w:color="auto"/>
      </w:divBdr>
    </w:div>
    <w:div w:id="1842626294">
      <w:bodyDiv w:val="1"/>
      <w:marLeft w:val="0"/>
      <w:marRight w:val="0"/>
      <w:marTop w:val="0"/>
      <w:marBottom w:val="0"/>
      <w:divBdr>
        <w:top w:val="none" w:sz="0" w:space="0" w:color="auto"/>
        <w:left w:val="none" w:sz="0" w:space="0" w:color="auto"/>
        <w:bottom w:val="none" w:sz="0" w:space="0" w:color="auto"/>
        <w:right w:val="none" w:sz="0" w:space="0" w:color="auto"/>
      </w:divBdr>
    </w:div>
    <w:div w:id="1851290161">
      <w:bodyDiv w:val="1"/>
      <w:marLeft w:val="0"/>
      <w:marRight w:val="0"/>
      <w:marTop w:val="0"/>
      <w:marBottom w:val="0"/>
      <w:divBdr>
        <w:top w:val="none" w:sz="0" w:space="0" w:color="auto"/>
        <w:left w:val="none" w:sz="0" w:space="0" w:color="auto"/>
        <w:bottom w:val="none" w:sz="0" w:space="0" w:color="auto"/>
        <w:right w:val="none" w:sz="0" w:space="0" w:color="auto"/>
      </w:divBdr>
    </w:div>
    <w:div w:id="2048986082">
      <w:bodyDiv w:val="1"/>
      <w:marLeft w:val="0"/>
      <w:marRight w:val="0"/>
      <w:marTop w:val="0"/>
      <w:marBottom w:val="0"/>
      <w:divBdr>
        <w:top w:val="none" w:sz="0" w:space="0" w:color="auto"/>
        <w:left w:val="none" w:sz="0" w:space="0" w:color="auto"/>
        <w:bottom w:val="none" w:sz="0" w:space="0" w:color="auto"/>
        <w:right w:val="none" w:sz="0" w:space="0" w:color="auto"/>
      </w:divBdr>
    </w:div>
    <w:div w:id="20895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rbon-standards.com/docs/transfer/4000216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bon-standards.com/docs/transfer/4000203EN.pdf?t=702349%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velopment/desa/indigenouspeoples/wp-content/uploads/sites/19/2018/11/UNDRIP_E_web.pdf" TargetMode="External"/><Relationship Id="rId5" Type="http://schemas.openxmlformats.org/officeDocument/2006/relationships/numbering" Target="numbering.xml"/><Relationship Id="rId15" Type="http://schemas.openxmlformats.org/officeDocument/2006/relationships/hyperlink" Target="https://www.carbon-standards.com/en/standards/service-492~production-of-biochar.html?open=1079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bon-standards.com/en/standards/service-492~production-of-biochar.html?open=10796"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63DAA35FA45DAAB3D451D13EF1D66"/>
        <w:category>
          <w:name w:val="General"/>
          <w:gallery w:val="placeholder"/>
        </w:category>
        <w:types>
          <w:type w:val="bbPlcHdr"/>
        </w:types>
        <w:behaviors>
          <w:behavior w:val="content"/>
        </w:behaviors>
        <w:guid w:val="{7B52F6D8-B3CD-410F-9A3E-BCAF29AF24F6}"/>
      </w:docPartPr>
      <w:docPartBody>
        <w:p w:rsidR="00466849" w:rsidRDefault="00551D80" w:rsidP="00551D80">
          <w:pPr>
            <w:pStyle w:val="CA363DAA35FA45DAAB3D451D13EF1D66"/>
          </w:pPr>
          <w:r w:rsidRPr="00EA45E6">
            <w:rPr>
              <w:rStyle w:val="Platzhaltertext"/>
            </w:rPr>
            <w:t>[Approval Date]</w:t>
          </w:r>
        </w:p>
      </w:docPartBody>
    </w:docPart>
    <w:docPart>
      <w:docPartPr>
        <w:name w:val="E70976D7278F4613B7C2121EFE59B1E5"/>
        <w:category>
          <w:name w:val="General"/>
          <w:gallery w:val="placeholder"/>
        </w:category>
        <w:types>
          <w:type w:val="bbPlcHdr"/>
        </w:types>
        <w:behaviors>
          <w:behavior w:val="content"/>
        </w:behaviors>
        <w:guid w:val="{1FC3CE47-4F0E-46CC-9121-6111E56B66FE}"/>
      </w:docPartPr>
      <w:docPartBody>
        <w:p w:rsidR="00466849" w:rsidRDefault="00551D80" w:rsidP="00551D80">
          <w:pPr>
            <w:pStyle w:val="E70976D7278F4613B7C2121EFE59B1E5"/>
          </w:pPr>
          <w:r w:rsidRPr="00097145">
            <w:rPr>
              <w:rStyle w:val="Platzhalt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1"/>
    <w:rsid w:val="00090246"/>
    <w:rsid w:val="000E72C7"/>
    <w:rsid w:val="0012139C"/>
    <w:rsid w:val="00162BC8"/>
    <w:rsid w:val="001A2383"/>
    <w:rsid w:val="001E3CFD"/>
    <w:rsid w:val="002C76D4"/>
    <w:rsid w:val="002E1B9A"/>
    <w:rsid w:val="00321A65"/>
    <w:rsid w:val="00376DD9"/>
    <w:rsid w:val="003849EB"/>
    <w:rsid w:val="003A7C7A"/>
    <w:rsid w:val="003C22BA"/>
    <w:rsid w:val="003E514B"/>
    <w:rsid w:val="0041042A"/>
    <w:rsid w:val="00433101"/>
    <w:rsid w:val="00466849"/>
    <w:rsid w:val="00481F4A"/>
    <w:rsid w:val="004E37B8"/>
    <w:rsid w:val="00543441"/>
    <w:rsid w:val="00551D80"/>
    <w:rsid w:val="005948E9"/>
    <w:rsid w:val="005976FB"/>
    <w:rsid w:val="005A23D6"/>
    <w:rsid w:val="005C6DD5"/>
    <w:rsid w:val="005D309F"/>
    <w:rsid w:val="00623986"/>
    <w:rsid w:val="00747657"/>
    <w:rsid w:val="007B7A6E"/>
    <w:rsid w:val="00823430"/>
    <w:rsid w:val="00837E5C"/>
    <w:rsid w:val="008F0523"/>
    <w:rsid w:val="008F3C69"/>
    <w:rsid w:val="00915817"/>
    <w:rsid w:val="00977A36"/>
    <w:rsid w:val="009B6B00"/>
    <w:rsid w:val="009B6E75"/>
    <w:rsid w:val="009E41DB"/>
    <w:rsid w:val="00A04C07"/>
    <w:rsid w:val="00AC3F51"/>
    <w:rsid w:val="00AD36C3"/>
    <w:rsid w:val="00AD524D"/>
    <w:rsid w:val="00B4350B"/>
    <w:rsid w:val="00C224DC"/>
    <w:rsid w:val="00C72614"/>
    <w:rsid w:val="00C8337C"/>
    <w:rsid w:val="00CD11B2"/>
    <w:rsid w:val="00D42747"/>
    <w:rsid w:val="00D6222D"/>
    <w:rsid w:val="00DA41A9"/>
    <w:rsid w:val="00E20557"/>
    <w:rsid w:val="00E7298C"/>
    <w:rsid w:val="00EB4212"/>
    <w:rsid w:val="00EF0E64"/>
    <w:rsid w:val="00F6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101"/>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1D80"/>
    <w:rPr>
      <w:color w:val="808080"/>
    </w:rPr>
  </w:style>
  <w:style w:type="paragraph" w:customStyle="1" w:styleId="CA363DAA35FA45DAAB3D451D13EF1D66">
    <w:name w:val="CA363DAA35FA45DAAB3D451D13EF1D66"/>
    <w:rsid w:val="00551D80"/>
    <w:rPr>
      <w:lang w:val="de-AT" w:eastAsia="de-AT"/>
    </w:rPr>
  </w:style>
  <w:style w:type="paragraph" w:customStyle="1" w:styleId="E70976D7278F4613B7C2121EFE59B1E5">
    <w:name w:val="E70976D7278F4613B7C2121EFE59B1E5"/>
    <w:rsid w:val="00551D80"/>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d xmlns="cd8b5562-a256-474e-8cdb-a3a79533ac8a">false</Archived>
    <Company_x0020__x002f__x0020_Firma xmlns="cd8b5562-a256-474e-8cdb-a3a79533ac8a">
      <Value>69</Value>
      <Value>60</Value>
    </Company_x0020__x002f__x0020_Firma>
    <Document_x0020_Type_x002f__x0020_Dokumententyp xmlns="cd8b5562-a256-474e-8cdb-a3a79533ac8a">Template  / Kopiervorlage</Document_x0020_Type_x002f__x0020_Dokumententyp>
    <Norm xmlns="cd8b5562-a256-474e-8cdb-a3a79533ac8a">
      <Value>17029</Value>
    </Norm>
    <Approved_x0020_By xmlns="3a9a3197-889f-4cac-ad32-4340846221ce">
      <UserInfo>
        <DisplayName>Johanna Zollitsch</DisplayName>
        <AccountId>1751</AccountId>
        <AccountType/>
      </UserInfo>
    </Approved_x0020_By>
    <Standard_x0020_Template_x0020__x002f__x0020_Vorlage xmlns="c899c138-b8d3-4423-b651-eb4ea70b82af">
      <Value>6</Value>
    </Standard_x0020_Template_x0020__x002f__x0020_Vorlage>
    <Department_x0020__x002f__x0020_Division xmlns="cd8b5562-a256-474e-8cdb-a3a79533ac8a">
      <Value>Product Management</Value>
    </Department_x0020__x002f__x0020_Division>
    <Languages_x002f__x0020_Sprachen xmlns="cd8b5562-a256-474e-8cdb-a3a79533ac8a">
      <Value>EN</Value>
    </Languages_x002f__x0020_Sprachen>
    <Approval_x0020_Date xmlns="3a9a3197-889f-4cac-ad32-4340846221ce">19.02.2026 17:47:46</Approval_x0020_Date>
    <Comment_x002f__x0020_Information xmlns="cd8b5562-a256-474e-8cdb-a3a79533ac8a" xsi:nil="true"/>
    <Standards xmlns="c899c138-b8d3-4423-b651-eb4ea70b82af">
      <Value>132</Value>
    </Standards>
    <Process_x002f__x0020_Prozess xmlns="cd8b5562-a256-474e-8cdb-a3a79533ac8a">57</Process_x002f__x0020_Prozess>
    <CE_x002d_Process xmlns="c899c138-b8d3-4423-b651-eb4ea70b82af">18</CE_x002d_Process>
    <Sub_x002d_sub_x002d_chapter xmlns="c899c138-b8d3-4423-b651-eb4ea70b82af" xsi:nil="true"/>
    <CERES_x0020_Storage_x0020__x002f__x0020_Publication xmlns="c899c138-b8d3-4423-b651-eb4ea70b82af">
      <Value>CERES Owncloud</Value>
    </CERES_x0020_Storage_x0020__x002f__x0020_Publication>
    <CE_x002d_Sub_x002d_Chapter xmlns="c899c138-b8d3-4423-b651-eb4ea70b82af">107</CE_x002d_Sub_x002d_Chapter>
    <Revisor_x0020__x002f__x0020_Pruefer xmlns="c899c138-b8d3-4423-b651-eb4ea70b82af">
      <UserInfo>
        <DisplayName>Puthiyidom Alphons</DisplayName>
        <AccountId>1312</AccountId>
        <AccountType/>
      </UserInfo>
    </Revisor_x0020__x002f__x0020_Pruefer>
    <Old_x0020_number_x0020__x002f__x0020_alte_x0020_Nummer xmlns="c899c138-b8d3-4423-b651-eb4ea70b82af">36_900EN</Old_x0020_number_x0020__x002f__x0020_alte_x0020_Nummer>
    <OwncloudTargetFolder xmlns="c899c138-b8d3-4423-b651-eb4ea70b82af" xsi:nil="true"/>
    <ABG_ID xmlns="c899c138-b8d3-4423-b651-eb4ea70b82af" xsi:nil="true"/>
    <Creator_x0020__x002f__x0020_Ersteller xmlns="c899c138-b8d3-4423-b651-eb4ea70b82af">
      <UserInfo>
        <DisplayName/>
        <AccountId xsi:nil="true"/>
        <AccountType/>
      </UserInfo>
    </Creator_x0020__x002f__x0020_Ersteller>
    <Revisor_x0020_2_x0020__x002f__x0020_Pruefer_x0020_2 xmlns="c899c138-b8d3-4423-b651-eb4ea70b82af">
      <UserInfo>
        <DisplayName/>
        <AccountId xsi:nil="true"/>
        <AccountType/>
      </UserInfo>
    </Revisor_x0020_2_x0020__x002f__x0020_Pruefer_x0020_2>
    <ABG_x002f_agroVet_x0020_Storage_x0020__x002f__x0020_Publication xmlns="c899c138-b8d3-4423-b651-eb4ea70b82af">
      <Value>Public Website</Value>
    </ABG_x002f_agroVet_x0020_Storage_x0020__x002f__x0020_Publication>
    <Responsible_x0020__x002f__x0020_Verantwortlicher xmlns="c899c138-b8d3-4423-b651-eb4ea70b82af">
      <UserInfo>
        <DisplayName>Pschera Patrizia</DisplayName>
        <AccountId>1650</AccountId>
        <AccountType/>
      </UserInfo>
    </Responsible_x0020__x002f__x0020_Verantwortlich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4DAA1-F116-49D7-8030-E6B533C5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c138-b8d3-4423-b651-eb4ea70b82af"/>
    <ds:schemaRef ds:uri="cd8b5562-a256-474e-8cdb-a3a79533ac8a"/>
    <ds:schemaRef ds:uri="3a9a3197-889f-4cac-ad32-434084622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D8F52-1779-47E6-BD71-A9E18233CB49}">
  <ds:schemaRefs>
    <ds:schemaRef ds:uri="http://schemas.microsoft.com/office/2006/metadata/properties"/>
    <ds:schemaRef ds:uri="http://schemas.microsoft.com/office/infopath/2007/PartnerControls"/>
    <ds:schemaRef ds:uri="cd8b5562-a256-474e-8cdb-a3a79533ac8a"/>
    <ds:schemaRef ds:uri="3a9a3197-889f-4cac-ad32-4340846221ce"/>
    <ds:schemaRef ds:uri="c899c138-b8d3-4423-b651-eb4ea70b82af"/>
  </ds:schemaRefs>
</ds:datastoreItem>
</file>

<file path=customXml/itemProps3.xml><?xml version="1.0" encoding="utf-8"?>
<ds:datastoreItem xmlns:ds="http://schemas.openxmlformats.org/officeDocument/2006/customXml" ds:itemID="{01A3B0C0-C1F6-4DF9-8A0B-BDB10EE6E93B}">
  <ds:schemaRefs>
    <ds:schemaRef ds:uri="http://schemas.openxmlformats.org/officeDocument/2006/bibliography"/>
  </ds:schemaRefs>
</ds:datastoreItem>
</file>

<file path=customXml/itemProps4.xml><?xml version="1.0" encoding="utf-8"?>
<ds:datastoreItem xmlns:ds="http://schemas.openxmlformats.org/officeDocument/2006/customXml" ds:itemID="{B0C9CED0-8802-4859-901D-BC222A4AC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10884</Words>
  <Characters>68573</Characters>
  <Application>Microsoft Office Word</Application>
  <DocSecurity>0</DocSecurity>
  <Lines>571</Lines>
  <Paragraphs>158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Design Document for Global Biochar C-Sink Standard</vt:lpstr>
      <vt:lpstr>Project Design Document for Global Biochar C-Sink Standard</vt:lpstr>
    </vt:vector>
  </TitlesOfParts>
  <Company/>
  <LinksUpToDate>false</LinksUpToDate>
  <CharactersWithSpaces>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for Global Biochar C-Sink Standard</dc:title>
  <dc:subject/>
  <dc:creator>Julia Winter CSI</dc:creator>
  <cp:keywords/>
  <dc:description/>
  <cp:lastModifiedBy>Patrizia Pschera</cp:lastModifiedBy>
  <cp:revision>124</cp:revision>
  <dcterms:created xsi:type="dcterms:W3CDTF">2024-05-03T13:01:00Z</dcterms:created>
  <dcterms:modified xsi:type="dcterms:W3CDTF">2026-02-19T13:46:00Z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Approved Version">
    <vt:lpwstr>15.0</vt:lpwstr>
  </property>
  <property fmtid="{D5CDD505-2E9C-101B-9397-08002B2CF9AE}" pid="4" name="Process/ Prozess">
    <vt:lpwstr>57</vt:lpwstr>
  </property>
  <property fmtid="{D5CDD505-2E9C-101B-9397-08002B2CF9AE}" pid="5" name="Responsible division/department">
    <vt:lpwstr>ADMIN</vt:lpwstr>
  </property>
  <property fmtid="{D5CDD505-2E9C-101B-9397-08002B2CF9AE}" pid="6" name="Storage / Publication">
    <vt:lpwstr>;#Public Website;#</vt:lpwstr>
  </property>
  <property fmtid="{D5CDD505-2E9C-101B-9397-08002B2CF9AE}" pid="7" name="Translator / Übersetzer">
    <vt:lpwstr/>
  </property>
  <property fmtid="{D5CDD505-2E9C-101B-9397-08002B2CF9AE}" pid="8" name="Rebranding">
    <vt:bool>false</vt:bool>
  </property>
  <property fmtid="{D5CDD505-2E9C-101B-9397-08002B2CF9AE}" pid="9" name="CERES Storage / Publication">
    <vt:lpwstr>;#CERES Owncloud;#</vt:lpwstr>
  </property>
  <property fmtid="{D5CDD505-2E9C-101B-9397-08002B2CF9AE}" pid="10" name="CE-Sub-Chapter">
    <vt:lpwstr>107</vt:lpwstr>
  </property>
  <property fmtid="{D5CDD505-2E9C-101B-9397-08002B2CF9AE}" pid="11" name="CE-Process">
    <vt:lpwstr>18</vt:lpwstr>
  </property>
  <property fmtid="{D5CDD505-2E9C-101B-9397-08002B2CF9AE}" pid="12" name="Dok. Responsible / Verantwortlicher">
    <vt:lpwstr>1650;#i:0#.w|easy\patrizia.pschera</vt:lpwstr>
  </property>
  <property fmtid="{D5CDD505-2E9C-101B-9397-08002B2CF9AE}" pid="13" name="Current Version">
    <vt:lpwstr>15.0</vt:lpwstr>
  </property>
</Properties>
</file>