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6659" w14:textId="595AD004" w:rsidR="0060792E" w:rsidRPr="0090492F" w:rsidRDefault="0060792E" w:rsidP="002E67B2">
      <w:pPr>
        <w:spacing w:after="0" w:line="360" w:lineRule="auto"/>
        <w:jc w:val="both"/>
        <w:rPr>
          <w:rFonts w:ascii="Verdana" w:hAnsi="Verdana"/>
          <w:b/>
          <w:bCs/>
          <w:sz w:val="28"/>
          <w:szCs w:val="28"/>
        </w:rPr>
      </w:pPr>
      <w:r w:rsidRPr="0090492F">
        <w:rPr>
          <w:rFonts w:ascii="Verdana" w:hAnsi="Verdana"/>
          <w:b/>
          <w:bCs/>
          <w:sz w:val="28"/>
          <w:szCs w:val="28"/>
        </w:rPr>
        <w:t>Global Tree C</w:t>
      </w:r>
      <w:r w:rsidRPr="0090492F">
        <w:rPr>
          <w:rFonts w:ascii="Verdana" w:hAnsi="Verdana"/>
          <w:b/>
          <w:bCs/>
          <w:sz w:val="28"/>
          <w:szCs w:val="28"/>
        </w:rPr>
        <w:noBreakHyphen/>
        <w:t xml:space="preserve">Sink Eligibility </w:t>
      </w:r>
      <w:r w:rsidR="00D30DB5" w:rsidRPr="0090492F">
        <w:rPr>
          <w:rFonts w:ascii="Verdana" w:hAnsi="Verdana"/>
          <w:b/>
          <w:bCs/>
          <w:sz w:val="28"/>
          <w:szCs w:val="28"/>
        </w:rPr>
        <w:t xml:space="preserve">Pre-Screening Declaration </w:t>
      </w:r>
    </w:p>
    <w:p w14:paraId="6B0AC989" w14:textId="6FC7C74B" w:rsidR="0090492F" w:rsidRDefault="0090492F" w:rsidP="002E67B2">
      <w:pPr>
        <w:spacing w:after="0" w:line="360" w:lineRule="auto"/>
        <w:jc w:val="both"/>
        <w:rPr>
          <w:rFonts w:ascii="Verdana" w:hAnsi="Verdana"/>
          <w:b/>
          <w:bCs/>
          <w:sz w:val="20"/>
          <w:szCs w:val="20"/>
        </w:rPr>
      </w:pPr>
      <w:r w:rsidRPr="0090492F">
        <w:rPr>
          <w:rFonts w:ascii="Verdana" w:hAnsi="Verdana"/>
          <w:b/>
          <w:bCs/>
          <w:sz w:val="20"/>
          <w:szCs w:val="20"/>
        </w:rPr>
        <w:t>Document purpose</w:t>
      </w:r>
    </w:p>
    <w:p w14:paraId="1A3A9A7E" w14:textId="208E7374" w:rsidR="00F06374" w:rsidRDefault="00A669F7" w:rsidP="002E67B2">
      <w:pPr>
        <w:spacing w:after="0" w:line="360" w:lineRule="auto"/>
        <w:jc w:val="both"/>
        <w:rPr>
          <w:rFonts w:ascii="Verdana" w:hAnsi="Verdana"/>
          <w:sz w:val="20"/>
          <w:szCs w:val="20"/>
        </w:rPr>
      </w:pPr>
      <w:r w:rsidRPr="00A669F7">
        <w:rPr>
          <w:rFonts w:ascii="Verdana" w:hAnsi="Verdana"/>
          <w:sz w:val="20"/>
          <w:szCs w:val="20"/>
        </w:rPr>
        <w:t>Th</w:t>
      </w:r>
      <w:r w:rsidR="000317E9">
        <w:rPr>
          <w:rFonts w:ascii="Verdana" w:hAnsi="Verdana"/>
          <w:sz w:val="20"/>
          <w:szCs w:val="20"/>
        </w:rPr>
        <w:t>e</w:t>
      </w:r>
      <w:r w:rsidRPr="00A669F7">
        <w:rPr>
          <w:rFonts w:ascii="Verdana" w:hAnsi="Verdana"/>
          <w:sz w:val="20"/>
          <w:szCs w:val="20"/>
        </w:rPr>
        <w:t xml:space="preserve"> Eligibility Pre</w:t>
      </w:r>
      <w:r w:rsidRPr="00A669F7">
        <w:rPr>
          <w:rFonts w:ascii="Verdana" w:hAnsi="Verdana"/>
          <w:sz w:val="20"/>
          <w:szCs w:val="20"/>
        </w:rPr>
        <w:noBreakHyphen/>
        <w:t>Screening Declaration (“Declaration”) is a mandatory</w:t>
      </w:r>
      <w:r w:rsidR="00EC143B">
        <w:rPr>
          <w:rFonts w:ascii="Verdana" w:hAnsi="Verdana"/>
          <w:sz w:val="20"/>
          <w:szCs w:val="20"/>
        </w:rPr>
        <w:t xml:space="preserve"> </w:t>
      </w:r>
      <w:r w:rsidRPr="008533C9">
        <w:rPr>
          <w:rFonts w:ascii="Verdana" w:hAnsi="Verdana"/>
          <w:sz w:val="20"/>
          <w:szCs w:val="20"/>
        </w:rPr>
        <w:t>signed self</w:t>
      </w:r>
      <w:r w:rsidRPr="008533C9">
        <w:rPr>
          <w:rFonts w:ascii="Verdana" w:hAnsi="Verdana"/>
          <w:sz w:val="20"/>
          <w:szCs w:val="20"/>
        </w:rPr>
        <w:noBreakHyphen/>
        <w:t xml:space="preserve">assessment completed by the Project </w:t>
      </w:r>
      <w:r w:rsidR="00563C71">
        <w:rPr>
          <w:rFonts w:ascii="Verdana" w:hAnsi="Verdana"/>
          <w:sz w:val="20"/>
          <w:szCs w:val="20"/>
        </w:rPr>
        <w:t>proponent</w:t>
      </w:r>
      <w:r w:rsidR="00563C71" w:rsidRPr="008533C9">
        <w:rPr>
          <w:rFonts w:ascii="Verdana" w:hAnsi="Verdana"/>
          <w:sz w:val="20"/>
          <w:szCs w:val="20"/>
        </w:rPr>
        <w:t xml:space="preserve"> </w:t>
      </w:r>
      <w:r w:rsidR="00EC143B" w:rsidRPr="00EC143B">
        <w:rPr>
          <w:rFonts w:ascii="Verdana" w:hAnsi="Verdana"/>
          <w:sz w:val="20"/>
          <w:szCs w:val="20"/>
        </w:rPr>
        <w:t>before submitting a Project Design Document (PDD).</w:t>
      </w:r>
      <w:r w:rsidR="00EC143B">
        <w:rPr>
          <w:rFonts w:ascii="Verdana" w:hAnsi="Verdana"/>
          <w:sz w:val="20"/>
          <w:szCs w:val="20"/>
        </w:rPr>
        <w:t xml:space="preserve"> </w:t>
      </w:r>
      <w:r w:rsidRPr="008533C9">
        <w:rPr>
          <w:rFonts w:ascii="Verdana" w:hAnsi="Verdana"/>
          <w:sz w:val="20"/>
          <w:szCs w:val="20"/>
        </w:rPr>
        <w:t>By signing</w:t>
      </w:r>
      <w:r w:rsidR="00EC143B">
        <w:rPr>
          <w:rFonts w:ascii="Verdana" w:hAnsi="Verdana"/>
          <w:sz w:val="20"/>
          <w:szCs w:val="20"/>
        </w:rPr>
        <w:t xml:space="preserve">, </w:t>
      </w:r>
      <w:r w:rsidRPr="008533C9">
        <w:rPr>
          <w:rFonts w:ascii="Verdana" w:hAnsi="Verdana"/>
          <w:sz w:val="20"/>
          <w:szCs w:val="20"/>
        </w:rPr>
        <w:t xml:space="preserve">the Project </w:t>
      </w:r>
      <w:r w:rsidR="00563C71">
        <w:rPr>
          <w:rFonts w:ascii="Verdana" w:hAnsi="Verdana"/>
          <w:sz w:val="20"/>
          <w:szCs w:val="20"/>
        </w:rPr>
        <w:t>proponent</w:t>
      </w:r>
      <w:r w:rsidR="00563C71" w:rsidRPr="008533C9">
        <w:rPr>
          <w:rFonts w:ascii="Verdana" w:hAnsi="Verdana"/>
          <w:sz w:val="20"/>
          <w:szCs w:val="20"/>
        </w:rPr>
        <w:t xml:space="preserve"> </w:t>
      </w:r>
      <w:r w:rsidRPr="008533C9">
        <w:rPr>
          <w:rFonts w:ascii="Verdana" w:hAnsi="Verdana"/>
          <w:sz w:val="20"/>
          <w:szCs w:val="20"/>
        </w:rPr>
        <w:t>confirms</w:t>
      </w:r>
      <w:r w:rsidR="00EC143B">
        <w:rPr>
          <w:rFonts w:ascii="Verdana" w:hAnsi="Verdana"/>
          <w:sz w:val="20"/>
          <w:szCs w:val="20"/>
        </w:rPr>
        <w:t xml:space="preserve">, </w:t>
      </w:r>
      <w:r w:rsidR="008533C9" w:rsidRPr="008533C9">
        <w:rPr>
          <w:rFonts w:ascii="Verdana" w:hAnsi="Verdana"/>
          <w:sz w:val="20"/>
          <w:szCs w:val="20"/>
        </w:rPr>
        <w:t xml:space="preserve">to the best of its knowledge and belief after due </w:t>
      </w:r>
      <w:proofErr w:type="spellStart"/>
      <w:r w:rsidR="008533C9" w:rsidRPr="008533C9">
        <w:rPr>
          <w:rFonts w:ascii="Verdana" w:hAnsi="Verdana"/>
          <w:sz w:val="20"/>
          <w:szCs w:val="20"/>
        </w:rPr>
        <w:t>inquir</w:t>
      </w:r>
      <w:proofErr w:type="spellEnd"/>
      <w:r w:rsidR="00EC143B">
        <w:rPr>
          <w:rFonts w:ascii="Verdana" w:hAnsi="Verdana"/>
          <w:sz w:val="20"/>
          <w:szCs w:val="20"/>
          <w:lang w:val="en-GB"/>
        </w:rPr>
        <w:t>y, t</w:t>
      </w:r>
      <w:r w:rsidR="008533C9" w:rsidRPr="008533C9">
        <w:rPr>
          <w:rFonts w:ascii="Verdana" w:hAnsi="Verdana"/>
          <w:sz w:val="20"/>
          <w:szCs w:val="20"/>
        </w:rPr>
        <w:t xml:space="preserve">hat it has reviewed </w:t>
      </w:r>
      <w:r w:rsidRPr="00A669F7">
        <w:rPr>
          <w:rFonts w:ascii="Verdana" w:hAnsi="Verdana"/>
          <w:sz w:val="20"/>
          <w:szCs w:val="20"/>
        </w:rPr>
        <w:t>th</w:t>
      </w:r>
      <w:r w:rsidR="00237729">
        <w:rPr>
          <w:rFonts w:ascii="Verdana" w:hAnsi="Verdana"/>
          <w:sz w:val="20"/>
          <w:szCs w:val="20"/>
        </w:rPr>
        <w:t xml:space="preserve">e exclusion criteria </w:t>
      </w:r>
      <w:r w:rsidR="00EC143B">
        <w:rPr>
          <w:rFonts w:ascii="Verdana" w:hAnsi="Verdana"/>
          <w:sz w:val="20"/>
          <w:szCs w:val="20"/>
        </w:rPr>
        <w:t xml:space="preserve">in this </w:t>
      </w:r>
      <w:r w:rsidR="00237729">
        <w:rPr>
          <w:rFonts w:ascii="Verdana" w:hAnsi="Verdana"/>
          <w:sz w:val="20"/>
          <w:szCs w:val="20"/>
        </w:rPr>
        <w:t>Declaration and</w:t>
      </w:r>
      <w:r w:rsidR="008533C9">
        <w:rPr>
          <w:rFonts w:ascii="Verdana" w:hAnsi="Verdana"/>
          <w:sz w:val="20"/>
          <w:szCs w:val="20"/>
        </w:rPr>
        <w:t xml:space="preserve"> </w:t>
      </w:r>
      <w:r w:rsidRPr="00A669F7">
        <w:rPr>
          <w:rFonts w:ascii="Verdana" w:hAnsi="Verdana"/>
          <w:sz w:val="20"/>
          <w:szCs w:val="20"/>
        </w:rPr>
        <w:t>determined that the Project compl</w:t>
      </w:r>
      <w:r w:rsidR="00237729">
        <w:rPr>
          <w:rFonts w:ascii="Verdana" w:hAnsi="Verdana"/>
          <w:sz w:val="20"/>
          <w:szCs w:val="20"/>
        </w:rPr>
        <w:t xml:space="preserve">ies </w:t>
      </w:r>
      <w:r w:rsidRPr="00A669F7">
        <w:rPr>
          <w:rFonts w:ascii="Verdana" w:hAnsi="Verdana"/>
          <w:sz w:val="20"/>
          <w:szCs w:val="20"/>
        </w:rPr>
        <w:t xml:space="preserve">with </w:t>
      </w:r>
      <w:r w:rsidR="00EC143B">
        <w:rPr>
          <w:rFonts w:ascii="Verdana" w:hAnsi="Verdana"/>
          <w:sz w:val="20"/>
          <w:szCs w:val="20"/>
        </w:rPr>
        <w:t>them</w:t>
      </w:r>
      <w:r w:rsidR="00237729">
        <w:rPr>
          <w:rFonts w:ascii="Verdana" w:hAnsi="Verdana"/>
          <w:sz w:val="20"/>
          <w:szCs w:val="20"/>
        </w:rPr>
        <w:t xml:space="preserve">. </w:t>
      </w:r>
      <w:r w:rsidR="00F06374">
        <w:rPr>
          <w:rFonts w:ascii="Verdana" w:hAnsi="Verdana"/>
          <w:sz w:val="20"/>
          <w:szCs w:val="20"/>
        </w:rPr>
        <w:t>P</w:t>
      </w:r>
      <w:r w:rsidR="00F06374" w:rsidRPr="0090492F">
        <w:rPr>
          <w:rFonts w:ascii="Verdana" w:hAnsi="Verdana"/>
          <w:sz w:val="20"/>
          <w:szCs w:val="20"/>
        </w:rPr>
        <w:t xml:space="preserve">rojects with disqualifying conditions must be redesigned </w:t>
      </w:r>
      <w:r w:rsidR="00F06374">
        <w:rPr>
          <w:rFonts w:ascii="Verdana" w:hAnsi="Verdana"/>
          <w:sz w:val="20"/>
          <w:szCs w:val="20"/>
        </w:rPr>
        <w:t xml:space="preserve">before PDD submission or </w:t>
      </w:r>
      <w:r w:rsidR="000A6F07">
        <w:rPr>
          <w:rFonts w:ascii="Verdana" w:hAnsi="Verdana"/>
          <w:sz w:val="20"/>
          <w:szCs w:val="20"/>
        </w:rPr>
        <w:t>must not be submitted</w:t>
      </w:r>
      <w:r w:rsidR="00F06374">
        <w:rPr>
          <w:rFonts w:ascii="Verdana" w:hAnsi="Verdana"/>
          <w:sz w:val="20"/>
          <w:szCs w:val="20"/>
        </w:rPr>
        <w:t>.</w:t>
      </w:r>
    </w:p>
    <w:p w14:paraId="3AF76FDE" w14:textId="7EAA6561"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Relationship to the Standard and the PDD</w:t>
      </w:r>
    </w:p>
    <w:p w14:paraId="6B102C4A" w14:textId="418B674C" w:rsidR="0090492F" w:rsidRDefault="0090492F" w:rsidP="002E67B2">
      <w:pPr>
        <w:spacing w:after="0" w:line="360" w:lineRule="auto"/>
        <w:jc w:val="both"/>
        <w:rPr>
          <w:rFonts w:ascii="Verdana" w:hAnsi="Verdana"/>
          <w:sz w:val="20"/>
          <w:szCs w:val="20"/>
        </w:rPr>
      </w:pPr>
      <w:r w:rsidRPr="0090492F">
        <w:rPr>
          <w:rFonts w:ascii="Verdana" w:hAnsi="Verdana"/>
          <w:sz w:val="20"/>
          <w:szCs w:val="20"/>
        </w:rPr>
        <w:t>This Declaration is a pre</w:t>
      </w:r>
      <w:r w:rsidRPr="0090492F">
        <w:rPr>
          <w:rFonts w:ascii="Verdana" w:hAnsi="Verdana"/>
          <w:sz w:val="20"/>
          <w:szCs w:val="20"/>
        </w:rPr>
        <w:noBreakHyphen/>
        <w:t>screening gate only; it does not replace the Tree Standard requirements, the PDD requirements, or any monitoring, reporting, corrective-action, stakeholder engagement, or consent obligations (including FPIC where applicable).</w:t>
      </w:r>
      <w:r w:rsidRPr="0090492F">
        <w:rPr>
          <w:rFonts w:ascii="Verdana" w:hAnsi="Verdana"/>
          <w:sz w:val="20"/>
          <w:szCs w:val="20"/>
        </w:rPr>
        <w:br/>
        <w:t xml:space="preserve">Activities that are not screened out by this Declaration may still be ineligible or require additional evidence and </w:t>
      </w:r>
      <w:r w:rsidRPr="0090492F">
        <w:rPr>
          <w:rFonts w:ascii="Verdana" w:hAnsi="Verdana"/>
          <w:sz w:val="20"/>
          <w:szCs w:val="20"/>
        </w:rPr>
        <w:lastRenderedPageBreak/>
        <w:t>controls during validation/verification, including land eligibility evidence (soils, land-use history, and land rights/authorization to operate).</w:t>
      </w:r>
    </w:p>
    <w:p w14:paraId="5E82D690" w14:textId="42738E79"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 xml:space="preserve">How this Declaration applies </w:t>
      </w:r>
    </w:p>
    <w:p w14:paraId="667FF81C" w14:textId="1A20D300"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 xml:space="preserve">Unless explicitly </w:t>
      </w:r>
      <w:r w:rsidR="009A6F3D">
        <w:rPr>
          <w:rFonts w:ascii="Verdana" w:hAnsi="Verdana"/>
          <w:sz w:val="20"/>
          <w:szCs w:val="20"/>
        </w:rPr>
        <w:t>stated</w:t>
      </w:r>
      <w:r w:rsidRPr="0090492F">
        <w:rPr>
          <w:rFonts w:ascii="Verdana" w:hAnsi="Verdana"/>
          <w:sz w:val="20"/>
          <w:szCs w:val="20"/>
        </w:rPr>
        <w:t xml:space="preserve"> otherwise, each screening question applies at both (</w:t>
      </w:r>
      <w:proofErr w:type="spellStart"/>
      <w:r w:rsidRPr="0090492F">
        <w:rPr>
          <w:rFonts w:ascii="Verdana" w:hAnsi="Verdana"/>
          <w:sz w:val="20"/>
          <w:szCs w:val="20"/>
        </w:rPr>
        <w:t>i</w:t>
      </w:r>
      <w:proofErr w:type="spellEnd"/>
      <w:r w:rsidRPr="0090492F">
        <w:rPr>
          <w:rFonts w:ascii="Verdana" w:hAnsi="Verdana"/>
          <w:sz w:val="20"/>
          <w:szCs w:val="20"/>
        </w:rPr>
        <w:t>) the Project level and (ii) the MU level, including activities carried out by contractors and subcontractors engaged in Project implementation.</w:t>
      </w:r>
    </w:p>
    <w:p w14:paraId="70C3CDA9" w14:textId="22D3D422"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t>Consequences of non-compliance / misrepresentation</w:t>
      </w:r>
    </w:p>
    <w:p w14:paraId="26CF17BD" w14:textId="7103A44F" w:rsidR="003722BF" w:rsidRDefault="0090492F" w:rsidP="002E67B2">
      <w:pPr>
        <w:spacing w:after="0" w:line="360" w:lineRule="auto"/>
        <w:jc w:val="both"/>
        <w:rPr>
          <w:rFonts w:ascii="Verdana" w:hAnsi="Verdana"/>
          <w:sz w:val="20"/>
          <w:szCs w:val="20"/>
        </w:rPr>
      </w:pPr>
      <w:r w:rsidRPr="0090492F">
        <w:rPr>
          <w:rFonts w:ascii="Verdana" w:hAnsi="Verdana"/>
          <w:sz w:val="20"/>
          <w:szCs w:val="20"/>
        </w:rPr>
        <w:t>If, at any time (including after validation/issuance), CSI or</w:t>
      </w:r>
      <w:r w:rsidR="003722BF">
        <w:rPr>
          <w:rFonts w:ascii="Verdana" w:hAnsi="Verdana"/>
          <w:sz w:val="20"/>
          <w:szCs w:val="20"/>
        </w:rPr>
        <w:t xml:space="preserve"> </w:t>
      </w:r>
      <w:r w:rsidR="008533C9" w:rsidRPr="008533C9">
        <w:rPr>
          <w:rFonts w:ascii="Verdana" w:hAnsi="Verdana"/>
          <w:sz w:val="20"/>
          <w:szCs w:val="20"/>
        </w:rPr>
        <w:t>Validation and Verification Body (VVB) determines</w:t>
      </w:r>
      <w:r w:rsidR="008533C9">
        <w:rPr>
          <w:rFonts w:ascii="Verdana" w:hAnsi="Verdana"/>
          <w:sz w:val="20"/>
          <w:szCs w:val="20"/>
        </w:rPr>
        <w:t xml:space="preserve"> t</w:t>
      </w:r>
      <w:r w:rsidRPr="0090492F">
        <w:rPr>
          <w:rFonts w:ascii="Verdana" w:hAnsi="Verdana"/>
          <w:sz w:val="20"/>
          <w:szCs w:val="20"/>
        </w:rPr>
        <w:t>hat an MU was enrolled or credited despite a disqualifying condition</w:t>
      </w:r>
      <w:r>
        <w:rPr>
          <w:rFonts w:ascii="Verdana" w:hAnsi="Verdana"/>
          <w:sz w:val="20"/>
          <w:szCs w:val="20"/>
        </w:rPr>
        <w:t xml:space="preserve"> - </w:t>
      </w:r>
      <w:r w:rsidRPr="0090492F">
        <w:rPr>
          <w:rFonts w:ascii="Verdana" w:hAnsi="Verdana"/>
          <w:sz w:val="20"/>
          <w:szCs w:val="20"/>
        </w:rPr>
        <w:t>whether through omission or misrepresentation</w:t>
      </w:r>
      <w:r>
        <w:rPr>
          <w:rFonts w:ascii="Verdana" w:hAnsi="Verdana"/>
          <w:sz w:val="20"/>
          <w:szCs w:val="20"/>
        </w:rPr>
        <w:t xml:space="preserve"> - </w:t>
      </w:r>
      <w:r w:rsidRPr="0090492F">
        <w:rPr>
          <w:rFonts w:ascii="Verdana" w:hAnsi="Verdana"/>
          <w:sz w:val="20"/>
          <w:szCs w:val="20"/>
        </w:rPr>
        <w:t>CSI may require corrective actions and may</w:t>
      </w:r>
      <w:r w:rsidR="008533C9">
        <w:rPr>
          <w:rFonts w:ascii="Verdana" w:hAnsi="Verdana"/>
          <w:sz w:val="20"/>
          <w:szCs w:val="20"/>
        </w:rPr>
        <w:t xml:space="preserve"> </w:t>
      </w:r>
      <w:r w:rsidR="008533C9" w:rsidRPr="008533C9">
        <w:rPr>
          <w:rFonts w:ascii="Verdana" w:hAnsi="Verdana"/>
          <w:sz w:val="20"/>
          <w:szCs w:val="20"/>
        </w:rPr>
        <w:t>apply an appropriate status to the affected MU (including inactive/suspended/under review) to block further issuance and transfers until resolved.</w:t>
      </w:r>
    </w:p>
    <w:p w14:paraId="30C2C91A" w14:textId="692A40DB"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Project</w:t>
      </w:r>
      <w:r w:rsidR="009A6F3D">
        <w:rPr>
          <w:rFonts w:ascii="Verdana" w:hAnsi="Verdana"/>
          <w:sz w:val="20"/>
          <w:szCs w:val="20"/>
        </w:rPr>
        <w:t xml:space="preserve"> </w:t>
      </w:r>
      <w:r w:rsidRPr="0090492F">
        <w:rPr>
          <w:rFonts w:ascii="Verdana" w:hAnsi="Verdana"/>
          <w:sz w:val="20"/>
          <w:szCs w:val="20"/>
        </w:rPr>
        <w:t xml:space="preserve">internal controls are expected to include procedures for conflict resolution and sanctions where a land manager violates requirements or submits false/low-quality data, and CSI may take further action consistent with its procedures where exclusion conditions were </w:t>
      </w:r>
      <w:r w:rsidR="008533C9">
        <w:rPr>
          <w:rFonts w:ascii="Verdana" w:hAnsi="Verdana"/>
          <w:sz w:val="20"/>
          <w:szCs w:val="20"/>
        </w:rPr>
        <w:t xml:space="preserve">ignored, </w:t>
      </w:r>
      <w:r w:rsidRPr="0090492F">
        <w:rPr>
          <w:rFonts w:ascii="Verdana" w:hAnsi="Verdana"/>
          <w:sz w:val="20"/>
          <w:szCs w:val="20"/>
        </w:rPr>
        <w:t xml:space="preserve">concealed or </w:t>
      </w:r>
      <w:r w:rsidR="008533C9">
        <w:rPr>
          <w:rFonts w:ascii="Verdana" w:hAnsi="Verdana"/>
          <w:sz w:val="20"/>
          <w:szCs w:val="20"/>
        </w:rPr>
        <w:t>misrepresented</w:t>
      </w:r>
      <w:r w:rsidR="009A6F3D">
        <w:rPr>
          <w:rFonts w:ascii="Verdana" w:hAnsi="Verdana"/>
          <w:sz w:val="20"/>
          <w:szCs w:val="20"/>
        </w:rPr>
        <w:t>.</w:t>
      </w:r>
    </w:p>
    <w:p w14:paraId="5AB81AE4" w14:textId="2B68D20B" w:rsidR="0090492F" w:rsidRDefault="0090492F" w:rsidP="002167CB">
      <w:pPr>
        <w:spacing w:before="120" w:after="0" w:line="360" w:lineRule="auto"/>
        <w:jc w:val="both"/>
        <w:rPr>
          <w:rFonts w:ascii="Verdana" w:hAnsi="Verdana"/>
          <w:b/>
          <w:bCs/>
          <w:sz w:val="20"/>
          <w:szCs w:val="20"/>
        </w:rPr>
      </w:pPr>
      <w:r w:rsidRPr="0090492F">
        <w:rPr>
          <w:rFonts w:ascii="Verdana" w:hAnsi="Verdana"/>
          <w:b/>
          <w:bCs/>
          <w:sz w:val="20"/>
          <w:szCs w:val="20"/>
        </w:rPr>
        <w:lastRenderedPageBreak/>
        <w:t xml:space="preserve">If unsure </w:t>
      </w:r>
      <w:r w:rsidR="00CB283C">
        <w:rPr>
          <w:rFonts w:ascii="Verdana" w:hAnsi="Verdana"/>
          <w:b/>
          <w:bCs/>
          <w:sz w:val="20"/>
          <w:szCs w:val="20"/>
        </w:rPr>
        <w:t>– Duty to</w:t>
      </w:r>
      <w:r w:rsidRPr="0090492F">
        <w:rPr>
          <w:rFonts w:ascii="Verdana" w:hAnsi="Verdana"/>
          <w:b/>
          <w:bCs/>
          <w:sz w:val="20"/>
          <w:szCs w:val="20"/>
        </w:rPr>
        <w:t xml:space="preserve"> disclose</w:t>
      </w:r>
    </w:p>
    <w:p w14:paraId="3BA9C063" w14:textId="7D40CA1A" w:rsidR="0090492F" w:rsidRPr="0090492F" w:rsidRDefault="0090492F" w:rsidP="002E67B2">
      <w:pPr>
        <w:spacing w:after="0" w:line="360" w:lineRule="auto"/>
        <w:jc w:val="both"/>
        <w:rPr>
          <w:rFonts w:ascii="Verdana" w:hAnsi="Verdana"/>
          <w:sz w:val="20"/>
          <w:szCs w:val="20"/>
        </w:rPr>
      </w:pPr>
      <w:r w:rsidRPr="0090492F">
        <w:rPr>
          <w:rFonts w:ascii="Verdana" w:hAnsi="Verdana"/>
          <w:sz w:val="20"/>
          <w:szCs w:val="20"/>
        </w:rPr>
        <w:t>If there is uncertainty as to whether a screening condition applies, the Project Developer must disclose the uncertainty to CSI and obtain a determination </w:t>
      </w:r>
      <w:r w:rsidRPr="0090492F">
        <w:rPr>
          <w:rFonts w:ascii="Verdana" w:hAnsi="Verdana"/>
          <w:b/>
          <w:bCs/>
          <w:sz w:val="20"/>
          <w:szCs w:val="20"/>
        </w:rPr>
        <w:t>before</w:t>
      </w:r>
      <w:r w:rsidRPr="0090492F">
        <w:rPr>
          <w:rFonts w:ascii="Verdana" w:hAnsi="Verdana"/>
          <w:sz w:val="20"/>
          <w:szCs w:val="20"/>
        </w:rPr>
        <w:t> proceeding with PDD submission.</w:t>
      </w:r>
    </w:p>
    <w:p w14:paraId="06EBE3AF" w14:textId="49051EED" w:rsidR="002E67B2" w:rsidRDefault="00D423D3" w:rsidP="002E67B2">
      <w:pPr>
        <w:spacing w:after="0" w:line="360" w:lineRule="auto"/>
        <w:jc w:val="both"/>
        <w:rPr>
          <w:rFonts w:ascii="Verdana" w:hAnsi="Verdana"/>
          <w:b/>
          <w:bCs/>
          <w:sz w:val="20"/>
          <w:szCs w:val="20"/>
        </w:rPr>
      </w:pPr>
      <w:r w:rsidRPr="00D423D3">
        <w:rPr>
          <w:rFonts w:ascii="Verdana" w:hAnsi="Verdana"/>
          <w:b/>
          <w:bCs/>
          <w:sz w:val="20"/>
          <w:szCs w:val="20"/>
        </w:rPr>
        <w:t>Instruction</w:t>
      </w:r>
      <w:r w:rsidR="002167CB">
        <w:rPr>
          <w:rFonts w:ascii="Verdana" w:hAnsi="Verdana"/>
          <w:b/>
          <w:bCs/>
          <w:sz w:val="20"/>
          <w:szCs w:val="20"/>
        </w:rPr>
        <w:t xml:space="preserve">: </w:t>
      </w:r>
      <w:r w:rsidRPr="00D423D3">
        <w:rPr>
          <w:rFonts w:ascii="Verdana" w:hAnsi="Verdana"/>
          <w:sz w:val="20"/>
          <w:szCs w:val="20"/>
        </w:rPr>
        <w:t>Tick </w:t>
      </w:r>
      <w:r w:rsidR="009A6F3D">
        <w:rPr>
          <w:rFonts w:ascii="Verdana" w:hAnsi="Verdana"/>
          <w:sz w:val="20"/>
          <w:szCs w:val="20"/>
        </w:rPr>
        <w:t>“</w:t>
      </w:r>
      <w:r w:rsidRPr="00D423D3">
        <w:rPr>
          <w:rFonts w:ascii="Verdana" w:hAnsi="Verdana"/>
          <w:sz w:val="20"/>
          <w:szCs w:val="20"/>
        </w:rPr>
        <w:t>No</w:t>
      </w:r>
      <w:r w:rsidR="009A6F3D">
        <w:rPr>
          <w:rFonts w:ascii="Verdana" w:hAnsi="Verdana"/>
          <w:sz w:val="20"/>
          <w:szCs w:val="20"/>
        </w:rPr>
        <w:t>”</w:t>
      </w:r>
      <w:r w:rsidRPr="00D423D3">
        <w:rPr>
          <w:rFonts w:ascii="Verdana" w:hAnsi="Verdana"/>
          <w:sz w:val="20"/>
          <w:szCs w:val="20"/>
        </w:rPr>
        <w:t> or </w:t>
      </w:r>
      <w:r w:rsidR="009A6F3D">
        <w:rPr>
          <w:rFonts w:ascii="Verdana" w:hAnsi="Verdana"/>
          <w:sz w:val="20"/>
          <w:szCs w:val="20"/>
        </w:rPr>
        <w:t>“</w:t>
      </w:r>
      <w:r w:rsidRPr="00D423D3">
        <w:rPr>
          <w:rFonts w:ascii="Verdana" w:hAnsi="Verdana"/>
          <w:sz w:val="20"/>
          <w:szCs w:val="20"/>
        </w:rPr>
        <w:t>Yes</w:t>
      </w:r>
      <w:r w:rsidR="009A6F3D">
        <w:rPr>
          <w:rFonts w:ascii="Verdana" w:hAnsi="Verdana"/>
          <w:sz w:val="20"/>
          <w:szCs w:val="20"/>
        </w:rPr>
        <w:t>”</w:t>
      </w:r>
      <w:r w:rsidRPr="00D423D3">
        <w:rPr>
          <w:rFonts w:ascii="Verdana" w:hAnsi="Verdana"/>
          <w:sz w:val="20"/>
          <w:szCs w:val="20"/>
        </w:rPr>
        <w:t> for each item</w:t>
      </w:r>
      <w:r w:rsidR="00487EFC">
        <w:rPr>
          <w:rFonts w:ascii="Verdana" w:hAnsi="Verdana"/>
          <w:sz w:val="20"/>
          <w:szCs w:val="20"/>
        </w:rPr>
        <w:t xml:space="preserve"> in sections A to D</w:t>
      </w:r>
      <w:r w:rsidRPr="00D423D3">
        <w:rPr>
          <w:rFonts w:ascii="Verdana" w:hAnsi="Verdana"/>
          <w:sz w:val="20"/>
          <w:szCs w:val="20"/>
        </w:rPr>
        <w:t>. </w:t>
      </w:r>
      <w:r w:rsidR="002167CB">
        <w:rPr>
          <w:rFonts w:ascii="Verdana" w:hAnsi="Verdana"/>
          <w:sz w:val="20"/>
          <w:szCs w:val="20"/>
        </w:rPr>
        <w:t xml:space="preserve"> </w:t>
      </w:r>
      <w:r w:rsidR="002E67B2">
        <w:rPr>
          <w:rFonts w:ascii="Verdana" w:hAnsi="Verdana"/>
          <w:b/>
          <w:bCs/>
          <w:sz w:val="20"/>
          <w:szCs w:val="20"/>
        </w:rPr>
        <w:br w:type="page"/>
      </w:r>
    </w:p>
    <w:p w14:paraId="7B455A64" w14:textId="47810E25" w:rsidR="002353F1" w:rsidRPr="00AF645E" w:rsidRDefault="002353F1" w:rsidP="002E67B2">
      <w:pPr>
        <w:spacing w:after="0" w:line="360" w:lineRule="auto"/>
        <w:jc w:val="both"/>
        <w:rPr>
          <w:rFonts w:ascii="Verdana" w:hAnsi="Verdana"/>
          <w:b/>
          <w:bCs/>
        </w:rPr>
      </w:pPr>
      <w:r w:rsidRPr="00AF645E">
        <w:rPr>
          <w:rFonts w:ascii="Verdana" w:hAnsi="Verdana"/>
          <w:b/>
          <w:bCs/>
        </w:rPr>
        <w:lastRenderedPageBreak/>
        <w:t xml:space="preserve">A. </w:t>
      </w:r>
      <w:r w:rsidR="0060792E" w:rsidRPr="00AF645E">
        <w:rPr>
          <w:rFonts w:ascii="Verdana" w:hAnsi="Verdana"/>
          <w:b/>
          <w:bCs/>
        </w:rPr>
        <w:t xml:space="preserve">Social and Human Rights Exclusions </w:t>
      </w:r>
    </w:p>
    <w:p w14:paraId="1A61DF51" w14:textId="76790A8D" w:rsidR="00911720" w:rsidRPr="00911720" w:rsidRDefault="00D2003D" w:rsidP="00AF645E">
      <w:pPr>
        <w:spacing w:after="0" w:line="360" w:lineRule="auto"/>
        <w:jc w:val="both"/>
        <w:rPr>
          <w:rFonts w:ascii="Verdana" w:hAnsi="Verdana"/>
          <w:sz w:val="20"/>
          <w:szCs w:val="20"/>
        </w:rPr>
      </w:pPr>
      <w:r w:rsidRPr="00D2003D">
        <w:rPr>
          <w:rFonts w:ascii="Verdana" w:hAnsi="Verdana"/>
          <w:b/>
          <w:bCs/>
          <w:sz w:val="20"/>
          <w:szCs w:val="20"/>
        </w:rPr>
        <w:t>Rule:</w:t>
      </w:r>
      <w:r w:rsidRPr="00D2003D">
        <w:rPr>
          <w:rFonts w:ascii="Verdana" w:hAnsi="Verdana"/>
          <w:sz w:val="20"/>
          <w:szCs w:val="20"/>
        </w:rPr>
        <w:t> </w:t>
      </w:r>
      <w:r w:rsidR="00911720" w:rsidRPr="00911720">
        <w:rPr>
          <w:rFonts w:ascii="Verdana" w:hAnsi="Verdana"/>
          <w:sz w:val="20"/>
          <w:szCs w:val="20"/>
        </w:rPr>
        <w:t xml:space="preserve">The Project is </w:t>
      </w:r>
      <w:r w:rsidR="00A85819">
        <w:rPr>
          <w:rFonts w:ascii="Verdana" w:hAnsi="Verdana"/>
          <w:sz w:val="20"/>
          <w:szCs w:val="20"/>
        </w:rPr>
        <w:t xml:space="preserve">not </w:t>
      </w:r>
      <w:r w:rsidR="00911720" w:rsidRPr="00911720">
        <w:rPr>
          <w:rFonts w:ascii="Verdana" w:hAnsi="Verdana"/>
          <w:sz w:val="20"/>
          <w:szCs w:val="20"/>
        </w:rPr>
        <w:t xml:space="preserve">eligible if any item A1–A4 occurs anywhere in the Project or any proposed MU, including </w:t>
      </w:r>
      <w:r w:rsidR="00911720" w:rsidRPr="002353F1">
        <w:rPr>
          <w:rFonts w:ascii="Verdana" w:hAnsi="Verdana"/>
          <w:sz w:val="20"/>
          <w:szCs w:val="20"/>
        </w:rPr>
        <w:t>where they occur in connection with Project establishment</w:t>
      </w:r>
      <w:r w:rsidR="00911720">
        <w:rPr>
          <w:rFonts w:ascii="Verdana" w:hAnsi="Verdana"/>
          <w:sz w:val="20"/>
          <w:szCs w:val="20"/>
        </w:rPr>
        <w:t xml:space="preserve"> (</w:t>
      </w:r>
      <w:r w:rsidR="00911720" w:rsidRPr="00911720">
        <w:rPr>
          <w:rFonts w:ascii="Verdana" w:hAnsi="Verdana"/>
          <w:sz w:val="20"/>
          <w:szCs w:val="20"/>
        </w:rPr>
        <w:t>land access or acquisition, permitting, contracting, site preparation</w:t>
      </w:r>
      <w:r w:rsidR="00911720">
        <w:rPr>
          <w:rFonts w:ascii="Verdana" w:hAnsi="Verdana"/>
          <w:sz w:val="20"/>
          <w:szCs w:val="20"/>
        </w:rPr>
        <w:t>)</w:t>
      </w:r>
      <w:r w:rsidR="00911720" w:rsidRPr="00911720">
        <w:rPr>
          <w:rFonts w:ascii="Verdana" w:hAnsi="Verdana"/>
          <w:sz w:val="20"/>
          <w:szCs w:val="20"/>
        </w:rPr>
        <w:t>, or implementation, whether by the Developer or any (sub)contractor.</w:t>
      </w:r>
    </w:p>
    <w:p w14:paraId="7BC555B5" w14:textId="384C7A3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 xml:space="preserve">A1. Forced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child </w:t>
      </w:r>
      <w:proofErr w:type="spellStart"/>
      <w:r w:rsidRPr="00D2003D">
        <w:rPr>
          <w:rFonts w:ascii="Verdana" w:hAnsi="Verdana"/>
          <w:b/>
          <w:bCs/>
          <w:sz w:val="20"/>
          <w:szCs w:val="20"/>
        </w:rPr>
        <w:t>labour</w:t>
      </w:r>
      <w:proofErr w:type="spellEnd"/>
      <w:r w:rsidRPr="00D2003D">
        <w:rPr>
          <w:rFonts w:ascii="Verdana" w:hAnsi="Verdana"/>
          <w:b/>
          <w:bCs/>
          <w:sz w:val="20"/>
          <w:szCs w:val="20"/>
        </w:rPr>
        <w:t xml:space="preserve"> / core ILO breaches</w:t>
      </w:r>
    </w:p>
    <w:p w14:paraId="5C75F258"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 xml:space="preserve">Any forced </w:t>
      </w:r>
      <w:proofErr w:type="spellStart"/>
      <w:r w:rsidRPr="00D2003D">
        <w:rPr>
          <w:rFonts w:ascii="Verdana" w:hAnsi="Verdana"/>
          <w:sz w:val="20"/>
          <w:szCs w:val="20"/>
        </w:rPr>
        <w:t>labour</w:t>
      </w:r>
      <w:proofErr w:type="spellEnd"/>
      <w:r w:rsidRPr="00D2003D">
        <w:rPr>
          <w:rFonts w:ascii="Verdana" w:hAnsi="Verdana"/>
          <w:sz w:val="20"/>
          <w:szCs w:val="20"/>
        </w:rPr>
        <w:t xml:space="preserve">, child </w:t>
      </w:r>
      <w:proofErr w:type="spellStart"/>
      <w:r w:rsidRPr="00D2003D">
        <w:rPr>
          <w:rFonts w:ascii="Verdana" w:hAnsi="Verdana"/>
          <w:sz w:val="20"/>
          <w:szCs w:val="20"/>
        </w:rPr>
        <w:t>labour</w:t>
      </w:r>
      <w:proofErr w:type="spellEnd"/>
      <w:r w:rsidRPr="00D2003D">
        <w:rPr>
          <w:rFonts w:ascii="Verdana" w:hAnsi="Verdana"/>
          <w:sz w:val="20"/>
          <w:szCs w:val="20"/>
        </w:rPr>
        <w:t>, or serious breach of core ILO conventions linked to the Project (including in contracting and on-site activities).</w:t>
      </w:r>
    </w:p>
    <w:p w14:paraId="5474D68F" w14:textId="26F5DFB9" w:rsidR="00D423D3" w:rsidRPr="00D423D3" w:rsidRDefault="00D423D3"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3DF01E5" w14:textId="523B43BC"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A2. Serious human rights violations / land rights abuse</w:t>
      </w:r>
    </w:p>
    <w:p w14:paraId="0D588590" w14:textId="77777777" w:rsidR="00D2003D" w:rsidRDefault="00D2003D" w:rsidP="002E67B2">
      <w:pPr>
        <w:spacing w:after="0" w:line="360" w:lineRule="auto"/>
        <w:jc w:val="both"/>
        <w:rPr>
          <w:rFonts w:ascii="Verdana" w:hAnsi="Verdana"/>
          <w:sz w:val="20"/>
          <w:szCs w:val="20"/>
        </w:rPr>
      </w:pPr>
      <w:r w:rsidRPr="00D2003D">
        <w:rPr>
          <w:rFonts w:ascii="Verdana" w:hAnsi="Verdana"/>
          <w:sz w:val="20"/>
          <w:szCs w:val="20"/>
        </w:rPr>
        <w:t>Any serious human rights abuse linked to the Project, including land grabbing, intimidation/coercion, violence, or denial of customary/legal land rights without due process.</w:t>
      </w:r>
    </w:p>
    <w:p w14:paraId="2268538F" w14:textId="77777777" w:rsidR="00487EFC" w:rsidRPr="00D423D3" w:rsidRDefault="00487EFC"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80890D9" w14:textId="5C7D292A"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lastRenderedPageBreak/>
        <w:t>A3. Involuntary resettlement / forced eviction / loss of subsistence access</w:t>
      </w:r>
    </w:p>
    <w:p w14:paraId="13BB6ED8" w14:textId="77777777" w:rsidR="004C1051" w:rsidRDefault="004C1051" w:rsidP="002E67B2">
      <w:pPr>
        <w:spacing w:after="0" w:line="360" w:lineRule="auto"/>
        <w:jc w:val="both"/>
        <w:rPr>
          <w:rFonts w:ascii="Verdana" w:hAnsi="Verdana"/>
          <w:sz w:val="20"/>
          <w:szCs w:val="20"/>
        </w:rPr>
      </w:pPr>
      <w:r w:rsidRPr="004C1051">
        <w:rPr>
          <w:rFonts w:ascii="Verdana" w:hAnsi="Verdana"/>
          <w:sz w:val="20"/>
          <w:szCs w:val="20"/>
        </w:rPr>
        <w:t>Any involuntary resettlement, forced eviction, or loss/restriction of subsistence access attributable to the Project.</w:t>
      </w:r>
    </w:p>
    <w:p w14:paraId="0296E20D" w14:textId="08A09687" w:rsidR="00A55ADF" w:rsidRPr="00D423D3" w:rsidRDefault="00A55ADF" w:rsidP="002E67B2">
      <w:pPr>
        <w:spacing w:after="0" w:line="360" w:lineRule="auto"/>
        <w:jc w:val="both"/>
        <w:rPr>
          <w:rFonts w:ascii="Verdana" w:hAnsi="Verdana"/>
          <w:sz w:val="20"/>
          <w:szCs w:val="20"/>
        </w:rPr>
      </w:pPr>
      <w:r w:rsidRPr="00D423D3">
        <w:rPr>
          <w:rFonts w:ascii="Verdana" w:hAnsi="Verdana"/>
          <w:sz w:val="20"/>
          <w:szCs w:val="20"/>
        </w:rPr>
        <w:t> </w:t>
      </w: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54EFCD10" w14:textId="65972C8B" w:rsidR="00D2003D" w:rsidRPr="00D2003D" w:rsidRDefault="00D2003D" w:rsidP="00AF645E">
      <w:pPr>
        <w:spacing w:before="240" w:after="0" w:line="360" w:lineRule="auto"/>
        <w:jc w:val="both"/>
        <w:rPr>
          <w:rFonts w:ascii="Verdana" w:hAnsi="Verdana"/>
          <w:b/>
          <w:bCs/>
          <w:sz w:val="20"/>
          <w:szCs w:val="20"/>
        </w:rPr>
      </w:pPr>
      <w:r w:rsidRPr="00D2003D">
        <w:rPr>
          <w:rFonts w:ascii="Verdana" w:hAnsi="Verdana"/>
          <w:b/>
          <w:bCs/>
          <w:sz w:val="20"/>
          <w:szCs w:val="20"/>
        </w:rPr>
        <w:t>A4. Corruption / illegal practices</w:t>
      </w:r>
    </w:p>
    <w:p w14:paraId="7CB622BD" w14:textId="63C80E71" w:rsidR="00911720" w:rsidRPr="00D2003D" w:rsidRDefault="00911720" w:rsidP="002E67B2">
      <w:pPr>
        <w:spacing w:after="0" w:line="360" w:lineRule="auto"/>
        <w:jc w:val="both"/>
        <w:rPr>
          <w:rFonts w:ascii="Verdana" w:hAnsi="Verdana"/>
          <w:sz w:val="20"/>
          <w:szCs w:val="20"/>
        </w:rPr>
      </w:pPr>
      <w:r w:rsidRPr="00911720">
        <w:rPr>
          <w:rFonts w:ascii="Verdana" w:hAnsi="Verdana"/>
          <w:sz w:val="20"/>
          <w:szCs w:val="20"/>
        </w:rPr>
        <w:t>Any corruption or illegal practice linked to the Project, including bribery, fraudulent permits or approvals, falsified documentation, or deliberate circumvention of applicable law.</w:t>
      </w:r>
    </w:p>
    <w:p w14:paraId="2EF86D60" w14:textId="77777777" w:rsidR="00A55ADF" w:rsidRPr="00D423D3" w:rsidRDefault="00A55ADF"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762613B" w14:textId="2906E499" w:rsidR="00750EA9" w:rsidRDefault="00750EA9" w:rsidP="002E67B2">
      <w:pPr>
        <w:spacing w:after="0" w:line="360" w:lineRule="auto"/>
        <w:jc w:val="both"/>
        <w:rPr>
          <w:rFonts w:ascii="Verdana" w:hAnsi="Verdana"/>
          <w:b/>
          <w:bCs/>
          <w:sz w:val="20"/>
          <w:szCs w:val="20"/>
        </w:rPr>
      </w:pPr>
    </w:p>
    <w:p w14:paraId="1EF8411B" w14:textId="2E14A45D" w:rsidR="002353F1" w:rsidRPr="00AF645E" w:rsidRDefault="0060792E" w:rsidP="00F10AE0">
      <w:pPr>
        <w:spacing w:after="0" w:line="360" w:lineRule="auto"/>
        <w:jc w:val="both"/>
        <w:rPr>
          <w:rFonts w:ascii="Verdana" w:hAnsi="Verdana"/>
          <w:b/>
          <w:bCs/>
        </w:rPr>
      </w:pPr>
      <w:r w:rsidRPr="00AF645E">
        <w:rPr>
          <w:rFonts w:ascii="Verdana" w:hAnsi="Verdana"/>
          <w:b/>
          <w:bCs/>
        </w:rPr>
        <w:t>B. Land tenure, displacement, disputes &amp; leakage</w:t>
      </w:r>
      <w:r w:rsidR="00DF0AEC" w:rsidRPr="00AF645E">
        <w:rPr>
          <w:rFonts w:ascii="Verdana" w:hAnsi="Verdana"/>
          <w:b/>
          <w:bCs/>
        </w:rPr>
        <w:t xml:space="preserve"> </w:t>
      </w:r>
    </w:p>
    <w:p w14:paraId="4A9B7020" w14:textId="6CA73618" w:rsidR="004A1B34" w:rsidRDefault="004A1B34" w:rsidP="00AF645E">
      <w:pPr>
        <w:spacing w:before="120" w:after="0" w:line="360" w:lineRule="auto"/>
        <w:jc w:val="both"/>
        <w:rPr>
          <w:rFonts w:ascii="Verdana" w:hAnsi="Verdana"/>
          <w:sz w:val="20"/>
          <w:szCs w:val="20"/>
        </w:rPr>
      </w:pPr>
      <w:r w:rsidRPr="004A1B34">
        <w:rPr>
          <w:rFonts w:ascii="Verdana" w:hAnsi="Verdana"/>
          <w:b/>
          <w:bCs/>
          <w:sz w:val="20"/>
          <w:szCs w:val="20"/>
        </w:rPr>
        <w:t>Rule:</w:t>
      </w:r>
      <w:r w:rsidRPr="004A1B34">
        <w:rPr>
          <w:rFonts w:ascii="Verdana" w:hAnsi="Verdana"/>
          <w:sz w:val="20"/>
          <w:szCs w:val="20"/>
        </w:rPr>
        <w:t> The Project is </w:t>
      </w:r>
      <w:r w:rsidRPr="004A1B34">
        <w:rPr>
          <w:rFonts w:ascii="Verdana" w:hAnsi="Verdana"/>
          <w:b/>
          <w:bCs/>
          <w:sz w:val="20"/>
          <w:szCs w:val="20"/>
        </w:rPr>
        <w:t>not eligible</w:t>
      </w:r>
      <w:r w:rsidRPr="004A1B34">
        <w:rPr>
          <w:rFonts w:ascii="Verdana" w:hAnsi="Verdana"/>
          <w:sz w:val="20"/>
          <w:szCs w:val="20"/>
        </w:rPr>
        <w:t> if any item B1–B3 applies at any time in the Project area or in any proposed MU, including where they occur in connection with Project establishment or implementation.</w:t>
      </w:r>
    </w:p>
    <w:p w14:paraId="48294AD3" w14:textId="37EF2371"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lastRenderedPageBreak/>
        <w:t>B1. Forced displacement (physical or economic)</w:t>
      </w:r>
    </w:p>
    <w:p w14:paraId="73285A44" w14:textId="65D31D72"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forced displacement linked to the Project, including displacement of settlements or the loss/restriction of livelihoods (e.g., farming or pastoral activities) to enable Project activities.</w:t>
      </w:r>
    </w:p>
    <w:p w14:paraId="1BC647CF"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E1BC5D5" w14:textId="720B64DF"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B2. Unresolved land disputes / overlapping claims / boundary conflicts</w:t>
      </w:r>
    </w:p>
    <w:p w14:paraId="3A816235" w14:textId="77777777" w:rsidR="004A1B34" w:rsidRDefault="004A1B34" w:rsidP="00F10AE0">
      <w:pPr>
        <w:spacing w:after="0" w:line="360" w:lineRule="auto"/>
        <w:jc w:val="both"/>
        <w:rPr>
          <w:rFonts w:ascii="Verdana" w:hAnsi="Verdana"/>
          <w:sz w:val="20"/>
          <w:szCs w:val="20"/>
        </w:rPr>
      </w:pPr>
      <w:r w:rsidRPr="004A1B34">
        <w:rPr>
          <w:rFonts w:ascii="Verdana" w:hAnsi="Verdana"/>
          <w:sz w:val="20"/>
          <w:szCs w:val="20"/>
        </w:rPr>
        <w:t>Any unresolved land dispute, overlapping claim, or boundary conflict affecting any MU proposed for enrolment.</w:t>
      </w:r>
    </w:p>
    <w:p w14:paraId="2D5EEC2E"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0A15F67" w14:textId="6ECD3066" w:rsidR="004A1B34" w:rsidRPr="004A1B34" w:rsidRDefault="004A1B34" w:rsidP="00AF645E">
      <w:pPr>
        <w:spacing w:before="240" w:after="0" w:line="360" w:lineRule="auto"/>
        <w:jc w:val="both"/>
        <w:rPr>
          <w:rFonts w:ascii="Verdana" w:hAnsi="Verdana"/>
          <w:b/>
          <w:bCs/>
          <w:sz w:val="20"/>
          <w:szCs w:val="20"/>
        </w:rPr>
      </w:pPr>
      <w:r w:rsidRPr="004A1B34">
        <w:rPr>
          <w:rFonts w:ascii="Verdana" w:hAnsi="Verdana"/>
          <w:b/>
          <w:bCs/>
          <w:sz w:val="20"/>
          <w:szCs w:val="20"/>
        </w:rPr>
        <w:t>B3. Material leakage that cannot be managed</w:t>
      </w:r>
    </w:p>
    <w:p w14:paraId="19D5A539" w14:textId="59DB9A05" w:rsidR="004A1B34" w:rsidRPr="004A1B34" w:rsidRDefault="004A1B34" w:rsidP="00F10AE0">
      <w:pPr>
        <w:spacing w:after="0" w:line="360" w:lineRule="auto"/>
        <w:jc w:val="both"/>
        <w:rPr>
          <w:rFonts w:ascii="Verdana" w:hAnsi="Verdana"/>
          <w:sz w:val="20"/>
          <w:szCs w:val="20"/>
        </w:rPr>
      </w:pPr>
      <w:r w:rsidRPr="004A1B34">
        <w:rPr>
          <w:rFonts w:ascii="Verdana" w:hAnsi="Verdana"/>
          <w:sz w:val="20"/>
          <w:szCs w:val="20"/>
        </w:rPr>
        <w:t xml:space="preserve">Material leakage/displacement that cannot be credibly monitored and effectively prevented, managed, or compensated, including displacement of deforestation, land-use pressure, or grazing </w:t>
      </w:r>
      <w:r w:rsidR="00A85819">
        <w:rPr>
          <w:rFonts w:ascii="Verdana" w:hAnsi="Verdana"/>
          <w:sz w:val="20"/>
          <w:szCs w:val="20"/>
        </w:rPr>
        <w:t>into areas surrounding t</w:t>
      </w:r>
      <w:r w:rsidRPr="004A1B34">
        <w:rPr>
          <w:rFonts w:ascii="Verdana" w:hAnsi="Verdana"/>
          <w:sz w:val="20"/>
          <w:szCs w:val="20"/>
        </w:rPr>
        <w:t>he Project</w:t>
      </w:r>
      <w:r w:rsidR="00A85819">
        <w:rPr>
          <w:rFonts w:ascii="Verdana" w:hAnsi="Verdana"/>
          <w:sz w:val="20"/>
          <w:szCs w:val="20"/>
        </w:rPr>
        <w:t xml:space="preserve"> </w:t>
      </w:r>
      <w:r w:rsidRPr="004A1B34">
        <w:rPr>
          <w:rFonts w:ascii="Verdana" w:hAnsi="Verdana"/>
          <w:sz w:val="20"/>
          <w:szCs w:val="20"/>
        </w:rPr>
        <w:t>boundary that would materially reduce net removals.</w:t>
      </w:r>
    </w:p>
    <w:p w14:paraId="2D9765CC" w14:textId="77777777" w:rsidR="00A55ADF" w:rsidRPr="00D423D3"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198A9693" w14:textId="77777777" w:rsidR="002353F1" w:rsidRPr="0060792E" w:rsidRDefault="002353F1" w:rsidP="00F10AE0">
      <w:pPr>
        <w:spacing w:after="0" w:line="360" w:lineRule="auto"/>
        <w:jc w:val="both"/>
        <w:rPr>
          <w:rFonts w:ascii="Verdana" w:hAnsi="Verdana"/>
          <w:sz w:val="20"/>
          <w:szCs w:val="20"/>
        </w:rPr>
      </w:pPr>
    </w:p>
    <w:p w14:paraId="6BF12205" w14:textId="37BE9211" w:rsidR="002353F1" w:rsidRPr="00AF645E" w:rsidRDefault="0060792E" w:rsidP="002E67B2">
      <w:pPr>
        <w:spacing w:after="0" w:line="360" w:lineRule="auto"/>
        <w:jc w:val="both"/>
        <w:rPr>
          <w:rFonts w:ascii="Verdana" w:hAnsi="Verdana"/>
          <w:b/>
          <w:bCs/>
        </w:rPr>
      </w:pPr>
      <w:r w:rsidRPr="00AF645E">
        <w:rPr>
          <w:rFonts w:ascii="Verdana" w:hAnsi="Verdana"/>
          <w:b/>
          <w:bCs/>
        </w:rPr>
        <w:t>C. Environmental, biodiversity, wetlands &amp; high</w:t>
      </w:r>
      <w:r w:rsidRPr="00AF645E">
        <w:rPr>
          <w:rFonts w:ascii="Verdana" w:hAnsi="Verdana"/>
          <w:b/>
          <w:bCs/>
        </w:rPr>
        <w:noBreakHyphen/>
        <w:t>carbon soils</w:t>
      </w:r>
    </w:p>
    <w:p w14:paraId="559511DB" w14:textId="7FD5BB40" w:rsid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Rule: </w:t>
      </w:r>
      <w:r w:rsidRPr="00750EA9">
        <w:rPr>
          <w:rFonts w:ascii="Verdana" w:hAnsi="Verdana"/>
          <w:sz w:val="20"/>
          <w:szCs w:val="20"/>
        </w:rPr>
        <w:t>The Project is not eligible if any item C2–C4 applies at any time in the Project area or in any proposed MU</w:t>
      </w:r>
      <w:r>
        <w:rPr>
          <w:rFonts w:ascii="Verdana" w:hAnsi="Verdana"/>
          <w:sz w:val="20"/>
          <w:szCs w:val="20"/>
        </w:rPr>
        <w:t>.</w:t>
      </w:r>
      <w:r w:rsidR="00B83CAE">
        <w:rPr>
          <w:rFonts w:ascii="Verdana" w:hAnsi="Verdana"/>
          <w:sz w:val="20"/>
          <w:szCs w:val="20"/>
        </w:rPr>
        <w:t xml:space="preserve"> Commitment </w:t>
      </w:r>
      <w:r w:rsidR="0069429A">
        <w:rPr>
          <w:rFonts w:ascii="Verdana" w:hAnsi="Verdana"/>
          <w:sz w:val="20"/>
          <w:szCs w:val="20"/>
        </w:rPr>
        <w:t xml:space="preserve">to comply </w:t>
      </w:r>
      <w:r w:rsidR="00B83CAE">
        <w:rPr>
          <w:rFonts w:ascii="Verdana" w:hAnsi="Verdana"/>
          <w:sz w:val="20"/>
          <w:szCs w:val="20"/>
        </w:rPr>
        <w:t xml:space="preserve">in C5 must be confirmed. </w:t>
      </w:r>
    </w:p>
    <w:p w14:paraId="2DCF0A72" w14:textId="32DFE5D7" w:rsidR="00A85819" w:rsidRPr="00750EA9" w:rsidRDefault="00750EA9" w:rsidP="00AF645E">
      <w:pPr>
        <w:spacing w:before="120" w:after="0" w:line="360" w:lineRule="auto"/>
        <w:jc w:val="both"/>
        <w:rPr>
          <w:rFonts w:ascii="Verdana" w:hAnsi="Verdana"/>
          <w:sz w:val="20"/>
          <w:szCs w:val="20"/>
        </w:rPr>
      </w:pPr>
      <w:r w:rsidRPr="00750EA9">
        <w:rPr>
          <w:rFonts w:ascii="Verdana" w:hAnsi="Verdana"/>
          <w:b/>
          <w:bCs/>
          <w:sz w:val="20"/>
          <w:szCs w:val="20"/>
        </w:rPr>
        <w:t>Additional rule (C1 – MU-level with exceptions): </w:t>
      </w:r>
      <w:r w:rsidRPr="00750EA9">
        <w:rPr>
          <w:rFonts w:ascii="Verdana" w:hAnsi="Verdana"/>
          <w:sz w:val="20"/>
          <w:szCs w:val="20"/>
        </w:rPr>
        <w:t>If item C1 applies to any proposed MU, that MU is not eligible </w:t>
      </w:r>
      <w:r w:rsidR="00A85819" w:rsidRPr="00A85819">
        <w:rPr>
          <w:rFonts w:ascii="Verdana" w:hAnsi="Verdana"/>
          <w:sz w:val="20"/>
          <w:szCs w:val="20"/>
        </w:rPr>
        <w:t>unless the relevant exception conditions are met; any MU that does not meet the exception must be removed from the certification scope before PDD submission.</w:t>
      </w:r>
    </w:p>
    <w:p w14:paraId="28C51905" w14:textId="640C4CA1" w:rsidR="00A85819" w:rsidRDefault="00A85819" w:rsidP="00AF645E">
      <w:pPr>
        <w:spacing w:before="120" w:after="0" w:line="360" w:lineRule="auto"/>
        <w:jc w:val="both"/>
        <w:rPr>
          <w:rFonts w:ascii="Verdana" w:hAnsi="Verdana"/>
          <w:sz w:val="20"/>
          <w:szCs w:val="20"/>
        </w:rPr>
      </w:pPr>
      <w:r w:rsidRPr="00A85819">
        <w:rPr>
          <w:rFonts w:ascii="Verdana" w:hAnsi="Verdana"/>
          <w:b/>
          <w:bCs/>
          <w:sz w:val="20"/>
          <w:szCs w:val="20"/>
        </w:rPr>
        <w:t>How to answer Section C:</w:t>
      </w:r>
      <w:r w:rsidRPr="00A85819">
        <w:rPr>
          <w:rFonts w:ascii="Verdana" w:hAnsi="Verdana"/>
          <w:sz w:val="20"/>
          <w:szCs w:val="20"/>
        </w:rPr>
        <w:t> For C1</w:t>
      </w:r>
      <w:r w:rsidR="00563C71">
        <w:rPr>
          <w:rFonts w:ascii="Verdana" w:hAnsi="Verdana"/>
          <w:sz w:val="20"/>
          <w:szCs w:val="20"/>
        </w:rPr>
        <w:t xml:space="preserve"> (a) and (b)</w:t>
      </w:r>
      <w:r w:rsidRPr="00A85819">
        <w:rPr>
          <w:rFonts w:ascii="Verdana" w:hAnsi="Verdana"/>
          <w:sz w:val="20"/>
          <w:szCs w:val="20"/>
        </w:rPr>
        <w:t>, answer “Yes” if the condition applies to any MU you intend to include in the PDD. If “Yes,” either remove the affected MU(s) before submitting the PDD or meet the exception conditions for each affected MU.</w:t>
      </w:r>
    </w:p>
    <w:p w14:paraId="1080D989" w14:textId="74462896" w:rsidR="00833AE1" w:rsidRPr="00833AE1" w:rsidRDefault="00AF46F4"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833AE1" w:rsidRPr="00833AE1">
        <w:rPr>
          <w:rFonts w:ascii="Verdana" w:hAnsi="Verdana"/>
          <w:b/>
          <w:bCs/>
          <w:sz w:val="20"/>
          <w:szCs w:val="20"/>
        </w:rPr>
        <w:t>1</w:t>
      </w:r>
      <w:r w:rsidRPr="00833AE1">
        <w:rPr>
          <w:rFonts w:ascii="Verdana" w:hAnsi="Verdana"/>
          <w:b/>
          <w:bCs/>
          <w:sz w:val="20"/>
          <w:szCs w:val="20"/>
        </w:rPr>
        <w:t>. Location in conservation zone / protected area / indigenous territory</w:t>
      </w:r>
    </w:p>
    <w:p w14:paraId="6990B488" w14:textId="3A1ED641" w:rsidR="00AF46F4" w:rsidRDefault="009C4A38" w:rsidP="002E67B2">
      <w:pPr>
        <w:spacing w:after="0" w:line="360" w:lineRule="auto"/>
        <w:jc w:val="both"/>
        <w:rPr>
          <w:rFonts w:ascii="Verdana" w:hAnsi="Verdana"/>
          <w:sz w:val="20"/>
          <w:szCs w:val="20"/>
        </w:rPr>
      </w:pPr>
      <w:r>
        <w:rPr>
          <w:rFonts w:ascii="Verdana" w:hAnsi="Verdana"/>
          <w:sz w:val="20"/>
          <w:szCs w:val="20"/>
        </w:rPr>
        <w:lastRenderedPageBreak/>
        <w:t xml:space="preserve">Project </w:t>
      </w:r>
      <w:r w:rsidR="00AF46F4" w:rsidRPr="00AF46F4">
        <w:rPr>
          <w:rFonts w:ascii="Verdana" w:hAnsi="Verdana"/>
          <w:sz w:val="20"/>
          <w:szCs w:val="20"/>
        </w:rPr>
        <w:t>MU</w:t>
      </w:r>
      <w:r>
        <w:rPr>
          <w:rFonts w:ascii="Verdana" w:hAnsi="Verdana"/>
          <w:sz w:val="20"/>
          <w:szCs w:val="20"/>
        </w:rPr>
        <w:t>s are</w:t>
      </w:r>
      <w:r w:rsidR="00AF46F4" w:rsidRPr="00AF46F4">
        <w:rPr>
          <w:rFonts w:ascii="Verdana" w:hAnsi="Verdana"/>
          <w:sz w:val="20"/>
          <w:szCs w:val="20"/>
        </w:rPr>
        <w:t xml:space="preserve"> located within a designated conservation zone/protected area and/or within indigenous territory as determined by nationally recognized authorities.</w:t>
      </w:r>
    </w:p>
    <w:p w14:paraId="1524B756"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69851D5" w14:textId="22827396" w:rsidR="00AF46F4" w:rsidRDefault="009C4A38" w:rsidP="009C4A38">
      <w:pPr>
        <w:spacing w:after="0" w:line="360" w:lineRule="auto"/>
        <w:jc w:val="both"/>
        <w:rPr>
          <w:rFonts w:ascii="Verdana" w:hAnsi="Verdana"/>
          <w:sz w:val="20"/>
          <w:szCs w:val="20"/>
        </w:rPr>
      </w:pPr>
      <w:r w:rsidRPr="00AF46F4">
        <w:rPr>
          <w:rFonts w:ascii="Verdana" w:hAnsi="Verdana"/>
          <w:b/>
          <w:bCs/>
          <w:sz w:val="20"/>
          <w:szCs w:val="20"/>
        </w:rPr>
        <w:t>C</w:t>
      </w:r>
      <w:r>
        <w:rPr>
          <w:rFonts w:ascii="Verdana" w:hAnsi="Verdana"/>
          <w:b/>
          <w:bCs/>
          <w:sz w:val="20"/>
          <w:szCs w:val="20"/>
        </w:rPr>
        <w:t>1</w:t>
      </w:r>
      <w:r w:rsidRPr="00AF46F4">
        <w:rPr>
          <w:rFonts w:ascii="Verdana" w:hAnsi="Verdana"/>
          <w:b/>
          <w:bCs/>
          <w:sz w:val="20"/>
          <w:szCs w:val="20"/>
        </w:rPr>
        <w:t xml:space="preserve"> Exception Check</w:t>
      </w:r>
      <w:r w:rsidRPr="009C4A38">
        <w:rPr>
          <w:rFonts w:ascii="Verdana" w:hAnsi="Verdana"/>
          <w:sz w:val="20"/>
          <w:szCs w:val="20"/>
        </w:rPr>
        <w:t>: i</w:t>
      </w:r>
      <w:r w:rsidR="00833AE1" w:rsidRPr="00833AE1">
        <w:rPr>
          <w:rFonts w:ascii="Verdana" w:hAnsi="Verdana"/>
          <w:sz w:val="20"/>
          <w:szCs w:val="20"/>
        </w:rPr>
        <w:t>f C</w:t>
      </w:r>
      <w:r w:rsidR="00833AE1">
        <w:rPr>
          <w:rFonts w:ascii="Verdana" w:hAnsi="Verdana"/>
          <w:sz w:val="20"/>
          <w:szCs w:val="20"/>
        </w:rPr>
        <w:t>1</w:t>
      </w:r>
      <w:r w:rsidR="00833AE1" w:rsidRPr="00833AE1">
        <w:rPr>
          <w:rFonts w:ascii="Verdana" w:hAnsi="Verdana"/>
          <w:sz w:val="20"/>
          <w:szCs w:val="20"/>
        </w:rPr>
        <w:t xml:space="preserve"> = Yes: Tick the applicable exception pathway </w:t>
      </w:r>
      <w:r>
        <w:rPr>
          <w:rFonts w:ascii="Verdana" w:hAnsi="Verdana"/>
          <w:sz w:val="20"/>
          <w:szCs w:val="20"/>
        </w:rPr>
        <w:t xml:space="preserve">and ensure all bullets are </w:t>
      </w:r>
      <w:r w:rsidR="008529DC">
        <w:rPr>
          <w:rFonts w:ascii="Verdana" w:hAnsi="Verdana"/>
          <w:sz w:val="20"/>
          <w:szCs w:val="20"/>
        </w:rPr>
        <w:t>met</w:t>
      </w:r>
      <w:r w:rsidR="008529DC" w:rsidRPr="00833AE1">
        <w:rPr>
          <w:rFonts w:ascii="Verdana" w:hAnsi="Verdana"/>
          <w:sz w:val="20"/>
          <w:szCs w:val="20"/>
        </w:rPr>
        <w:t xml:space="preserve"> </w:t>
      </w:r>
      <w:r w:rsidR="00833AE1" w:rsidRPr="00833AE1">
        <w:rPr>
          <w:rFonts w:ascii="Verdana" w:hAnsi="Verdana"/>
          <w:sz w:val="20"/>
          <w:szCs w:val="20"/>
        </w:rPr>
        <w:t>for each affected MU you intend to submit</w:t>
      </w:r>
      <w:r>
        <w:rPr>
          <w:rFonts w:ascii="Verdana" w:hAnsi="Verdana"/>
          <w:sz w:val="20"/>
          <w:szCs w:val="20"/>
        </w:rPr>
        <w:t>.</w:t>
      </w:r>
    </w:p>
    <w:p w14:paraId="7A967998" w14:textId="385E614F" w:rsidR="00833AE1" w:rsidRPr="00833AE1" w:rsidRDefault="00833AE1" w:rsidP="00AF645E">
      <w:pPr>
        <w:spacing w:before="120" w:after="0" w:line="360" w:lineRule="auto"/>
        <w:ind w:firstLine="720"/>
        <w:jc w:val="both"/>
        <w:rPr>
          <w:rFonts w:ascii="Verdana" w:hAnsi="Verdana"/>
          <w:sz w:val="20"/>
          <w:szCs w:val="20"/>
        </w:rPr>
      </w:pPr>
      <w:proofErr w:type="gramStart"/>
      <w:r w:rsidRPr="00833AE1">
        <w:rPr>
          <w:rFonts w:ascii="Verdana" w:hAnsi="Verdana"/>
          <w:b/>
          <w:bCs/>
          <w:sz w:val="20"/>
          <w:szCs w:val="20"/>
        </w:rPr>
        <w:t>C</w:t>
      </w:r>
      <w:r>
        <w:rPr>
          <w:rFonts w:ascii="Verdana" w:hAnsi="Verdana"/>
          <w:b/>
          <w:bCs/>
          <w:sz w:val="20"/>
          <w:szCs w:val="20"/>
        </w:rPr>
        <w:t>1</w:t>
      </w:r>
      <w:r w:rsidRPr="00833AE1">
        <w:rPr>
          <w:rFonts w:ascii="Verdana" w:hAnsi="Verdana"/>
          <w:b/>
          <w:bCs/>
          <w:sz w:val="20"/>
          <w:szCs w:val="20"/>
        </w:rPr>
        <w:t>(</w:t>
      </w:r>
      <w:proofErr w:type="gramEnd"/>
      <w:r w:rsidRPr="00833AE1">
        <w:rPr>
          <w:rFonts w:ascii="Verdana" w:hAnsi="Verdana"/>
          <w:b/>
          <w:bCs/>
          <w:sz w:val="20"/>
          <w:szCs w:val="20"/>
        </w:rPr>
        <w:t>a) Conservation zone / protected area exception (restoration only)</w:t>
      </w:r>
    </w:p>
    <w:p w14:paraId="24ED3903"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Primary objective is ecological restoration.</w:t>
      </w:r>
    </w:p>
    <w:p w14:paraId="28747042" w14:textId="77777777"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xml:space="preserve">Collaboration with the relevant </w:t>
      </w:r>
      <w:r w:rsidRPr="009C4A38">
        <w:rPr>
          <w:rFonts w:ascii="Verdana" w:hAnsi="Verdana"/>
          <w:sz w:val="20"/>
          <w:szCs w:val="20"/>
        </w:rPr>
        <w:t>authority or written</w:t>
      </w:r>
      <w:r w:rsidRPr="00833AE1">
        <w:rPr>
          <w:rFonts w:ascii="Verdana" w:hAnsi="Verdana"/>
          <w:sz w:val="20"/>
          <w:szCs w:val="20"/>
        </w:rPr>
        <w:t xml:space="preserve"> authorization is held.</w:t>
      </w:r>
    </w:p>
    <w:p w14:paraId="723476BC" w14:textId="1DD858D5" w:rsidR="00833AE1"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Applicable safeguards/requirements are met.</w:t>
      </w:r>
    </w:p>
    <w:p w14:paraId="64031CDA" w14:textId="7E0A79BB" w:rsidR="00AF46F4" w:rsidRPr="00AF46F4" w:rsidRDefault="00AF46F4" w:rsidP="00AF645E">
      <w:pPr>
        <w:spacing w:before="120" w:after="0" w:line="360" w:lineRule="auto"/>
        <w:ind w:firstLine="720"/>
        <w:jc w:val="both"/>
        <w:rPr>
          <w:rFonts w:ascii="Verdana" w:hAnsi="Verdana"/>
          <w:b/>
          <w:bCs/>
          <w:sz w:val="20"/>
          <w:szCs w:val="20"/>
        </w:rPr>
      </w:pPr>
      <w:proofErr w:type="gramStart"/>
      <w:r w:rsidRPr="00AF46F4">
        <w:rPr>
          <w:rFonts w:ascii="Verdana" w:hAnsi="Verdana"/>
          <w:b/>
          <w:bCs/>
          <w:sz w:val="20"/>
          <w:szCs w:val="20"/>
        </w:rPr>
        <w:t>C</w:t>
      </w:r>
      <w:r w:rsidR="008529DC">
        <w:rPr>
          <w:rFonts w:ascii="Verdana" w:hAnsi="Verdana"/>
          <w:b/>
          <w:bCs/>
          <w:sz w:val="20"/>
          <w:szCs w:val="20"/>
        </w:rPr>
        <w:t>1</w:t>
      </w:r>
      <w:r w:rsidRPr="00AF46F4">
        <w:rPr>
          <w:rFonts w:ascii="Verdana" w:hAnsi="Verdana"/>
          <w:b/>
          <w:bCs/>
          <w:sz w:val="20"/>
          <w:szCs w:val="20"/>
        </w:rPr>
        <w:t>(</w:t>
      </w:r>
      <w:proofErr w:type="gramEnd"/>
      <w:r w:rsidRPr="00AF46F4">
        <w:rPr>
          <w:rFonts w:ascii="Verdana" w:hAnsi="Verdana"/>
          <w:b/>
          <w:bCs/>
          <w:sz w:val="20"/>
          <w:szCs w:val="20"/>
        </w:rPr>
        <w:t>b) Indigenous territory exception</w:t>
      </w:r>
    </w:p>
    <w:p w14:paraId="6676BE4B" w14:textId="4196DBE7"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w:t>
      </w:r>
      <w:proofErr w:type="gramStart"/>
      <w:r w:rsidR="00AF46F4" w:rsidRPr="00AF46F4">
        <w:rPr>
          <w:rFonts w:ascii="Verdana" w:hAnsi="Verdana"/>
          <w:sz w:val="20"/>
          <w:szCs w:val="20"/>
        </w:rPr>
        <w:t>Explicit</w:t>
      </w:r>
      <w:proofErr w:type="gramEnd"/>
      <w:r w:rsidR="00AF46F4" w:rsidRPr="00AF46F4">
        <w:rPr>
          <w:rFonts w:ascii="Verdana" w:hAnsi="Verdana"/>
          <w:sz w:val="20"/>
          <w:szCs w:val="20"/>
        </w:rPr>
        <w:t xml:space="preserve"> written consent from the recognized indigenous authority is held.</w:t>
      </w:r>
    </w:p>
    <w:p w14:paraId="746F410C" w14:textId="4CD6BF44" w:rsidR="00AF46F4" w:rsidRP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lastRenderedPageBreak/>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are empowered stakeholders (meaningful role in decisions).</w:t>
      </w:r>
    </w:p>
    <w:p w14:paraId="6B1F6896" w14:textId="537F11B2" w:rsidR="00AF46F4" w:rsidRDefault="00833AE1" w:rsidP="002E67B2">
      <w:pPr>
        <w:spacing w:after="0" w:line="360" w:lineRule="auto"/>
        <w:jc w:val="both"/>
        <w:rPr>
          <w:rFonts w:ascii="Verdana" w:hAnsi="Verdana"/>
          <w:sz w:val="20"/>
          <w:szCs w:val="20"/>
        </w:rPr>
      </w:pPr>
      <w:r w:rsidRPr="006E119E">
        <w:rPr>
          <w:rFonts w:ascii="Segoe UI Symbol" w:hAnsi="Segoe UI Symbol" w:cs="Segoe UI Symbol"/>
        </w:rPr>
        <w:t>☐</w:t>
      </w:r>
      <w:r>
        <w:rPr>
          <w:rFonts w:ascii="Segoe UI Symbol" w:hAnsi="Segoe UI Symbol" w:cs="Segoe UI Symbol"/>
        </w:rPr>
        <w:t xml:space="preserve"> </w:t>
      </w:r>
      <w:r w:rsidRPr="00833AE1">
        <w:rPr>
          <w:rFonts w:ascii="Verdana" w:hAnsi="Verdana"/>
          <w:sz w:val="20"/>
          <w:szCs w:val="20"/>
        </w:rPr>
        <w:t> </w:t>
      </w:r>
      <w:r w:rsidR="00AF46F4" w:rsidRPr="00AF46F4">
        <w:rPr>
          <w:rFonts w:ascii="Verdana" w:hAnsi="Verdana"/>
          <w:sz w:val="20"/>
          <w:szCs w:val="20"/>
        </w:rPr>
        <w:t> Indigenous communities benefit from the Project (defined benefit-sharing).</w:t>
      </w:r>
    </w:p>
    <w:p w14:paraId="68517A2A" w14:textId="799005CA" w:rsidR="00833AE1" w:rsidRPr="00B83CAE" w:rsidRDefault="00833AE1" w:rsidP="00AF645E">
      <w:pPr>
        <w:spacing w:before="240" w:after="0" w:line="360" w:lineRule="auto"/>
        <w:jc w:val="both"/>
        <w:rPr>
          <w:rFonts w:ascii="Verdana" w:hAnsi="Verdana"/>
          <w:sz w:val="20"/>
          <w:szCs w:val="20"/>
        </w:rPr>
      </w:pPr>
      <w:r w:rsidRPr="00833AE1">
        <w:rPr>
          <w:rFonts w:ascii="Verdana" w:hAnsi="Verdana"/>
          <w:b/>
          <w:bCs/>
          <w:sz w:val="20"/>
          <w:szCs w:val="20"/>
        </w:rPr>
        <w:t>C</w:t>
      </w:r>
      <w:r w:rsidR="00172838">
        <w:rPr>
          <w:rFonts w:ascii="Verdana" w:hAnsi="Verdana"/>
          <w:b/>
          <w:bCs/>
          <w:sz w:val="20"/>
          <w:szCs w:val="20"/>
        </w:rPr>
        <w:t>2</w:t>
      </w:r>
      <w:r w:rsidRPr="00833AE1">
        <w:rPr>
          <w:rFonts w:ascii="Verdana" w:hAnsi="Verdana"/>
          <w:b/>
          <w:bCs/>
          <w:sz w:val="20"/>
          <w:szCs w:val="20"/>
        </w:rPr>
        <w:t xml:space="preserve">. </w:t>
      </w:r>
      <w:r w:rsidR="00B83CAE">
        <w:rPr>
          <w:rFonts w:ascii="Verdana" w:hAnsi="Verdana"/>
          <w:b/>
          <w:bCs/>
          <w:sz w:val="20"/>
          <w:szCs w:val="20"/>
        </w:rPr>
        <w:t xml:space="preserve"> </w:t>
      </w:r>
      <w:r w:rsidRPr="00833AE1">
        <w:rPr>
          <w:rFonts w:ascii="Verdana" w:hAnsi="Verdana"/>
          <w:b/>
          <w:bCs/>
          <w:sz w:val="20"/>
          <w:szCs w:val="20"/>
        </w:rPr>
        <w:t xml:space="preserve">Wetlands / organic soils </w:t>
      </w:r>
    </w:p>
    <w:p w14:paraId="18C898BE" w14:textId="5D60B1D5" w:rsidR="00833AE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Any proposed MU is located on </w:t>
      </w:r>
      <w:proofErr w:type="spellStart"/>
      <w:r w:rsidRPr="00833AE1">
        <w:rPr>
          <w:rFonts w:ascii="Verdana" w:hAnsi="Verdana"/>
          <w:sz w:val="20"/>
          <w:szCs w:val="20"/>
        </w:rPr>
        <w:t>Histosols</w:t>
      </w:r>
      <w:proofErr w:type="spellEnd"/>
      <w:r w:rsidRPr="00833AE1">
        <w:rPr>
          <w:rFonts w:ascii="Verdana" w:hAnsi="Verdana"/>
          <w:sz w:val="20"/>
          <w:szCs w:val="20"/>
        </w:rPr>
        <w:t xml:space="preserve"> or </w:t>
      </w:r>
      <w:proofErr w:type="spellStart"/>
      <w:r w:rsidRPr="00833AE1">
        <w:rPr>
          <w:rFonts w:ascii="Verdana" w:hAnsi="Verdana"/>
          <w:sz w:val="20"/>
          <w:szCs w:val="20"/>
        </w:rPr>
        <w:t>Gleysols</w:t>
      </w:r>
      <w:proofErr w:type="spellEnd"/>
      <w:r w:rsidRPr="00833AE1">
        <w:rPr>
          <w:rFonts w:ascii="Verdana" w:hAnsi="Verdana"/>
          <w:sz w:val="20"/>
          <w:szCs w:val="20"/>
        </w:rPr>
        <w:t xml:space="preserve"> (or nationally recognized equivalent wetland/organic soil classes)</w:t>
      </w:r>
      <w:r>
        <w:rPr>
          <w:rFonts w:ascii="Verdana" w:hAnsi="Verdana"/>
          <w:sz w:val="20"/>
          <w:szCs w:val="20"/>
        </w:rPr>
        <w:t>.</w:t>
      </w:r>
    </w:p>
    <w:p w14:paraId="34A24EC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438A8DA" w14:textId="24553479"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t>C</w:t>
      </w:r>
      <w:r w:rsidR="00172838">
        <w:rPr>
          <w:rFonts w:ascii="Verdana" w:hAnsi="Verdana"/>
          <w:b/>
          <w:bCs/>
          <w:sz w:val="20"/>
          <w:szCs w:val="20"/>
        </w:rPr>
        <w:t>3</w:t>
      </w:r>
      <w:r w:rsidRPr="00833AE1">
        <w:rPr>
          <w:rFonts w:ascii="Verdana" w:hAnsi="Verdana"/>
          <w:b/>
          <w:bCs/>
          <w:sz w:val="20"/>
          <w:szCs w:val="20"/>
        </w:rPr>
        <w:t xml:space="preserve">. Hydrology modification </w:t>
      </w:r>
    </w:p>
    <w:p w14:paraId="7CB28D2E" w14:textId="77777777" w:rsidR="00833AE1" w:rsidRDefault="00833AE1" w:rsidP="002E67B2">
      <w:pPr>
        <w:spacing w:after="0" w:line="360" w:lineRule="auto"/>
        <w:jc w:val="both"/>
        <w:rPr>
          <w:rFonts w:ascii="Verdana" w:hAnsi="Verdana"/>
          <w:sz w:val="20"/>
          <w:szCs w:val="20"/>
        </w:rPr>
      </w:pPr>
      <w:r w:rsidRPr="00833AE1">
        <w:rPr>
          <w:rFonts w:ascii="Verdana" w:hAnsi="Verdana"/>
          <w:sz w:val="20"/>
          <w:szCs w:val="20"/>
        </w:rPr>
        <w:t>Planting depends on drainage or deliberate lowering/alteration of the groundwater table or wetland hydrology to enable establishment (including planting high water-demand species where establishment depends on drying).</w:t>
      </w:r>
    </w:p>
    <w:p w14:paraId="1F938A38" w14:textId="77777777" w:rsidR="00833AE1" w:rsidRPr="00D423D3" w:rsidRDefault="00833AE1"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93D737" w14:textId="2FA33C83" w:rsidR="00833AE1" w:rsidRPr="00833AE1" w:rsidRDefault="00833AE1" w:rsidP="00AF645E">
      <w:pPr>
        <w:spacing w:before="240" w:after="0" w:line="360" w:lineRule="auto"/>
        <w:jc w:val="both"/>
        <w:rPr>
          <w:rFonts w:ascii="Verdana" w:hAnsi="Verdana"/>
          <w:b/>
          <w:bCs/>
          <w:sz w:val="20"/>
          <w:szCs w:val="20"/>
        </w:rPr>
      </w:pPr>
      <w:r w:rsidRPr="00833AE1">
        <w:rPr>
          <w:rFonts w:ascii="Verdana" w:hAnsi="Verdana"/>
          <w:b/>
          <w:bCs/>
          <w:sz w:val="20"/>
          <w:szCs w:val="20"/>
        </w:rPr>
        <w:lastRenderedPageBreak/>
        <w:t>C</w:t>
      </w:r>
      <w:r w:rsidR="00172838">
        <w:rPr>
          <w:rFonts w:ascii="Verdana" w:hAnsi="Verdana"/>
          <w:b/>
          <w:bCs/>
          <w:sz w:val="20"/>
          <w:szCs w:val="20"/>
        </w:rPr>
        <w:t>4</w:t>
      </w:r>
      <w:r w:rsidRPr="00833AE1">
        <w:rPr>
          <w:rFonts w:ascii="Verdana" w:hAnsi="Verdana"/>
          <w:b/>
          <w:bCs/>
          <w:sz w:val="20"/>
          <w:szCs w:val="20"/>
        </w:rPr>
        <w:t xml:space="preserve">. Permanence / reversal risk inconsistent with the Standard </w:t>
      </w:r>
    </w:p>
    <w:p w14:paraId="6718A9F9" w14:textId="040094F7" w:rsidR="00C04AF1" w:rsidRDefault="00833AE1" w:rsidP="002E67B2">
      <w:pPr>
        <w:spacing w:after="0" w:line="360" w:lineRule="auto"/>
        <w:jc w:val="both"/>
        <w:rPr>
          <w:rFonts w:ascii="Verdana" w:hAnsi="Verdana"/>
          <w:sz w:val="20"/>
          <w:szCs w:val="20"/>
        </w:rPr>
      </w:pPr>
      <w:r w:rsidRPr="00833AE1">
        <w:rPr>
          <w:rFonts w:ascii="Verdana" w:hAnsi="Verdana"/>
          <w:sz w:val="20"/>
          <w:szCs w:val="20"/>
        </w:rPr>
        <w:t xml:space="preserve">The Project is </w:t>
      </w:r>
      <w:r w:rsidR="00CA3312" w:rsidRPr="00833AE1">
        <w:rPr>
          <w:rFonts w:ascii="Verdana" w:hAnsi="Verdana"/>
          <w:sz w:val="20"/>
          <w:szCs w:val="20"/>
        </w:rPr>
        <w:t xml:space="preserve">primarily </w:t>
      </w:r>
      <w:r w:rsidRPr="00833AE1">
        <w:rPr>
          <w:rFonts w:ascii="Verdana" w:hAnsi="Verdana"/>
          <w:sz w:val="20"/>
          <w:szCs w:val="20"/>
        </w:rPr>
        <w:t xml:space="preserve">designed for short-lived biomass production </w:t>
      </w:r>
      <w:r w:rsidR="00CA3312">
        <w:rPr>
          <w:rFonts w:ascii="Verdana" w:hAnsi="Verdana"/>
          <w:sz w:val="20"/>
          <w:szCs w:val="20"/>
        </w:rPr>
        <w:t>and/</w:t>
      </w:r>
      <w:r w:rsidRPr="00833AE1">
        <w:rPr>
          <w:rFonts w:ascii="Verdana" w:hAnsi="Verdana"/>
          <w:sz w:val="20"/>
          <w:szCs w:val="20"/>
        </w:rPr>
        <w:t>or systematic harvesting that</w:t>
      </w:r>
      <w:r w:rsidR="00CA3312">
        <w:rPr>
          <w:rFonts w:ascii="Verdana" w:hAnsi="Verdana"/>
          <w:sz w:val="20"/>
          <w:szCs w:val="20"/>
        </w:rPr>
        <w:t xml:space="preserve"> </w:t>
      </w:r>
      <w:r w:rsidRPr="00833AE1">
        <w:rPr>
          <w:rFonts w:ascii="Verdana" w:hAnsi="Verdana"/>
          <w:sz w:val="20"/>
          <w:szCs w:val="20"/>
        </w:rPr>
        <w:t>prevents meaningful temporary carbon storage over the crediting period.</w:t>
      </w:r>
    </w:p>
    <w:p w14:paraId="7268F123" w14:textId="77777777" w:rsidR="00172838" w:rsidRPr="00D423D3" w:rsidRDefault="00172838" w:rsidP="002E67B2">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B6F4F77" w14:textId="30D51C32" w:rsidR="00B83CAE" w:rsidRDefault="00B83CAE" w:rsidP="00B83CAE">
      <w:pPr>
        <w:spacing w:before="240" w:after="0" w:line="360" w:lineRule="auto"/>
        <w:jc w:val="both"/>
        <w:rPr>
          <w:rFonts w:ascii="Verdana" w:hAnsi="Verdana"/>
          <w:b/>
          <w:bCs/>
          <w:sz w:val="20"/>
          <w:szCs w:val="20"/>
        </w:rPr>
      </w:pPr>
      <w:r>
        <w:rPr>
          <w:rFonts w:ascii="Verdana" w:hAnsi="Verdana"/>
          <w:b/>
          <w:bCs/>
          <w:sz w:val="20"/>
          <w:szCs w:val="20"/>
        </w:rPr>
        <w:t>C5. B</w:t>
      </w:r>
      <w:r w:rsidRPr="00B83CAE">
        <w:rPr>
          <w:rFonts w:ascii="Verdana" w:hAnsi="Verdana"/>
          <w:b/>
          <w:bCs/>
          <w:sz w:val="20"/>
          <w:szCs w:val="20"/>
        </w:rPr>
        <w:t>iodiversity Level 1 commitment (Tree Standard v1)</w:t>
      </w:r>
    </w:p>
    <w:p w14:paraId="2848697D" w14:textId="77777777" w:rsidR="00B83CAE" w:rsidRDefault="00B83CAE" w:rsidP="00B83CAE">
      <w:pPr>
        <w:spacing w:before="120" w:after="0" w:line="360" w:lineRule="auto"/>
        <w:jc w:val="both"/>
        <w:rPr>
          <w:rFonts w:ascii="Verdana" w:hAnsi="Verdana"/>
          <w:sz w:val="20"/>
          <w:szCs w:val="20"/>
        </w:rPr>
      </w:pPr>
      <w:r w:rsidRPr="00B83CAE">
        <w:rPr>
          <w:rFonts w:ascii="Verdana" w:hAnsi="Verdana"/>
          <w:sz w:val="20"/>
          <w:szCs w:val="20"/>
        </w:rPr>
        <w:t xml:space="preserve">The Project </w:t>
      </w:r>
      <w:r>
        <w:rPr>
          <w:rFonts w:ascii="Verdana" w:hAnsi="Verdana"/>
          <w:sz w:val="20"/>
          <w:szCs w:val="20"/>
        </w:rPr>
        <w:t>p</w:t>
      </w:r>
      <w:r w:rsidRPr="00B83CAE">
        <w:rPr>
          <w:rFonts w:ascii="Verdana" w:hAnsi="Verdana"/>
          <w:sz w:val="20"/>
          <w:szCs w:val="20"/>
        </w:rPr>
        <w:t>roponent confirms that the Project is structured to achieve at least Biodiversity Level 1 under the Global Tree C-Sink Standard, Version 1</w:t>
      </w:r>
    </w:p>
    <w:p w14:paraId="7D03B18E" w14:textId="77777777" w:rsidR="00B83CAE" w:rsidRPr="00D423D3" w:rsidRDefault="00B83CAE" w:rsidP="00B83CAE">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4D423F4" w14:textId="77777777" w:rsidR="00833AE1" w:rsidRDefault="00833AE1" w:rsidP="00750EA9">
      <w:pPr>
        <w:spacing w:after="0" w:line="240" w:lineRule="auto"/>
        <w:jc w:val="both"/>
        <w:rPr>
          <w:rFonts w:ascii="Verdana" w:hAnsi="Verdana"/>
          <w:sz w:val="20"/>
          <w:szCs w:val="20"/>
        </w:rPr>
      </w:pPr>
    </w:p>
    <w:p w14:paraId="7F15543B" w14:textId="708E9CF4" w:rsidR="00750EA9" w:rsidRDefault="00750EA9" w:rsidP="00750EA9">
      <w:pPr>
        <w:spacing w:after="0" w:line="240" w:lineRule="auto"/>
        <w:jc w:val="both"/>
        <w:rPr>
          <w:rFonts w:ascii="Verdana" w:hAnsi="Verdana"/>
          <w:b/>
          <w:bCs/>
          <w:sz w:val="20"/>
          <w:szCs w:val="20"/>
        </w:rPr>
      </w:pPr>
    </w:p>
    <w:p w14:paraId="4FC60FF5" w14:textId="0A6379E9" w:rsidR="002353F1" w:rsidRPr="00AF645E" w:rsidRDefault="0060792E" w:rsidP="00F10AE0">
      <w:pPr>
        <w:spacing w:after="0" w:line="360" w:lineRule="auto"/>
        <w:jc w:val="both"/>
        <w:rPr>
          <w:rFonts w:ascii="Verdana" w:hAnsi="Verdana"/>
          <w:b/>
          <w:bCs/>
        </w:rPr>
      </w:pPr>
      <w:r w:rsidRPr="00AF645E">
        <w:rPr>
          <w:rFonts w:ascii="Verdana" w:hAnsi="Verdana"/>
          <w:b/>
          <w:bCs/>
        </w:rPr>
        <w:t>D. Governance &amp; carbon integrity exclusions</w:t>
      </w:r>
    </w:p>
    <w:p w14:paraId="03780022" w14:textId="633D0BF7" w:rsidR="00344322" w:rsidRPr="00344322" w:rsidRDefault="00344322" w:rsidP="00AF645E">
      <w:pPr>
        <w:spacing w:before="120" w:after="0" w:line="360" w:lineRule="auto"/>
        <w:jc w:val="both"/>
        <w:rPr>
          <w:rFonts w:ascii="Verdana" w:hAnsi="Verdana"/>
          <w:sz w:val="20"/>
          <w:szCs w:val="20"/>
        </w:rPr>
      </w:pPr>
      <w:r w:rsidRPr="00344322">
        <w:rPr>
          <w:rFonts w:ascii="Verdana" w:hAnsi="Verdana"/>
          <w:b/>
          <w:bCs/>
          <w:sz w:val="20"/>
          <w:szCs w:val="20"/>
        </w:rPr>
        <w:lastRenderedPageBreak/>
        <w:t>Rule:</w:t>
      </w:r>
      <w:r w:rsidRPr="00344322">
        <w:rPr>
          <w:rFonts w:ascii="Verdana" w:hAnsi="Verdana"/>
          <w:sz w:val="20"/>
          <w:szCs w:val="20"/>
        </w:rPr>
        <w:t> </w:t>
      </w:r>
      <w:r w:rsidR="005405AF" w:rsidRPr="005405AF">
        <w:rPr>
          <w:rFonts w:ascii="Verdana" w:hAnsi="Verdana"/>
          <w:sz w:val="20"/>
          <w:szCs w:val="20"/>
        </w:rPr>
        <w:t xml:space="preserve">If “Yes” to </w:t>
      </w:r>
      <w:r w:rsidR="0069429A">
        <w:rPr>
          <w:rFonts w:ascii="Verdana" w:hAnsi="Verdana"/>
          <w:sz w:val="20"/>
          <w:szCs w:val="20"/>
        </w:rPr>
        <w:t>D1-D3, t</w:t>
      </w:r>
      <w:r w:rsidR="005405AF" w:rsidRPr="005405AF">
        <w:rPr>
          <w:rFonts w:ascii="Verdana" w:hAnsi="Verdana"/>
          <w:sz w:val="20"/>
          <w:szCs w:val="20"/>
        </w:rPr>
        <w:t>he Project must not proceed to PDD submission unless resolved with CSI.</w:t>
      </w:r>
      <w:r w:rsidR="0069429A">
        <w:rPr>
          <w:rFonts w:ascii="Verdana" w:hAnsi="Verdana"/>
          <w:sz w:val="20"/>
          <w:szCs w:val="20"/>
        </w:rPr>
        <w:t xml:space="preserve"> Commitment to comply </w:t>
      </w:r>
      <w:r w:rsidR="00642A90">
        <w:rPr>
          <w:rFonts w:ascii="Verdana" w:hAnsi="Verdana"/>
          <w:sz w:val="20"/>
          <w:szCs w:val="20"/>
        </w:rPr>
        <w:t>in</w:t>
      </w:r>
      <w:r w:rsidR="0069429A">
        <w:rPr>
          <w:rFonts w:ascii="Verdana" w:hAnsi="Verdana"/>
          <w:sz w:val="20"/>
          <w:szCs w:val="20"/>
        </w:rPr>
        <w:t xml:space="preserve"> D4 must be confirmed. </w:t>
      </w:r>
    </w:p>
    <w:p w14:paraId="168F8AFB" w14:textId="77777777" w:rsidR="005405AF" w:rsidRPr="005405AF" w:rsidRDefault="005405AF" w:rsidP="005405AF">
      <w:pPr>
        <w:spacing w:before="240" w:after="0" w:line="360" w:lineRule="auto"/>
        <w:jc w:val="both"/>
        <w:rPr>
          <w:rFonts w:ascii="Verdana" w:hAnsi="Verdana"/>
          <w:b/>
          <w:bCs/>
          <w:sz w:val="20"/>
          <w:szCs w:val="20"/>
        </w:rPr>
      </w:pPr>
      <w:r w:rsidRPr="005405AF">
        <w:rPr>
          <w:rFonts w:ascii="Verdana" w:hAnsi="Verdana"/>
          <w:b/>
          <w:bCs/>
          <w:sz w:val="20"/>
          <w:szCs w:val="20"/>
        </w:rPr>
        <w:t>D1. No double issuance or parallel registration</w:t>
      </w:r>
    </w:p>
    <w:p w14:paraId="1BD37390" w14:textId="77777777" w:rsidR="005405AF" w:rsidRPr="005405AF" w:rsidRDefault="005405AF" w:rsidP="005405AF">
      <w:pPr>
        <w:spacing w:before="240" w:after="0" w:line="360" w:lineRule="auto"/>
        <w:jc w:val="both"/>
        <w:rPr>
          <w:rFonts w:ascii="Verdana" w:hAnsi="Verdana"/>
          <w:sz w:val="20"/>
          <w:szCs w:val="20"/>
        </w:rPr>
      </w:pPr>
      <w:r w:rsidRPr="005405AF">
        <w:rPr>
          <w:rFonts w:ascii="Verdana" w:hAnsi="Verdana"/>
          <w:sz w:val="20"/>
          <w:szCs w:val="20"/>
        </w:rPr>
        <w:t>The Project Proponent confirms that no mitigation outcome from the Project or any proposed MU is registered, issued, or certified for the same climate service under another carbon program, registry, or label.</w:t>
      </w:r>
    </w:p>
    <w:p w14:paraId="1E850031"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30277E0A" w14:textId="77777777" w:rsidR="0010016E" w:rsidRPr="0010016E" w:rsidRDefault="0010016E" w:rsidP="00F10AE0">
      <w:pPr>
        <w:tabs>
          <w:tab w:val="num" w:pos="720"/>
        </w:tabs>
        <w:spacing w:after="0" w:line="360" w:lineRule="auto"/>
        <w:jc w:val="both"/>
        <w:rPr>
          <w:rFonts w:ascii="Verdana" w:hAnsi="Verdana"/>
          <w:b/>
          <w:bCs/>
          <w:sz w:val="20"/>
          <w:szCs w:val="20"/>
        </w:rPr>
      </w:pPr>
    </w:p>
    <w:p w14:paraId="1BD8D044" w14:textId="77777777" w:rsidR="005405AF" w:rsidRPr="005405AF" w:rsidRDefault="005405AF" w:rsidP="005405AF">
      <w:pPr>
        <w:tabs>
          <w:tab w:val="num" w:pos="720"/>
        </w:tabs>
        <w:spacing w:after="0" w:line="360" w:lineRule="auto"/>
        <w:jc w:val="both"/>
        <w:rPr>
          <w:rFonts w:ascii="Verdana" w:hAnsi="Verdana"/>
          <w:b/>
          <w:bCs/>
          <w:sz w:val="20"/>
          <w:szCs w:val="20"/>
        </w:rPr>
      </w:pPr>
      <w:r w:rsidRPr="005405AF">
        <w:rPr>
          <w:rFonts w:ascii="Verdana" w:hAnsi="Verdana"/>
          <w:b/>
          <w:bCs/>
          <w:sz w:val="20"/>
          <w:szCs w:val="20"/>
        </w:rPr>
        <w:t>D2. No double claiming or misleading carbon claims</w:t>
      </w:r>
    </w:p>
    <w:p w14:paraId="67BA864F" w14:textId="77777777" w:rsidR="005405AF" w:rsidRPr="005405AF" w:rsidRDefault="005405AF" w:rsidP="005405AF">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mitigation outcomes from the Project are not subject to double claiming and that no materially misleading ownership, exclusivity, durability, or climate impact claims are being made.</w:t>
      </w:r>
    </w:p>
    <w:p w14:paraId="6CF0B94B" w14:textId="77777777" w:rsidR="005405AF" w:rsidRPr="00D423D3" w:rsidRDefault="005405AF" w:rsidP="005405AF">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02E4308" w14:textId="359C3756" w:rsidR="00344322" w:rsidRPr="00344322" w:rsidRDefault="00344322" w:rsidP="00AF645E">
      <w:pPr>
        <w:spacing w:before="240" w:after="0" w:line="360" w:lineRule="auto"/>
        <w:jc w:val="both"/>
        <w:rPr>
          <w:rFonts w:ascii="Verdana" w:hAnsi="Verdana"/>
          <w:b/>
          <w:bCs/>
          <w:sz w:val="20"/>
          <w:szCs w:val="20"/>
        </w:rPr>
      </w:pPr>
      <w:r w:rsidRPr="00344322">
        <w:rPr>
          <w:rFonts w:ascii="Verdana" w:hAnsi="Verdana"/>
          <w:b/>
          <w:bCs/>
          <w:sz w:val="20"/>
          <w:szCs w:val="20"/>
        </w:rPr>
        <w:t>D</w:t>
      </w:r>
      <w:r w:rsidR="0069429A">
        <w:rPr>
          <w:rFonts w:ascii="Verdana" w:hAnsi="Verdana"/>
          <w:b/>
          <w:bCs/>
          <w:sz w:val="20"/>
          <w:szCs w:val="20"/>
        </w:rPr>
        <w:t>3</w:t>
      </w:r>
      <w:r w:rsidRPr="00344322">
        <w:rPr>
          <w:rFonts w:ascii="Verdana" w:hAnsi="Verdana"/>
          <w:b/>
          <w:bCs/>
          <w:sz w:val="20"/>
          <w:szCs w:val="20"/>
        </w:rPr>
        <w:t>. Obstruction of oversight</w:t>
      </w:r>
    </w:p>
    <w:p w14:paraId="69CE77F9" w14:textId="4D88B387" w:rsidR="00344322" w:rsidRDefault="005405AF" w:rsidP="00F10AE0">
      <w:pPr>
        <w:spacing w:after="0" w:line="360" w:lineRule="auto"/>
        <w:jc w:val="both"/>
        <w:rPr>
          <w:rFonts w:ascii="Verdana" w:hAnsi="Verdana"/>
          <w:sz w:val="20"/>
          <w:szCs w:val="20"/>
        </w:rPr>
      </w:pPr>
      <w:r w:rsidRPr="005405AF">
        <w:rPr>
          <w:rFonts w:ascii="Verdana" w:hAnsi="Verdana"/>
          <w:sz w:val="20"/>
          <w:szCs w:val="20"/>
        </w:rPr>
        <w:lastRenderedPageBreak/>
        <w:t>The Project Proponent confirms that it will</w:t>
      </w:r>
      <w:r>
        <w:rPr>
          <w:rFonts w:ascii="Verdana" w:hAnsi="Verdana"/>
          <w:sz w:val="20"/>
          <w:szCs w:val="20"/>
        </w:rPr>
        <w:t xml:space="preserve"> </w:t>
      </w:r>
      <w:r w:rsidR="00344322" w:rsidRPr="00344322">
        <w:rPr>
          <w:rFonts w:ascii="Verdana" w:hAnsi="Verdana"/>
          <w:sz w:val="20"/>
          <w:szCs w:val="20"/>
        </w:rPr>
        <w:t>allow independent monitoring</w:t>
      </w:r>
      <w:r>
        <w:rPr>
          <w:rFonts w:ascii="Verdana" w:hAnsi="Verdana"/>
          <w:sz w:val="20"/>
          <w:szCs w:val="20"/>
        </w:rPr>
        <w:t xml:space="preserve">, </w:t>
      </w:r>
      <w:r w:rsidR="00344322" w:rsidRPr="00344322">
        <w:rPr>
          <w:rFonts w:ascii="Verdana" w:hAnsi="Verdana"/>
          <w:sz w:val="20"/>
          <w:szCs w:val="20"/>
        </w:rPr>
        <w:t>verification</w:t>
      </w:r>
      <w:r>
        <w:rPr>
          <w:rFonts w:ascii="Verdana" w:hAnsi="Verdana"/>
          <w:sz w:val="20"/>
          <w:szCs w:val="20"/>
        </w:rPr>
        <w:t>,</w:t>
      </w:r>
      <w:r w:rsidR="00344322" w:rsidRPr="00344322">
        <w:rPr>
          <w:rFonts w:ascii="Verdana" w:hAnsi="Verdana"/>
          <w:sz w:val="20"/>
          <w:szCs w:val="20"/>
        </w:rPr>
        <w:t xml:space="preserve"> functioning grievance mechanisms, </w:t>
      </w:r>
      <w:r>
        <w:rPr>
          <w:rFonts w:ascii="Verdana" w:hAnsi="Verdana"/>
          <w:sz w:val="20"/>
          <w:szCs w:val="20"/>
        </w:rPr>
        <w:t>and access to all</w:t>
      </w:r>
      <w:r w:rsidR="00344322" w:rsidRPr="00344322">
        <w:rPr>
          <w:rFonts w:ascii="Verdana" w:hAnsi="Verdana"/>
          <w:sz w:val="20"/>
          <w:szCs w:val="20"/>
        </w:rPr>
        <w:t xml:space="preserve"> information </w:t>
      </w:r>
      <w:r>
        <w:rPr>
          <w:rFonts w:ascii="Verdana" w:hAnsi="Verdana"/>
          <w:sz w:val="20"/>
          <w:szCs w:val="20"/>
        </w:rPr>
        <w:t xml:space="preserve">necessary to </w:t>
      </w:r>
      <w:r w:rsidR="00344322" w:rsidRPr="00344322">
        <w:rPr>
          <w:rFonts w:ascii="Verdana" w:hAnsi="Verdana"/>
          <w:sz w:val="20"/>
          <w:szCs w:val="20"/>
        </w:rPr>
        <w:t>assess material social, environmental, or carbon integrity risks.</w:t>
      </w:r>
    </w:p>
    <w:p w14:paraId="79BB8224" w14:textId="77777777" w:rsidR="00A55ADF" w:rsidRDefault="00A55ADF" w:rsidP="00F10AE0">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7C6840EE" w14:textId="77777777" w:rsidR="0069429A" w:rsidRDefault="0069429A" w:rsidP="00F10AE0">
      <w:pPr>
        <w:tabs>
          <w:tab w:val="num" w:pos="720"/>
        </w:tabs>
        <w:spacing w:after="0" w:line="360" w:lineRule="auto"/>
        <w:jc w:val="both"/>
        <w:rPr>
          <w:rFonts w:ascii="Verdana" w:hAnsi="Verdana"/>
          <w:sz w:val="20"/>
          <w:szCs w:val="20"/>
        </w:rPr>
      </w:pPr>
    </w:p>
    <w:p w14:paraId="14D820A8" w14:textId="49E0C753" w:rsidR="0069429A" w:rsidRPr="005405AF" w:rsidRDefault="0069429A" w:rsidP="0069429A">
      <w:pPr>
        <w:tabs>
          <w:tab w:val="num" w:pos="720"/>
        </w:tabs>
        <w:spacing w:after="0" w:line="360" w:lineRule="auto"/>
        <w:jc w:val="both"/>
        <w:rPr>
          <w:rFonts w:ascii="Verdana" w:hAnsi="Verdana"/>
          <w:b/>
          <w:bCs/>
          <w:sz w:val="20"/>
          <w:szCs w:val="20"/>
        </w:rPr>
      </w:pPr>
      <w:r w:rsidRPr="005405AF">
        <w:rPr>
          <w:rFonts w:ascii="Verdana" w:hAnsi="Verdana"/>
          <w:b/>
          <w:bCs/>
          <w:sz w:val="20"/>
          <w:szCs w:val="20"/>
        </w:rPr>
        <w:t>D</w:t>
      </w:r>
      <w:r>
        <w:rPr>
          <w:rFonts w:ascii="Verdana" w:hAnsi="Verdana"/>
          <w:b/>
          <w:bCs/>
          <w:sz w:val="20"/>
          <w:szCs w:val="20"/>
        </w:rPr>
        <w:t>4</w:t>
      </w:r>
      <w:r w:rsidRPr="005405AF">
        <w:rPr>
          <w:rFonts w:ascii="Verdana" w:hAnsi="Verdana"/>
          <w:b/>
          <w:bCs/>
          <w:sz w:val="20"/>
          <w:szCs w:val="20"/>
        </w:rPr>
        <w:t>. National framework compliance &amp; double counting prevention</w:t>
      </w:r>
    </w:p>
    <w:p w14:paraId="42698C45" w14:textId="77777777" w:rsidR="0069429A" w:rsidRPr="005405AF" w:rsidRDefault="0069429A" w:rsidP="0069429A">
      <w:pPr>
        <w:tabs>
          <w:tab w:val="num" w:pos="720"/>
        </w:tabs>
        <w:spacing w:after="0" w:line="360" w:lineRule="auto"/>
        <w:jc w:val="both"/>
        <w:rPr>
          <w:rFonts w:ascii="Verdana" w:hAnsi="Verdana"/>
          <w:sz w:val="20"/>
          <w:szCs w:val="20"/>
        </w:rPr>
      </w:pPr>
      <w:r w:rsidRPr="005405AF">
        <w:rPr>
          <w:rFonts w:ascii="Verdana" w:hAnsi="Verdana"/>
          <w:sz w:val="20"/>
          <w:szCs w:val="20"/>
        </w:rPr>
        <w:t>The Project Proponent confirms that it has assessed applicable host-country carbon market frameworks and commits to comply with relevant national requirements and to engage with authorities as necessary to prevent double counting of mitigation outcomes.</w:t>
      </w:r>
    </w:p>
    <w:p w14:paraId="66371898" w14:textId="77777777" w:rsidR="0069429A" w:rsidRPr="00D423D3" w:rsidRDefault="0069429A" w:rsidP="0069429A">
      <w:pPr>
        <w:tabs>
          <w:tab w:val="num" w:pos="720"/>
        </w:tabs>
        <w:spacing w:after="0" w:line="360" w:lineRule="auto"/>
        <w:jc w:val="both"/>
        <w:rPr>
          <w:rFonts w:ascii="Verdana" w:hAnsi="Verdana"/>
          <w:sz w:val="20"/>
          <w:szCs w:val="20"/>
        </w:rPr>
      </w:pPr>
      <w:r w:rsidRPr="006E119E">
        <w:rPr>
          <w:rFonts w:ascii="Segoe UI Symbol" w:hAnsi="Segoe UI Symbol" w:cs="Segoe UI Symbol"/>
        </w:rPr>
        <w:t>☐</w:t>
      </w:r>
      <w:r w:rsidRPr="00D423D3">
        <w:rPr>
          <w:rFonts w:ascii="Verdana" w:hAnsi="Verdana"/>
          <w:sz w:val="20"/>
          <w:szCs w:val="20"/>
        </w:rPr>
        <w:t> No</w:t>
      </w:r>
      <w:r>
        <w:rPr>
          <w:rFonts w:ascii="Verdana" w:hAnsi="Verdana"/>
          <w:sz w:val="20"/>
          <w:szCs w:val="20"/>
        </w:rPr>
        <w:t xml:space="preserve"> </w:t>
      </w:r>
      <w:r>
        <w:rPr>
          <w:rFonts w:ascii="Verdana" w:hAnsi="Verdana"/>
          <w:sz w:val="20"/>
          <w:szCs w:val="20"/>
        </w:rPr>
        <w:tab/>
      </w:r>
      <w:r w:rsidRPr="006E119E">
        <w:rPr>
          <w:rFonts w:ascii="Segoe UI Symbol" w:hAnsi="Segoe UI Symbol" w:cs="Segoe UI Symbol"/>
        </w:rPr>
        <w:t>☐</w:t>
      </w:r>
      <w:r w:rsidRPr="00D423D3">
        <w:rPr>
          <w:rFonts w:ascii="Verdana" w:hAnsi="Verdana"/>
          <w:sz w:val="20"/>
          <w:szCs w:val="20"/>
        </w:rPr>
        <w:t> Yes</w:t>
      </w:r>
    </w:p>
    <w:p w14:paraId="620BB912" w14:textId="77777777" w:rsidR="0069429A" w:rsidRPr="00D423D3" w:rsidRDefault="0069429A" w:rsidP="00F10AE0">
      <w:pPr>
        <w:tabs>
          <w:tab w:val="num" w:pos="720"/>
        </w:tabs>
        <w:spacing w:after="0" w:line="360" w:lineRule="auto"/>
        <w:jc w:val="both"/>
        <w:rPr>
          <w:rFonts w:ascii="Verdana" w:hAnsi="Verdana"/>
          <w:sz w:val="20"/>
          <w:szCs w:val="20"/>
        </w:rPr>
      </w:pPr>
    </w:p>
    <w:p w14:paraId="57396987" w14:textId="77777777" w:rsidR="00C04AF1" w:rsidRDefault="00C04AF1" w:rsidP="00F10AE0">
      <w:pPr>
        <w:spacing w:after="0" w:line="360" w:lineRule="auto"/>
        <w:jc w:val="both"/>
        <w:rPr>
          <w:rFonts w:ascii="Verdana" w:hAnsi="Verdana"/>
          <w:sz w:val="20"/>
          <w:szCs w:val="20"/>
        </w:rPr>
      </w:pPr>
    </w:p>
    <w:p w14:paraId="09E1FF03" w14:textId="77777777" w:rsidR="00750EA9" w:rsidRDefault="00750EA9" w:rsidP="00750EA9">
      <w:pPr>
        <w:spacing w:after="0" w:line="240" w:lineRule="auto"/>
        <w:jc w:val="both"/>
        <w:rPr>
          <w:rFonts w:ascii="Verdana" w:hAnsi="Verdana"/>
          <w:b/>
          <w:bCs/>
          <w:sz w:val="20"/>
          <w:szCs w:val="20"/>
        </w:rPr>
      </w:pPr>
      <w:r>
        <w:rPr>
          <w:rFonts w:ascii="Verdana" w:hAnsi="Verdana"/>
          <w:b/>
          <w:bCs/>
          <w:sz w:val="20"/>
          <w:szCs w:val="20"/>
        </w:rPr>
        <w:br w:type="page"/>
      </w:r>
    </w:p>
    <w:p w14:paraId="2576F9A6" w14:textId="0689CA19"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lastRenderedPageBreak/>
        <w:t>Developer</w:t>
      </w:r>
      <w:r w:rsidR="002E67B2">
        <w:rPr>
          <w:rFonts w:ascii="Verdana" w:hAnsi="Verdana"/>
          <w:b/>
          <w:bCs/>
          <w:sz w:val="20"/>
          <w:szCs w:val="20"/>
        </w:rPr>
        <w:t>’s Declaration</w:t>
      </w:r>
    </w:p>
    <w:p w14:paraId="7EC03481" w14:textId="77777777" w:rsidR="00750EA9" w:rsidRPr="00B220A2" w:rsidRDefault="00750EA9" w:rsidP="00750EA9">
      <w:pPr>
        <w:spacing w:after="0" w:line="240" w:lineRule="auto"/>
        <w:jc w:val="both"/>
        <w:rPr>
          <w:rFonts w:ascii="Verdana" w:hAnsi="Verdana"/>
          <w:sz w:val="20"/>
          <w:szCs w:val="20"/>
        </w:rPr>
      </w:pPr>
    </w:p>
    <w:p w14:paraId="40B460AA" w14:textId="2C882B21" w:rsidR="00750EA9" w:rsidRDefault="00750EA9" w:rsidP="00750EA9">
      <w:pPr>
        <w:spacing w:after="0" w:line="240" w:lineRule="auto"/>
        <w:jc w:val="both"/>
        <w:rPr>
          <w:rFonts w:ascii="Verdana" w:hAnsi="Verdana"/>
          <w:sz w:val="20"/>
          <w:szCs w:val="20"/>
        </w:rPr>
      </w:pPr>
      <w:r w:rsidRPr="00750EA9">
        <w:rPr>
          <w:rFonts w:ascii="Verdana" w:hAnsi="Verdana"/>
          <w:sz w:val="20"/>
          <w:szCs w:val="20"/>
        </w:rPr>
        <w:t>[</w:t>
      </w:r>
      <w:proofErr w:type="gramStart"/>
      <w:r w:rsidR="00F032EA">
        <w:rPr>
          <w:rFonts w:ascii="Verdana" w:hAnsi="Verdana"/>
          <w:sz w:val="20"/>
          <w:szCs w:val="20"/>
        </w:rPr>
        <w:t>the</w:t>
      </w:r>
      <w:proofErr w:type="gramEnd"/>
      <w:r w:rsidR="00F032EA">
        <w:rPr>
          <w:rFonts w:ascii="Verdana" w:hAnsi="Verdana"/>
          <w:sz w:val="20"/>
          <w:szCs w:val="20"/>
        </w:rPr>
        <w:t xml:space="preserve"> entire document to be </w:t>
      </w:r>
      <w:r w:rsidR="00C051DE">
        <w:rPr>
          <w:rFonts w:ascii="Verdana" w:hAnsi="Verdana"/>
          <w:sz w:val="20"/>
          <w:szCs w:val="20"/>
        </w:rPr>
        <w:t>initialed</w:t>
      </w:r>
      <w:r w:rsidR="00F032EA">
        <w:rPr>
          <w:rFonts w:ascii="Verdana" w:hAnsi="Verdana"/>
          <w:sz w:val="20"/>
          <w:szCs w:val="20"/>
        </w:rPr>
        <w:t xml:space="preserve">, </w:t>
      </w:r>
      <w:r w:rsidRPr="00B220A2">
        <w:rPr>
          <w:rFonts w:ascii="Verdana" w:hAnsi="Verdana"/>
          <w:sz w:val="20"/>
          <w:szCs w:val="20"/>
        </w:rPr>
        <w:t>signed and returned</w:t>
      </w:r>
      <w:r w:rsidRPr="00750EA9">
        <w:rPr>
          <w:rFonts w:ascii="Verdana" w:hAnsi="Verdana"/>
          <w:sz w:val="20"/>
          <w:szCs w:val="20"/>
        </w:rPr>
        <w:t xml:space="preserve"> </w:t>
      </w:r>
      <w:r w:rsidR="00F032EA">
        <w:rPr>
          <w:rFonts w:ascii="Verdana" w:hAnsi="Verdana"/>
          <w:sz w:val="20"/>
          <w:szCs w:val="20"/>
        </w:rPr>
        <w:t xml:space="preserve">to </w:t>
      </w:r>
      <w:r w:rsidR="00C051DE">
        <w:rPr>
          <w:rFonts w:ascii="Verdana" w:hAnsi="Verdana"/>
          <w:sz w:val="20"/>
          <w:szCs w:val="20"/>
        </w:rPr>
        <w:t>CSI</w:t>
      </w:r>
      <w:r w:rsidRPr="00750EA9">
        <w:rPr>
          <w:rFonts w:ascii="Verdana" w:hAnsi="Verdana"/>
          <w:sz w:val="20"/>
          <w:szCs w:val="20"/>
        </w:rPr>
        <w:t>]</w:t>
      </w:r>
    </w:p>
    <w:p w14:paraId="77912BC0" w14:textId="77777777" w:rsidR="00750EA9" w:rsidRPr="00750EA9" w:rsidRDefault="00750EA9" w:rsidP="00750EA9">
      <w:pPr>
        <w:spacing w:after="0" w:line="240" w:lineRule="auto"/>
        <w:jc w:val="both"/>
        <w:rPr>
          <w:rFonts w:ascii="Verdana" w:hAnsi="Verdana"/>
          <w:sz w:val="20"/>
          <w:szCs w:val="20"/>
        </w:rPr>
      </w:pPr>
    </w:p>
    <w:p w14:paraId="41A1DD97" w14:textId="77777777" w:rsidR="00750EA9" w:rsidRDefault="00750EA9" w:rsidP="00750EA9">
      <w:pPr>
        <w:spacing w:after="0" w:line="240" w:lineRule="auto"/>
        <w:jc w:val="both"/>
        <w:rPr>
          <w:rFonts w:ascii="Verdana" w:hAnsi="Verdana"/>
          <w:sz w:val="20"/>
          <w:szCs w:val="20"/>
        </w:rPr>
      </w:pPr>
    </w:p>
    <w:p w14:paraId="733AB61A" w14:textId="77777777" w:rsidR="00C051DE" w:rsidRDefault="00B220A2" w:rsidP="005D209F">
      <w:pPr>
        <w:spacing w:before="120" w:after="0" w:line="360" w:lineRule="auto"/>
        <w:jc w:val="both"/>
        <w:rPr>
          <w:rFonts w:ascii="Verdana" w:hAnsi="Verdana"/>
          <w:sz w:val="20"/>
          <w:szCs w:val="20"/>
        </w:rPr>
      </w:pPr>
      <w:r w:rsidRPr="00B220A2">
        <w:rPr>
          <w:rFonts w:ascii="Verdana" w:hAnsi="Verdana"/>
          <w:sz w:val="20"/>
          <w:szCs w:val="20"/>
        </w:rPr>
        <w:t xml:space="preserve">I, the undersigned, am authorized to sign </w:t>
      </w:r>
      <w:r w:rsidR="00F439C0">
        <w:rPr>
          <w:rFonts w:ascii="Verdana" w:hAnsi="Verdana"/>
          <w:sz w:val="20"/>
          <w:szCs w:val="20"/>
        </w:rPr>
        <w:t xml:space="preserve">this Declaration </w:t>
      </w:r>
      <w:r w:rsidRPr="00B220A2">
        <w:rPr>
          <w:rFonts w:ascii="Verdana" w:hAnsi="Verdana"/>
          <w:sz w:val="20"/>
          <w:szCs w:val="20"/>
        </w:rPr>
        <w:t>for and on behalf of [Company</w:t>
      </w:r>
      <w:r w:rsidR="00C051DE" w:rsidRPr="005D209F">
        <w:rPr>
          <w:rFonts w:ascii="Verdana" w:hAnsi="Verdana"/>
          <w:sz w:val="20"/>
          <w:szCs w:val="20"/>
        </w:rPr>
        <w:t>]</w:t>
      </w:r>
      <w:r w:rsidR="00C051DE">
        <w:rPr>
          <w:rFonts w:ascii="Verdana" w:hAnsi="Verdana"/>
          <w:sz w:val="20"/>
          <w:szCs w:val="20"/>
        </w:rPr>
        <w:t>.</w:t>
      </w:r>
    </w:p>
    <w:p w14:paraId="570C5B81" w14:textId="66E35632" w:rsidR="005D209F" w:rsidRDefault="005D209F" w:rsidP="005D209F">
      <w:pPr>
        <w:spacing w:before="120" w:after="0" w:line="360" w:lineRule="auto"/>
        <w:jc w:val="both"/>
        <w:rPr>
          <w:rFonts w:ascii="Verdana" w:hAnsi="Verdana"/>
          <w:sz w:val="20"/>
          <w:szCs w:val="20"/>
        </w:rPr>
      </w:pPr>
      <w:r w:rsidRPr="005D209F">
        <w:rPr>
          <w:rFonts w:ascii="Verdana" w:hAnsi="Verdana"/>
          <w:sz w:val="20"/>
          <w:szCs w:val="20"/>
        </w:rPr>
        <w:t>I confirm that [Company Name of the Project Developer] has reviewed this Declaration and, to the best of our knowledge and belief after reasonable inquiry, has completed it as it applies to the Project and all proposed Management Units (MUs) intended for inclusion in the PDD submission.</w:t>
      </w:r>
    </w:p>
    <w:p w14:paraId="4BE5BF3A" w14:textId="4DE7F770" w:rsidR="00F439C0" w:rsidRPr="00F439C0" w:rsidRDefault="00F439C0" w:rsidP="005D209F">
      <w:pPr>
        <w:spacing w:before="120" w:after="0" w:line="360" w:lineRule="auto"/>
        <w:jc w:val="both"/>
        <w:rPr>
          <w:rFonts w:ascii="Verdana" w:hAnsi="Verdana"/>
          <w:sz w:val="20"/>
          <w:szCs w:val="20"/>
        </w:rPr>
      </w:pPr>
      <w:r w:rsidRPr="00F439C0">
        <w:rPr>
          <w:rFonts w:ascii="Verdana" w:hAnsi="Verdana"/>
          <w:sz w:val="20"/>
          <w:szCs w:val="20"/>
        </w:rPr>
        <w:t>I confirm that no exclusion applies to the Project or any proposed MU except where the Declaration expressly permits eligibility by exception, and in such cases the applicable exception conditions are met for the relevant MU(s) and are supported by documentation.</w:t>
      </w:r>
    </w:p>
    <w:p w14:paraId="47E5FF25" w14:textId="0F8A35BA" w:rsidR="00F439C0" w:rsidRPr="00F439C0" w:rsidRDefault="00F439C0" w:rsidP="00F439C0">
      <w:pPr>
        <w:spacing w:before="120" w:after="0" w:line="360" w:lineRule="auto"/>
        <w:jc w:val="both"/>
        <w:rPr>
          <w:rFonts w:ascii="Verdana" w:hAnsi="Verdana"/>
          <w:sz w:val="20"/>
          <w:szCs w:val="20"/>
        </w:rPr>
      </w:pPr>
      <w:r w:rsidRPr="00F439C0">
        <w:rPr>
          <w:rFonts w:ascii="Verdana" w:hAnsi="Verdana"/>
          <w:sz w:val="20"/>
          <w:szCs w:val="20"/>
        </w:rPr>
        <w:lastRenderedPageBreak/>
        <w:t xml:space="preserve">I confirm that information submitted to CSI in connection with this pre-screening is true, accurate, complete, and not misleading, and </w:t>
      </w:r>
      <w:r w:rsidR="005D209F">
        <w:rPr>
          <w:rFonts w:ascii="Verdana" w:hAnsi="Verdana"/>
          <w:sz w:val="20"/>
          <w:szCs w:val="20"/>
        </w:rPr>
        <w:t>that we will promptly</w:t>
      </w:r>
      <w:r w:rsidRPr="00F439C0">
        <w:rPr>
          <w:rFonts w:ascii="Verdana" w:hAnsi="Verdana"/>
          <w:sz w:val="20"/>
          <w:szCs w:val="20"/>
        </w:rPr>
        <w:t xml:space="preserve"> notify CSI if circumstances change or new information arises that may </w:t>
      </w:r>
      <w:r w:rsidR="005D209F">
        <w:rPr>
          <w:rFonts w:ascii="Verdana" w:hAnsi="Verdana"/>
          <w:sz w:val="20"/>
          <w:szCs w:val="20"/>
        </w:rPr>
        <w:t>trigger an</w:t>
      </w:r>
      <w:r w:rsidRPr="00F439C0">
        <w:rPr>
          <w:rFonts w:ascii="Verdana" w:hAnsi="Verdana"/>
          <w:sz w:val="20"/>
          <w:szCs w:val="20"/>
        </w:rPr>
        <w:t xml:space="preserve"> exclusion or any exception condition to no longer be met.</w:t>
      </w:r>
    </w:p>
    <w:p w14:paraId="605420FB" w14:textId="02029C1F" w:rsidR="00B220A2" w:rsidRPr="00B220A2" w:rsidRDefault="00F439C0" w:rsidP="00750EA9">
      <w:pPr>
        <w:spacing w:before="120" w:after="0" w:line="360" w:lineRule="auto"/>
        <w:jc w:val="both"/>
        <w:rPr>
          <w:rFonts w:ascii="Verdana" w:hAnsi="Verdana"/>
          <w:sz w:val="20"/>
          <w:szCs w:val="20"/>
        </w:rPr>
      </w:pPr>
      <w:r w:rsidRPr="00F439C0">
        <w:rPr>
          <w:rFonts w:ascii="Verdana" w:hAnsi="Verdana"/>
          <w:sz w:val="20"/>
          <w:szCs w:val="20"/>
        </w:rPr>
        <w:t xml:space="preserve">I understand that CSI may rely on this </w:t>
      </w:r>
      <w:r w:rsidR="005D209F">
        <w:rPr>
          <w:rFonts w:ascii="Verdana" w:hAnsi="Verdana"/>
          <w:sz w:val="20"/>
          <w:szCs w:val="20"/>
        </w:rPr>
        <w:t xml:space="preserve">Declaration when making </w:t>
      </w:r>
      <w:r w:rsidRPr="00F439C0">
        <w:rPr>
          <w:rFonts w:ascii="Verdana" w:hAnsi="Verdana"/>
          <w:sz w:val="20"/>
          <w:szCs w:val="20"/>
        </w:rPr>
        <w:t>eligibility decisions.</w:t>
      </w:r>
      <w:r w:rsidR="00B220A2">
        <w:rPr>
          <w:rFonts w:ascii="Verdana" w:hAnsi="Verdana"/>
          <w:sz w:val="20"/>
          <w:szCs w:val="20"/>
        </w:rPr>
        <w:t xml:space="preserve"> </w:t>
      </w:r>
      <w:r w:rsidR="00B220A2" w:rsidRPr="00B220A2">
        <w:rPr>
          <w:rFonts w:ascii="Verdana" w:hAnsi="Verdana"/>
          <w:sz w:val="20"/>
          <w:szCs w:val="20"/>
        </w:rPr>
        <w:t xml:space="preserve"> </w:t>
      </w:r>
    </w:p>
    <w:p w14:paraId="5BEE8DD5" w14:textId="77777777" w:rsidR="00F439C0" w:rsidRDefault="00F439C0" w:rsidP="00750EA9">
      <w:pPr>
        <w:spacing w:after="0" w:line="240" w:lineRule="auto"/>
        <w:jc w:val="both"/>
        <w:rPr>
          <w:rFonts w:ascii="Verdana" w:hAnsi="Verdana"/>
          <w:b/>
          <w:bCs/>
          <w:sz w:val="20"/>
          <w:szCs w:val="20"/>
        </w:rPr>
      </w:pPr>
    </w:p>
    <w:p w14:paraId="4C5B142C" w14:textId="0C1DFC2D"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 xml:space="preserve">Project </w:t>
      </w:r>
      <w:r w:rsidR="000E0224">
        <w:rPr>
          <w:rFonts w:ascii="Verdana" w:hAnsi="Verdana"/>
          <w:b/>
          <w:bCs/>
          <w:sz w:val="20"/>
          <w:szCs w:val="20"/>
        </w:rPr>
        <w:t>Proponent</w:t>
      </w:r>
      <w:r w:rsidRPr="00B220A2">
        <w:rPr>
          <w:rFonts w:ascii="Verdana" w:hAnsi="Verdana"/>
          <w:b/>
          <w:bCs/>
          <w:sz w:val="20"/>
          <w:szCs w:val="20"/>
        </w:rPr>
        <w:t xml:space="preserve"> (legal name):</w:t>
      </w:r>
    </w:p>
    <w:p w14:paraId="6F63672D" w14:textId="2CBB1B6B"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Project name</w:t>
      </w:r>
      <w:r w:rsidR="000E0224">
        <w:rPr>
          <w:rFonts w:ascii="Verdana" w:hAnsi="Verdana"/>
          <w:b/>
          <w:bCs/>
          <w:sz w:val="20"/>
          <w:szCs w:val="20"/>
        </w:rPr>
        <w:t>:</w:t>
      </w:r>
    </w:p>
    <w:p w14:paraId="5C5E0674" w14:textId="77777777" w:rsidR="00F439C0" w:rsidRDefault="00B220A2" w:rsidP="00750EA9">
      <w:pPr>
        <w:spacing w:after="0" w:line="240" w:lineRule="auto"/>
        <w:jc w:val="both"/>
        <w:rPr>
          <w:rFonts w:ascii="Verdana" w:hAnsi="Verdana"/>
          <w:b/>
          <w:bCs/>
          <w:sz w:val="20"/>
          <w:szCs w:val="20"/>
        </w:rPr>
      </w:pPr>
      <w:r w:rsidRPr="00B220A2">
        <w:rPr>
          <w:rFonts w:ascii="Verdana" w:hAnsi="Verdana"/>
          <w:sz w:val="20"/>
          <w:szCs w:val="20"/>
        </w:rPr>
        <w:br/>
      </w:r>
    </w:p>
    <w:p w14:paraId="116AAE75" w14:textId="03472B8A" w:rsidR="00B220A2" w:rsidRDefault="00B220A2" w:rsidP="00750EA9">
      <w:pPr>
        <w:spacing w:after="0" w:line="240" w:lineRule="auto"/>
        <w:jc w:val="both"/>
        <w:rPr>
          <w:rFonts w:ascii="Verdana" w:hAnsi="Verdana"/>
          <w:b/>
          <w:bCs/>
          <w:sz w:val="20"/>
          <w:szCs w:val="20"/>
        </w:rPr>
      </w:pPr>
      <w:r w:rsidRPr="00B220A2">
        <w:rPr>
          <w:rFonts w:ascii="Verdana" w:hAnsi="Verdana"/>
          <w:b/>
          <w:bCs/>
          <w:sz w:val="20"/>
          <w:szCs w:val="20"/>
        </w:rPr>
        <w:t>Name (authorized signatory):</w:t>
      </w:r>
    </w:p>
    <w:p w14:paraId="0BF70CB7" w14:textId="77777777"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Title:</w:t>
      </w:r>
    </w:p>
    <w:p w14:paraId="34001228" w14:textId="01C55FC0" w:rsidR="00B220A2" w:rsidRDefault="00B220A2" w:rsidP="00750EA9">
      <w:pPr>
        <w:spacing w:after="0" w:line="240" w:lineRule="auto"/>
        <w:jc w:val="both"/>
        <w:rPr>
          <w:rFonts w:ascii="Verdana" w:hAnsi="Verdana"/>
          <w:b/>
          <w:bCs/>
          <w:sz w:val="20"/>
          <w:szCs w:val="20"/>
        </w:rPr>
      </w:pPr>
      <w:r w:rsidRPr="00B220A2">
        <w:rPr>
          <w:rFonts w:ascii="Verdana" w:hAnsi="Verdana"/>
          <w:sz w:val="20"/>
          <w:szCs w:val="20"/>
        </w:rPr>
        <w:br/>
      </w:r>
      <w:r w:rsidRPr="00B220A2">
        <w:rPr>
          <w:rFonts w:ascii="Verdana" w:hAnsi="Verdana"/>
          <w:b/>
          <w:bCs/>
          <w:sz w:val="20"/>
          <w:szCs w:val="20"/>
        </w:rPr>
        <w:t>Date:</w:t>
      </w:r>
    </w:p>
    <w:p w14:paraId="1682288F" w14:textId="4C043625" w:rsidR="00B220A2" w:rsidRPr="00B220A2" w:rsidRDefault="00B220A2" w:rsidP="00750EA9">
      <w:pPr>
        <w:spacing w:after="0" w:line="240" w:lineRule="auto"/>
        <w:jc w:val="both"/>
        <w:rPr>
          <w:rFonts w:ascii="Verdana" w:hAnsi="Verdana"/>
          <w:sz w:val="20"/>
          <w:szCs w:val="20"/>
        </w:rPr>
      </w:pPr>
      <w:r w:rsidRPr="00B220A2">
        <w:rPr>
          <w:rFonts w:ascii="Verdana" w:hAnsi="Verdana"/>
          <w:sz w:val="20"/>
          <w:szCs w:val="20"/>
        </w:rPr>
        <w:br/>
      </w:r>
      <w:r w:rsidRPr="00B220A2">
        <w:rPr>
          <w:rFonts w:ascii="Verdana" w:hAnsi="Verdana"/>
          <w:b/>
          <w:bCs/>
          <w:sz w:val="20"/>
          <w:szCs w:val="20"/>
        </w:rPr>
        <w:t xml:space="preserve">Signature (for and on behalf of Project </w:t>
      </w:r>
      <w:r w:rsidR="000E0224">
        <w:rPr>
          <w:rFonts w:ascii="Verdana" w:hAnsi="Verdana"/>
          <w:b/>
          <w:bCs/>
          <w:sz w:val="20"/>
          <w:szCs w:val="20"/>
        </w:rPr>
        <w:t>Proponent</w:t>
      </w:r>
      <w:r w:rsidRPr="00B220A2">
        <w:rPr>
          <w:rFonts w:ascii="Verdana" w:hAnsi="Verdana"/>
          <w:b/>
          <w:bCs/>
          <w:sz w:val="20"/>
          <w:szCs w:val="20"/>
        </w:rPr>
        <w:t>):</w:t>
      </w:r>
    </w:p>
    <w:p w14:paraId="21345C28" w14:textId="77777777" w:rsidR="00BB0942" w:rsidRPr="0060792E" w:rsidRDefault="00BB0942" w:rsidP="00750EA9">
      <w:pPr>
        <w:spacing w:after="0" w:line="240" w:lineRule="auto"/>
        <w:jc w:val="both"/>
        <w:rPr>
          <w:rFonts w:ascii="Verdana" w:hAnsi="Verdana"/>
          <w:sz w:val="20"/>
          <w:szCs w:val="20"/>
        </w:rPr>
      </w:pPr>
    </w:p>
    <w:sectPr w:rsidR="00BB0942" w:rsidRPr="006079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CC66B" w16cid:durableId="041CC66B"/>
  <w16cid:commentId w16cid:paraId="4685856D" w16cid:durableId="468585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D26A" w14:textId="77777777" w:rsidR="00A33990" w:rsidRDefault="00A33990" w:rsidP="002353F1">
      <w:pPr>
        <w:spacing w:after="0" w:line="240" w:lineRule="auto"/>
      </w:pPr>
      <w:r>
        <w:separator/>
      </w:r>
    </w:p>
  </w:endnote>
  <w:endnote w:type="continuationSeparator" w:id="0">
    <w:p w14:paraId="4C78E1F5" w14:textId="77777777" w:rsidR="00A33990" w:rsidRDefault="00A33990" w:rsidP="002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0C7D" w14:textId="77777777" w:rsidR="00221165" w:rsidRDefault="00221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4553" w14:textId="5A906019" w:rsidR="0083119F" w:rsidRPr="00DF7C17" w:rsidRDefault="0083119F" w:rsidP="0083119F">
    <w:pPr>
      <w:pStyle w:val="CSIFooter"/>
      <w:rPr>
        <w:sz w:val="18"/>
        <w:szCs w:val="18"/>
      </w:rPr>
    </w:pPr>
    <w:sdt>
      <w:sdtPr>
        <w:alias w:val="Approval Date"/>
        <w:id w:val="-374089697"/>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Pr="00DF7C17">
      <w:tab/>
    </w:r>
    <w:r w:rsidRPr="00DF7C17">
      <w:rPr>
        <w:szCs w:val="20"/>
      </w:rPr>
      <w:tab/>
    </w:r>
  </w:p>
  <w:p w14:paraId="72AF8EF3" w14:textId="26EB1D78" w:rsidR="00750EA9" w:rsidRPr="00750EA9" w:rsidRDefault="0083119F" w:rsidP="0083119F">
    <w:pPr>
      <w:pStyle w:val="Fuzeile"/>
      <w:jc w:val="center"/>
      <w:rPr>
        <w:rFonts w:ascii="Verdana" w:hAnsi="Verdana"/>
        <w:sz w:val="18"/>
        <w:szCs w:val="18"/>
        <w:lang w:val="en-GB"/>
      </w:rPr>
    </w:pPr>
    <w:sdt>
      <w:sdtPr>
        <w:alias w:val="Approval Date"/>
        <w:id w:val="-1883089345"/>
        <w:showingPlcHd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B2EAF082-81F2-4542-BE21-1DE6C79F5D8A}"/>
        <w:text/>
      </w:sdtPr>
      <w:sdtContent>
        <w:r>
          <w:t xml:space="preserve">     </w:t>
        </w:r>
      </w:sdtContent>
    </w:sdt>
    <w:r w:rsidRPr="00DF7C17">
      <w:t xml:space="preserve"> </w:t>
    </w:r>
    <w:r w:rsidRPr="00DF7C17">
      <w:rPr>
        <w:szCs w:val="20"/>
      </w:rPr>
      <w:t xml:space="preserve"> </w:t>
    </w:r>
    <w:r w:rsidR="00221165" w:rsidRPr="00221165">
      <w:rPr>
        <w:rFonts w:ascii="Verdana" w:hAnsi="Verdana"/>
        <w:sz w:val="18"/>
        <w:szCs w:val="18"/>
        <w:lang w:val="en-GB"/>
      </w:rPr>
      <w:t>4000250EN</w:t>
    </w:r>
    <w:r w:rsidR="00221165">
      <w:rPr>
        <w:rFonts w:ascii="Verdana" w:hAnsi="Verdana"/>
        <w:sz w:val="18"/>
        <w:szCs w:val="18"/>
        <w:lang w:val="en-GB"/>
      </w:rPr>
      <w:t xml:space="preserve"> </w:t>
    </w:r>
    <w:r w:rsidR="00750EA9">
      <w:rPr>
        <w:rFonts w:ascii="Verdana" w:hAnsi="Verdana"/>
        <w:sz w:val="18"/>
        <w:szCs w:val="18"/>
        <w:lang w:val="en-GB"/>
      </w:rPr>
      <w:t>Global Tree C-Sink Eligibility Pre-Screening Declaration</w:t>
    </w:r>
    <w:r w:rsidR="00750EA9">
      <w:rPr>
        <w:rFonts w:ascii="Verdana" w:hAnsi="Verdana"/>
        <w:sz w:val="18"/>
        <w:szCs w:val="18"/>
        <w:lang w:val="en-GB"/>
      </w:rPr>
      <w:tab/>
      <w:t xml:space="preserve">Page </w:t>
    </w:r>
    <w:r w:rsidR="00750EA9">
      <w:rPr>
        <w:rFonts w:ascii="Verdana" w:hAnsi="Verdana"/>
        <w:sz w:val="18"/>
        <w:szCs w:val="18"/>
        <w:lang w:val="en-GB"/>
      </w:rPr>
      <w:fldChar w:fldCharType="begin"/>
    </w:r>
    <w:r w:rsidR="00750EA9">
      <w:rPr>
        <w:rFonts w:ascii="Verdana" w:hAnsi="Verdana"/>
        <w:sz w:val="18"/>
        <w:szCs w:val="18"/>
        <w:lang w:val="en-GB"/>
      </w:rPr>
      <w:instrText xml:space="preserve"> PAGE   \* MERGEFORMAT </w:instrText>
    </w:r>
    <w:r w:rsidR="00750EA9">
      <w:rPr>
        <w:rFonts w:ascii="Verdana" w:hAnsi="Verdana"/>
        <w:sz w:val="18"/>
        <w:szCs w:val="18"/>
        <w:lang w:val="en-GB"/>
      </w:rPr>
      <w:fldChar w:fldCharType="separate"/>
    </w:r>
    <w:r>
      <w:rPr>
        <w:rFonts w:ascii="Verdana" w:hAnsi="Verdana"/>
        <w:noProof/>
        <w:sz w:val="18"/>
        <w:szCs w:val="18"/>
        <w:lang w:val="en-GB"/>
      </w:rPr>
      <w:t>3</w:t>
    </w:r>
    <w:r w:rsidR="00750EA9">
      <w:rPr>
        <w:rFonts w:ascii="Verdana" w:hAnsi="Verdana"/>
        <w:sz w:val="18"/>
        <w:szCs w:val="18"/>
        <w:lang w:val="en-GB"/>
      </w:rPr>
      <w:fldChar w:fldCharType="end"/>
    </w:r>
    <w:r w:rsidR="00750EA9">
      <w:rPr>
        <w:rFonts w:ascii="Verdana" w:hAnsi="Verdana"/>
        <w:sz w:val="18"/>
        <w:szCs w:val="18"/>
        <w:lang w:val="en-GB"/>
      </w:rPr>
      <w:t xml:space="preserve"> of </w:t>
    </w:r>
    <w:r w:rsidR="00750EA9">
      <w:rPr>
        <w:rFonts w:ascii="Verdana" w:hAnsi="Verdana"/>
        <w:sz w:val="18"/>
        <w:szCs w:val="18"/>
        <w:lang w:val="en-GB"/>
      </w:rPr>
      <w:fldChar w:fldCharType="begin"/>
    </w:r>
    <w:r w:rsidR="00750EA9">
      <w:rPr>
        <w:rFonts w:ascii="Verdana" w:hAnsi="Verdana"/>
        <w:sz w:val="18"/>
        <w:szCs w:val="18"/>
        <w:lang w:val="en-GB"/>
      </w:rPr>
      <w:instrText xml:space="preserve"> NUMPAGES   \* MERGEFORMAT </w:instrText>
    </w:r>
    <w:r w:rsidR="00750EA9">
      <w:rPr>
        <w:rFonts w:ascii="Verdana" w:hAnsi="Verdana"/>
        <w:sz w:val="18"/>
        <w:szCs w:val="18"/>
        <w:lang w:val="en-GB"/>
      </w:rPr>
      <w:fldChar w:fldCharType="separate"/>
    </w:r>
    <w:r>
      <w:rPr>
        <w:rFonts w:ascii="Verdana" w:hAnsi="Verdana"/>
        <w:noProof/>
        <w:sz w:val="18"/>
        <w:szCs w:val="18"/>
        <w:lang w:val="en-GB"/>
      </w:rPr>
      <w:t>6</w:t>
    </w:r>
    <w:r w:rsidR="00750EA9">
      <w:rPr>
        <w:rFonts w:ascii="Verdana" w:hAnsi="Verdana"/>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1F33" w14:textId="77777777" w:rsidR="00221165" w:rsidRDefault="00221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71E3D" w14:textId="77777777" w:rsidR="00A33990" w:rsidRDefault="00A33990" w:rsidP="002353F1">
      <w:pPr>
        <w:spacing w:after="0" w:line="240" w:lineRule="auto"/>
      </w:pPr>
      <w:r>
        <w:separator/>
      </w:r>
    </w:p>
  </w:footnote>
  <w:footnote w:type="continuationSeparator" w:id="0">
    <w:p w14:paraId="76BF8188" w14:textId="77777777" w:rsidR="00A33990" w:rsidRDefault="00A33990" w:rsidP="0023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9D641" w14:textId="77777777" w:rsidR="00221165" w:rsidRDefault="00221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B4FD7" w14:textId="77777777" w:rsidR="00221165" w:rsidRDefault="00221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381D2" w14:textId="77777777" w:rsidR="00221165" w:rsidRDefault="00221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CD6"/>
    <w:multiLevelType w:val="multilevel"/>
    <w:tmpl w:val="2EA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C0DD6"/>
    <w:multiLevelType w:val="multilevel"/>
    <w:tmpl w:val="DB7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F66EF"/>
    <w:multiLevelType w:val="hybridMultilevel"/>
    <w:tmpl w:val="6CF8B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84361"/>
    <w:multiLevelType w:val="hybridMultilevel"/>
    <w:tmpl w:val="C80AA236"/>
    <w:lvl w:ilvl="0" w:tplc="6D6A0554">
      <w:start w:val="1"/>
      <w:numFmt w:val="bullet"/>
      <w:lvlText w:val="-"/>
      <w:lvlJc w:val="left"/>
      <w:pPr>
        <w:ind w:left="720" w:hanging="360"/>
      </w:pPr>
      <w:rPr>
        <w:rFonts w:ascii="Verdana" w:eastAsiaTheme="minorHAnsi" w:hAnsi="Verdana" w:cs="Segoe UI Emoj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13AEF"/>
    <w:multiLevelType w:val="multilevel"/>
    <w:tmpl w:val="2BEA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F13C21"/>
    <w:multiLevelType w:val="multilevel"/>
    <w:tmpl w:val="12F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9381A"/>
    <w:multiLevelType w:val="multilevel"/>
    <w:tmpl w:val="EA5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413DE3"/>
    <w:multiLevelType w:val="hybridMultilevel"/>
    <w:tmpl w:val="AFEC9E86"/>
    <w:lvl w:ilvl="0" w:tplc="02DADC22">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06516"/>
    <w:multiLevelType w:val="multilevel"/>
    <w:tmpl w:val="A44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9263B"/>
    <w:multiLevelType w:val="hybridMultilevel"/>
    <w:tmpl w:val="230E343A"/>
    <w:lvl w:ilvl="0" w:tplc="181679AC">
      <w:start w:val="5"/>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43C49"/>
    <w:multiLevelType w:val="hybridMultilevel"/>
    <w:tmpl w:val="17068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332FC"/>
    <w:multiLevelType w:val="hybridMultilevel"/>
    <w:tmpl w:val="17068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725DAF"/>
    <w:multiLevelType w:val="multilevel"/>
    <w:tmpl w:val="8A4A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6813EA"/>
    <w:multiLevelType w:val="multilevel"/>
    <w:tmpl w:val="726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D307B1"/>
    <w:multiLevelType w:val="multilevel"/>
    <w:tmpl w:val="6ECC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97FE2"/>
    <w:multiLevelType w:val="multilevel"/>
    <w:tmpl w:val="BDA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9"/>
  </w:num>
  <w:num w:numId="4">
    <w:abstractNumId w:val="11"/>
  </w:num>
  <w:num w:numId="5">
    <w:abstractNumId w:val="1"/>
  </w:num>
  <w:num w:numId="6">
    <w:abstractNumId w:val="0"/>
  </w:num>
  <w:num w:numId="7">
    <w:abstractNumId w:val="13"/>
  </w:num>
  <w:num w:numId="8">
    <w:abstractNumId w:val="4"/>
  </w:num>
  <w:num w:numId="9">
    <w:abstractNumId w:val="14"/>
  </w:num>
  <w:num w:numId="10">
    <w:abstractNumId w:val="5"/>
  </w:num>
  <w:num w:numId="11">
    <w:abstractNumId w:val="7"/>
  </w:num>
  <w:num w:numId="12">
    <w:abstractNumId w:val="2"/>
  </w:num>
  <w:num w:numId="13">
    <w:abstractNumId w:val="15"/>
  </w:num>
  <w:num w:numId="14">
    <w:abstractNumId w:val="6"/>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F1"/>
    <w:rsid w:val="000317E9"/>
    <w:rsid w:val="00036668"/>
    <w:rsid w:val="00062AF9"/>
    <w:rsid w:val="000A6F07"/>
    <w:rsid w:val="000E0224"/>
    <w:rsid w:val="0010016E"/>
    <w:rsid w:val="00172838"/>
    <w:rsid w:val="001E335F"/>
    <w:rsid w:val="001E7396"/>
    <w:rsid w:val="002167CB"/>
    <w:rsid w:val="00221165"/>
    <w:rsid w:val="002353F1"/>
    <w:rsid w:val="00237729"/>
    <w:rsid w:val="002E67B2"/>
    <w:rsid w:val="00344322"/>
    <w:rsid w:val="003722BF"/>
    <w:rsid w:val="00487EFC"/>
    <w:rsid w:val="004A1B34"/>
    <w:rsid w:val="004C1051"/>
    <w:rsid w:val="005405AF"/>
    <w:rsid w:val="00563C71"/>
    <w:rsid w:val="0056709C"/>
    <w:rsid w:val="0057258C"/>
    <w:rsid w:val="005D209F"/>
    <w:rsid w:val="0060792E"/>
    <w:rsid w:val="006419F1"/>
    <w:rsid w:val="00642A90"/>
    <w:rsid w:val="0069429A"/>
    <w:rsid w:val="006A4334"/>
    <w:rsid w:val="006C3397"/>
    <w:rsid w:val="006D0D5E"/>
    <w:rsid w:val="00747759"/>
    <w:rsid w:val="00750EA9"/>
    <w:rsid w:val="007D7933"/>
    <w:rsid w:val="0083119F"/>
    <w:rsid w:val="00833AE1"/>
    <w:rsid w:val="008529DC"/>
    <w:rsid w:val="008533C9"/>
    <w:rsid w:val="008B4B45"/>
    <w:rsid w:val="0090492F"/>
    <w:rsid w:val="00911720"/>
    <w:rsid w:val="00935BB3"/>
    <w:rsid w:val="009A6F3D"/>
    <w:rsid w:val="009C47C2"/>
    <w:rsid w:val="009C4A38"/>
    <w:rsid w:val="00A134D8"/>
    <w:rsid w:val="00A33990"/>
    <w:rsid w:val="00A34676"/>
    <w:rsid w:val="00A55ADF"/>
    <w:rsid w:val="00A669F7"/>
    <w:rsid w:val="00A85819"/>
    <w:rsid w:val="00AF46F4"/>
    <w:rsid w:val="00AF645E"/>
    <w:rsid w:val="00B220A2"/>
    <w:rsid w:val="00B80806"/>
    <w:rsid w:val="00B83CAE"/>
    <w:rsid w:val="00B97CD9"/>
    <w:rsid w:val="00BB0942"/>
    <w:rsid w:val="00C04AF1"/>
    <w:rsid w:val="00C051DE"/>
    <w:rsid w:val="00C60E5A"/>
    <w:rsid w:val="00CA3312"/>
    <w:rsid w:val="00CB283C"/>
    <w:rsid w:val="00CF06FD"/>
    <w:rsid w:val="00D2003D"/>
    <w:rsid w:val="00D30DB5"/>
    <w:rsid w:val="00D423D3"/>
    <w:rsid w:val="00D46263"/>
    <w:rsid w:val="00DE4378"/>
    <w:rsid w:val="00DF0AEC"/>
    <w:rsid w:val="00EC143B"/>
    <w:rsid w:val="00F032EA"/>
    <w:rsid w:val="00F06374"/>
    <w:rsid w:val="00F10AE0"/>
    <w:rsid w:val="00F439C0"/>
    <w:rsid w:val="00FA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DBAF8"/>
  <w15:chartTrackingRefBased/>
  <w15:docId w15:val="{D7FC1EC1-5C77-4272-8929-64DE4FF2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41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41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419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6419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6419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6419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19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19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19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19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19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19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6419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19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19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19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19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19F1"/>
    <w:rPr>
      <w:rFonts w:eastAsiaTheme="majorEastAsia" w:cstheme="majorBidi"/>
      <w:color w:val="272727" w:themeColor="text1" w:themeTint="D8"/>
    </w:rPr>
  </w:style>
  <w:style w:type="paragraph" w:styleId="Titel">
    <w:name w:val="Title"/>
    <w:basedOn w:val="Standard"/>
    <w:next w:val="Standard"/>
    <w:link w:val="TitelZchn"/>
    <w:uiPriority w:val="10"/>
    <w:qFormat/>
    <w:rsid w:val="0064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19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19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19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19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19F1"/>
    <w:rPr>
      <w:i/>
      <w:iCs/>
      <w:color w:val="404040" w:themeColor="text1" w:themeTint="BF"/>
    </w:rPr>
  </w:style>
  <w:style w:type="paragraph" w:styleId="Listenabsatz">
    <w:name w:val="List Paragraph"/>
    <w:basedOn w:val="Standard"/>
    <w:uiPriority w:val="34"/>
    <w:qFormat/>
    <w:rsid w:val="006419F1"/>
    <w:pPr>
      <w:ind w:left="720"/>
      <w:contextualSpacing/>
    </w:pPr>
  </w:style>
  <w:style w:type="character" w:styleId="IntensiveHervorhebung">
    <w:name w:val="Intense Emphasis"/>
    <w:basedOn w:val="Absatz-Standardschriftart"/>
    <w:uiPriority w:val="21"/>
    <w:qFormat/>
    <w:rsid w:val="006419F1"/>
    <w:rPr>
      <w:i/>
      <w:iCs/>
      <w:color w:val="0F4761" w:themeColor="accent1" w:themeShade="BF"/>
    </w:rPr>
  </w:style>
  <w:style w:type="paragraph" w:styleId="IntensivesZitat">
    <w:name w:val="Intense Quote"/>
    <w:basedOn w:val="Standard"/>
    <w:next w:val="Standard"/>
    <w:link w:val="IntensivesZitatZchn"/>
    <w:uiPriority w:val="30"/>
    <w:qFormat/>
    <w:rsid w:val="0064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19F1"/>
    <w:rPr>
      <w:i/>
      <w:iCs/>
      <w:color w:val="0F4761" w:themeColor="accent1" w:themeShade="BF"/>
    </w:rPr>
  </w:style>
  <w:style w:type="character" w:styleId="IntensiverVerweis">
    <w:name w:val="Intense Reference"/>
    <w:basedOn w:val="Absatz-Standardschriftart"/>
    <w:uiPriority w:val="32"/>
    <w:qFormat/>
    <w:rsid w:val="006419F1"/>
    <w:rPr>
      <w:b/>
      <w:bCs/>
      <w:smallCaps/>
      <w:color w:val="0F4761" w:themeColor="accent1" w:themeShade="BF"/>
      <w:spacing w:val="5"/>
    </w:rPr>
  </w:style>
  <w:style w:type="table" w:styleId="Tabellenraster">
    <w:name w:val="Table Grid"/>
    <w:basedOn w:val="NormaleTabelle"/>
    <w:uiPriority w:val="39"/>
    <w:rsid w:val="00BB0942"/>
    <w:pPr>
      <w:spacing w:after="0" w:line="240" w:lineRule="auto"/>
    </w:pPr>
    <w:rPr>
      <w:rFonts w:eastAsia="Times New Roman" w:cs="Times New Roman"/>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Absatz-Standardschriftart"/>
    <w:rsid w:val="00BB0942"/>
  </w:style>
  <w:style w:type="character" w:styleId="Hyperlink">
    <w:name w:val="Hyperlink"/>
    <w:basedOn w:val="Absatz-Standardschriftart"/>
    <w:uiPriority w:val="99"/>
    <w:unhideWhenUsed/>
    <w:rsid w:val="0060792E"/>
    <w:rPr>
      <w:color w:val="467886" w:themeColor="hyperlink"/>
      <w:u w:val="single"/>
    </w:rPr>
  </w:style>
  <w:style w:type="character" w:customStyle="1" w:styleId="UnresolvedMention1">
    <w:name w:val="Unresolved Mention1"/>
    <w:basedOn w:val="Absatz-Standardschriftart"/>
    <w:uiPriority w:val="99"/>
    <w:semiHidden/>
    <w:unhideWhenUsed/>
    <w:rsid w:val="0060792E"/>
    <w:rPr>
      <w:color w:val="605E5C"/>
      <w:shd w:val="clear" w:color="auto" w:fill="E1DFDD"/>
    </w:rPr>
  </w:style>
  <w:style w:type="paragraph" w:styleId="Kopfzeile">
    <w:name w:val="header"/>
    <w:basedOn w:val="Standard"/>
    <w:link w:val="KopfzeileZchn"/>
    <w:uiPriority w:val="99"/>
    <w:unhideWhenUsed/>
    <w:rsid w:val="002353F1"/>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2353F1"/>
  </w:style>
  <w:style w:type="paragraph" w:styleId="Fuzeile">
    <w:name w:val="footer"/>
    <w:basedOn w:val="Standard"/>
    <w:link w:val="FuzeileZchn"/>
    <w:uiPriority w:val="99"/>
    <w:unhideWhenUsed/>
    <w:rsid w:val="002353F1"/>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2353F1"/>
  </w:style>
  <w:style w:type="character" w:styleId="Kommentarzeichen">
    <w:name w:val="annotation reference"/>
    <w:basedOn w:val="Absatz-Standardschriftart"/>
    <w:uiPriority w:val="99"/>
    <w:semiHidden/>
    <w:unhideWhenUsed/>
    <w:rsid w:val="00C051DE"/>
    <w:rPr>
      <w:sz w:val="16"/>
      <w:szCs w:val="16"/>
    </w:rPr>
  </w:style>
  <w:style w:type="paragraph" w:styleId="Kommentartext">
    <w:name w:val="annotation text"/>
    <w:basedOn w:val="Standard"/>
    <w:link w:val="KommentartextZchn"/>
    <w:uiPriority w:val="99"/>
    <w:unhideWhenUsed/>
    <w:rsid w:val="00C051DE"/>
    <w:pPr>
      <w:spacing w:line="240" w:lineRule="auto"/>
    </w:pPr>
    <w:rPr>
      <w:sz w:val="20"/>
      <w:szCs w:val="20"/>
    </w:rPr>
  </w:style>
  <w:style w:type="character" w:customStyle="1" w:styleId="KommentartextZchn">
    <w:name w:val="Kommentartext Zchn"/>
    <w:basedOn w:val="Absatz-Standardschriftart"/>
    <w:link w:val="Kommentartext"/>
    <w:uiPriority w:val="99"/>
    <w:rsid w:val="00C051DE"/>
    <w:rPr>
      <w:sz w:val="20"/>
      <w:szCs w:val="20"/>
    </w:rPr>
  </w:style>
  <w:style w:type="paragraph" w:styleId="Kommentarthema">
    <w:name w:val="annotation subject"/>
    <w:basedOn w:val="Kommentartext"/>
    <w:next w:val="Kommentartext"/>
    <w:link w:val="KommentarthemaZchn"/>
    <w:uiPriority w:val="99"/>
    <w:semiHidden/>
    <w:unhideWhenUsed/>
    <w:rsid w:val="00C051DE"/>
    <w:rPr>
      <w:b/>
      <w:bCs/>
    </w:rPr>
  </w:style>
  <w:style w:type="character" w:customStyle="1" w:styleId="KommentarthemaZchn">
    <w:name w:val="Kommentarthema Zchn"/>
    <w:basedOn w:val="KommentartextZchn"/>
    <w:link w:val="Kommentarthema"/>
    <w:uiPriority w:val="99"/>
    <w:semiHidden/>
    <w:rsid w:val="00C051DE"/>
    <w:rPr>
      <w:b/>
      <w:bCs/>
      <w:sz w:val="20"/>
      <w:szCs w:val="20"/>
    </w:rPr>
  </w:style>
  <w:style w:type="paragraph" w:styleId="Sprechblasentext">
    <w:name w:val="Balloon Text"/>
    <w:basedOn w:val="Standard"/>
    <w:link w:val="SprechblasentextZchn"/>
    <w:uiPriority w:val="99"/>
    <w:semiHidden/>
    <w:unhideWhenUsed/>
    <w:rsid w:val="00C051D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1DE"/>
    <w:rPr>
      <w:rFonts w:ascii="Segoe UI" w:hAnsi="Segoe UI" w:cs="Segoe UI"/>
      <w:sz w:val="18"/>
      <w:szCs w:val="18"/>
    </w:rPr>
  </w:style>
  <w:style w:type="paragraph" w:styleId="berarbeitung">
    <w:name w:val="Revision"/>
    <w:hidden/>
    <w:uiPriority w:val="99"/>
    <w:semiHidden/>
    <w:rsid w:val="008529DC"/>
    <w:pPr>
      <w:spacing w:after="0" w:line="240" w:lineRule="auto"/>
    </w:pPr>
  </w:style>
  <w:style w:type="paragraph" w:customStyle="1" w:styleId="CSIFooter">
    <w:name w:val="CSI Footer"/>
    <w:basedOn w:val="Standard"/>
    <w:link w:val="CSIFooterZchn"/>
    <w:uiPriority w:val="99"/>
    <w:qFormat/>
    <w:rsid w:val="0083119F"/>
    <w:pPr>
      <w:pBdr>
        <w:top w:val="single" w:sz="4" w:space="1" w:color="auto"/>
      </w:pBdr>
      <w:tabs>
        <w:tab w:val="center" w:pos="5387"/>
        <w:tab w:val="right" w:pos="9639"/>
      </w:tabs>
      <w:spacing w:after="0" w:line="240" w:lineRule="auto"/>
      <w:jc w:val="center"/>
    </w:pPr>
    <w:rPr>
      <w:rFonts w:asciiTheme="majorHAnsi" w:eastAsiaTheme="minorEastAsia" w:hAnsiTheme="majorHAnsi" w:cs="Times New Roman"/>
      <w:color w:val="000000" w:themeColor="text1"/>
      <w:kern w:val="0"/>
      <w:sz w:val="16"/>
      <w:lang w:val="en-GB" w:eastAsia="de-CH"/>
      <w14:ligatures w14:val="none"/>
    </w:rPr>
  </w:style>
  <w:style w:type="character" w:customStyle="1" w:styleId="CSIFooterZchn">
    <w:name w:val="CSI Footer Zchn"/>
    <w:basedOn w:val="Absatz-Standardschriftart"/>
    <w:link w:val="CSIFooter"/>
    <w:uiPriority w:val="99"/>
    <w:rsid w:val="0083119F"/>
    <w:rPr>
      <w:rFonts w:asciiTheme="majorHAnsi" w:eastAsiaTheme="minorEastAsia" w:hAnsiTheme="majorHAnsi" w:cs="Times New Roman"/>
      <w:color w:val="000000" w:themeColor="text1"/>
      <w:kern w:val="0"/>
      <w:sz w:val="16"/>
      <w:lang w:val="en-GB"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768D671B67FD3F4C9F2BAE662942E4B200ACCC7A44DCDFB64C8C59E7E4CBFB2600" ma:contentTypeVersion="54" ma:contentTypeDescription="Create a new document." ma:contentTypeScope="" ma:versionID="414f36d332122b0f8d12074b55cdde55">
  <xsd:schema xmlns:xsd="http://www.w3.org/2001/XMLSchema" xmlns:xs="http://www.w3.org/2001/XMLSchema" xmlns:p="http://schemas.microsoft.com/office/2006/metadata/properties" xmlns:ns2="ed7f0add-0186-486c-9e0c-299daf4a500c" xmlns:ns3="d2e21aef-e5d3-413d-93c6-a08d4bcdb42f" targetNamespace="http://schemas.microsoft.com/office/2006/metadata/properties" ma:root="true" ma:fieldsID="3870586582c3668c4d1abeebed589404" ns2:_="" ns3:_="">
    <xsd:import namespace="ed7f0add-0186-486c-9e0c-299daf4a500c"/>
    <xsd:import namespace="d2e21aef-e5d3-413d-93c6-a08d4bcdb42f"/>
    <xsd:element name="properties">
      <xsd:complexType>
        <xsd:sequence>
          <xsd:element name="documentManagement">
            <xsd:complexType>
              <xsd:all>
                <xsd:element ref="ns2:Old_x0020_number_x0020__x002f__x0020_alte_x0020_Nummer" minOccurs="0"/>
                <xsd:element ref="ns2:Company_x0020__x002f__x0020_Firma" minOccurs="0"/>
                <xsd:element ref="ns2:Department_x0020__x002f__x0020_Division" minOccurs="0"/>
                <xsd:element ref="ns2:Norm" minOccurs="0"/>
                <xsd:element ref="ns2:Process_x002f__x0020_Prozess" minOccurs="0"/>
                <xsd:element ref="ns2:Document_x0020_Type_x002f__x0020_Dokumententyp" minOccurs="0"/>
                <xsd:element ref="ns2:Languages_x002f__x0020_Sprachen" minOccurs="0"/>
                <xsd:element ref="ns2:Standard_x0020_Template_x0020__x002f__x0020_Vorlage" minOccurs="0"/>
                <xsd:element ref="ns2:Standards" minOccurs="0"/>
                <xsd:element ref="ns2: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2:Archived" minOccurs="0"/>
                <xsd:element ref="ns3:Approval_x0020_Date" minOccurs="0"/>
                <xsd:element ref="ns3:Approved_x0020_By" minOccurs="0"/>
                <xsd:element ref="ns2:CERES_x0020_Storage_x0020__x002f__x0020_Publication" minOccurs="0"/>
                <xsd:element ref="ns2:CE_x002d_Process" minOccurs="0"/>
                <xsd:element ref="ns2:CE_x002d_Sub_x002d_Chapter" minOccurs="0"/>
                <xsd:element ref="ns2:Sub_x002d_sub_x002d_chapter" minOccurs="0"/>
                <xsd:element ref="ns2:Process_x002f__x0020_Prozess_x003a_ProcessNr" minOccurs="0"/>
                <xsd:element ref="ns3:_dlc_DocId" minOccurs="0"/>
                <xsd:element ref="ns3:_dlc_DocIdUrl" minOccurs="0"/>
                <xsd:element ref="ns3:_dlc_DocIdPersistId" minOccurs="0"/>
                <xsd:element ref="ns2:lcf76f155ced4ddcb4097134ff3c332f" minOccurs="0"/>
                <xsd:element ref="ns3:TaxCatchAll"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f0add-0186-486c-9e0c-299daf4a500c"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ma:readOnly="false">
      <xsd:simpleType>
        <xsd:restriction base="dms:Text">
          <xsd:maxLength value="255"/>
        </xsd:restriction>
      </xsd:simpleType>
    </xsd:element>
    <xsd:element name="Company_x0020__x002f__x0020_Firma" ma:index="3" nillable="true" ma:displayName="Company / Firma" ma:list="{5e9e0d61-609b-4daa-a4d8-83c428e4a0a7}" ma:internalName="Company_x0020__x002f__x0020_Firma" ma:readOnly="false" ma:showField="Title" ma:web="63396656-0e3e-4f48-bd45-3963bad60598">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ma:readOnly="false">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enumeration value="CRCF"/>
                  </xsd:restriction>
                </xsd:simpleType>
              </xsd:element>
            </xsd:sequence>
          </xsd:extension>
        </xsd:complexContent>
      </xsd:complexType>
    </xsd:element>
    <xsd:element name="Process_x002f__x0020_Prozess" ma:index="6" nillable="true" ma:displayName="Process/ Prozess" ma:indexed="true" ma:list="{42939684-9fa3-4d7a-a896-e7100f38d18b}" ma:internalName="Process_x002f__x0020_Prozess" ma:readOnly="false" ma:showField="Title" ma:web="63396656-0e3e-4f48-bd45-3963bad60598">
      <xsd:simpleType>
        <xsd:restriction base="dms:Lookup"/>
      </xsd:simpleType>
    </xsd:element>
    <xsd:element name="Document_x0020_Type_x002f__x0020_Dokumententyp" ma:index="7" nillable="true" ma:displayName="Document Type/ Dokumententyp" ma:format="Dropdown" ma:internalName="Document_x0020_Type_x002f__x0020_Dokumententyp" ma:readOnly="false">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ma:readOnly="false">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Standard_x0020_Template_x0020__x002f__x0020_Vorlage" ma:index="9" nillable="true" ma:displayName="Standard Template / Vorlage" ma:list="{8dc09465-d8a2-4212-b888-30e18edb2cc8}" ma:internalName="Standard_x0020_Template_x0020__x002f__x0020_Vorl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list="{913965d8-c983-4552-a9c7-cd0cd2095913}" ma:internalName="Standa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_x002f__x0020_Information" ma:index="11" nillable="true" ma:displayName="Comment/ Information" ma:internalName="Comment_x002f__x0020_Information" ma:readOnly="false">
      <xsd:simpleType>
        <xsd:restriction base="dms:Note">
          <xsd:maxLength value="255"/>
        </xsd:restriction>
      </xsd:simpleType>
    </xsd:element>
    <xsd:element name="Creator_x0020__x002f__x0020_Ersteller" ma:index="12" nillable="true" ma:displayName="Creator / Ersteller" ma:list="UserInfo" ma:SharePointGroup="0" ma:internalName="Creator_x0020__x002f__x0020_Erstel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5f895f55-d74a-4efa-9d98-73db0e424963}" ma:internalName="ABG_ID" ma:readOnly="false"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ma:readOnly="false">
      <xsd:simpleType>
        <xsd:restriction base="dms:Note">
          <xsd:maxLength value="255"/>
        </xsd:restriction>
      </xsd:simpleType>
    </xsd:element>
    <xsd:element name="Archived" ma:index="19" nillable="true" ma:displayName="Archived" ma:default="0" ma:indexed="true" ma:internalName="Archived" ma:readOnly="false">
      <xsd:simpleType>
        <xsd:restriction base="dms:Boolean"/>
      </xsd:simpleType>
    </xsd:element>
    <xsd:element name="CERES_x0020_Storage_x0020__x002f__x0020_Publication" ma:index="28" nillable="true" ma:displayName="CERES Storage / Publication" ma:internalName="CERES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29" nillable="true" ma:displayName="CE-Process" ma:list="{cbf843aa-3aca-434d-8ee2-348948231b27}" ma:internalName="CE_x002d_Process" ma:readOnly="false" ma:showField="Title">
      <xsd:simpleType>
        <xsd:restriction base="dms:Lookup"/>
      </xsd:simpleType>
    </xsd:element>
    <xsd:element name="CE_x002d_Sub_x002d_Chapter" ma:index="30" nillable="true" ma:displayName="CE-Sub-Chapter" ma:list="{9e17d993-1465-4bea-a2cf-8d6120c600f4}" ma:internalName="CE_x002d_Sub_x002d_Chapter" ma:readOnly="false" ma:showField="Title">
      <xsd:simpleType>
        <xsd:restriction base="dms:Lookup"/>
      </xsd:simpleType>
    </xsd:element>
    <xsd:element name="Sub_x002d_sub_x002d_chapter" ma:index="31" nillable="true" ma:displayName="Sub-sub-chapter" ma:list="{02522434-7120-49cf-83e2-cd38eed88796}" ma:internalName="Sub_x002d_sub_x002d_chapter" ma:readOnly="false" ma:showField="Title">
      <xsd:simpleType>
        <xsd:restriction base="dms:Lookup"/>
      </xsd:simpleType>
    </xsd:element>
    <xsd:element name="Process_x002f__x0020_Prozess_x003a_ProcessNr" ma:index="32" nillable="true" ma:displayName="Process/ Prozess:ProcessNr" ma:list="{42939684-9fa3-4d7a-a896-e7100f38d18b}" ma:internalName="Process_x002f__x0020_Prozess_x003a_ProcessNr" ma:readOnly="true" ma:showField="ProcessNr" ma:web="63396656-0e3e-4f48-bd45-3963bad60598">
      <xsd:simpleType>
        <xsd:restriction base="dms:Lookup"/>
      </xsd:simpleType>
    </xsd:element>
    <xsd:element name="lcf76f155ced4ddcb4097134ff3c332f" ma:index="36" nillable="true" ma:displayName="Image Tags_0" ma:hidden="true" ma:internalName="lcf76f155ced4ddcb4097134ff3c332f">
      <xsd:simpleType>
        <xsd:restriction base="dms:Note"/>
      </xsd:simpleType>
    </xsd:element>
    <xsd:element name="Information" ma:index="38" nillable="true" ma:displayName="Information"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21aef-e5d3-413d-93c6-a08d4bcdb42f"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ma:readOnly="false">
      <xsd:simpleType>
        <xsd:restriction base="dms:Text"/>
      </xsd:simpleType>
    </xsd:element>
    <xsd:element name="Approved_x0020_By" ma:index="21" nillable="true" ma:displayName="Approved By" ma:description="The person who last approved the file in SharePoint." ma:SearchPeopleOnly="false"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TaxCatchAll" ma:index="37" nillable="true" ma:displayName="Taxonomy Catch All Column" ma:hidden="true" ma:list="{5162a7ea-dba3-4477-b5c9-a06649c92435}" ma:internalName="TaxCatchAll" ma:showField="CatchAllData" ma:web="d2e21aef-e5d3-413d-93c6-a08d4bcdb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Date xmlns="d2e21aef-e5d3-413d-93c6-a08d4bcdb42f">05.03.2026 12:25:54</Approval_x0020_Date>
    <Approved_x0020_By xmlns="d2e21aef-e5d3-413d-93c6-a08d4bcdb42f">
      <UserInfo>
        <DisplayName>Alexandra Hozzank</DisplayName>
        <AccountId>272</AccountId>
        <AccountType/>
      </UserInfo>
    </Approved_x0020_By>
    <_dlc_DocId xmlns="d2e21aef-e5d3-413d-93c6-a08d4bcdb42f">UNYDPWYZ57KQ-1100131186-15514</_dlc_DocId>
    <_dlc_DocIdUrl xmlns="d2e21aef-e5d3-413d-93c6-a08d4bcdb42f">
      <Url>https://easycertgroup.sharepoint.com/sites/ECG/qm/_layouts/15/DocIdRedir.aspx?ID=UNYDPWYZ57KQ-1100131186-15514</Url>
      <Description>UNYDPWYZ57KQ-1100131186-15514</Description>
    </_dlc_DocIdUrl>
    <Process_x002f__x0020_Prozess xmlns="ed7f0add-0186-486c-9e0c-299daf4a500c">23</Process_x002f__x0020_Prozess>
    <Revisor_x0020__x002f__x0020_Pruefer xmlns="ed7f0add-0186-486c-9e0c-299daf4a500c">
      <UserInfo>
        <DisplayName>Patrizia Pschera</DisplayName>
        <AccountId>365</AccountId>
        <AccountType/>
      </UserInfo>
    </Revisor_x0020__x002f__x0020_Pruefer>
    <Archived xmlns="ed7f0add-0186-486c-9e0c-299daf4a500c">false</Archived>
    <Company_x0020__x002f__x0020_Firma xmlns="ed7f0add-0186-486c-9e0c-299daf4a500c">
      <Value>18</Value>
    </Company_x0020__x002f__x0020_Firma>
    <Old_x0020_number_x0020__x002f__x0020_alte_x0020_Nummer xmlns="ed7f0add-0186-486c-9e0c-299daf4a500c" xsi:nil="true"/>
    <Sub_x002d_sub_x002d_chapter xmlns="ed7f0add-0186-486c-9e0c-299daf4a500c" xsi:nil="true"/>
    <Document_x0020_Type_x002f__x0020_Dokumententyp xmlns="ed7f0add-0186-486c-9e0c-299daf4a500c">Template  / Kopiervorlage</Document_x0020_Type_x002f__x0020_Dokumententyp>
    <CE_x002d_Sub_x002d_Chapter xmlns="ed7f0add-0186-486c-9e0c-299daf4a500c">97</CE_x002d_Sub_x002d_Chapter>
    <Creator_x0020__x002f__x0020_Ersteller xmlns="ed7f0add-0186-486c-9e0c-299daf4a500c">
      <UserInfo>
        <DisplayName>Anna Schniepper N.</DisplayName>
        <AccountId>436</AccountId>
        <AccountType/>
      </UserInfo>
    </Creator_x0020__x002f__x0020_Ersteller>
    <ABG_x002f_agroVet_x0020_Storage_x0020__x002f__x0020_Publication xmlns="ed7f0add-0186-486c-9e0c-299daf4a500c">
      <Value>Public Website</Value>
    </ABG_x002f_agroVet_x0020_Storage_x0020__x002f__x0020_Publication>
    <Standards xmlns="ed7f0add-0186-486c-9e0c-299daf4a500c" xsi:nil="true"/>
    <CE_x002d_Process xmlns="ed7f0add-0186-486c-9e0c-299daf4a500c">13</CE_x002d_Process>
    <Department_x0020__x002f__x0020_Division xmlns="ed7f0add-0186-486c-9e0c-299daf4a500c">
      <Value>CSI C-Sink-Standards</Value>
    </Department_x0020__x002f__x0020_Division>
    <Standard_x0020_Template_x0020__x002f__x0020_Vorlage xmlns="ed7f0add-0186-486c-9e0c-299daf4a500c" xsi:nil="true"/>
    <Responsible_x0020__x002f__x0020_Verantwortlicher xmlns="ed7f0add-0186-486c-9e0c-299daf4a500c">
      <UserInfo>
        <DisplayName>Alexandra Hozzank</DisplayName>
        <AccountId>272</AccountId>
        <AccountType/>
      </UserInfo>
    </Responsible_x0020__x002f__x0020_Verantwortlicher>
    <OwncloudTargetFolder xmlns="ed7f0add-0186-486c-9e0c-299daf4a500c" xsi:nil="true"/>
    <Norm xmlns="ed7f0add-0186-486c-9e0c-299daf4a500c">
      <Value>17029</Value>
      <Value>ICVCM</Value>
      <Value>ICROA</Value>
    </Norm>
    <CERES_x0020_Storage_x0020__x002f__x0020_Publication xmlns="ed7f0add-0186-486c-9e0c-299daf4a500c">
      <Value>CERES Owncloud</Value>
    </CERES_x0020_Storage_x0020__x002f__x0020_Publication>
    <ABG_ID xmlns="ed7f0add-0186-486c-9e0c-299daf4a500c" xsi:nil="true"/>
    <Languages_x002f__x0020_Sprachen xmlns="ed7f0add-0186-486c-9e0c-299daf4a500c">
      <Value>EN</Value>
    </Languages_x002f__x0020_Sprachen>
    <Revisor_x0020_2_x0020__x002f__x0020_Pruefer_x0020_2 xmlns="ed7f0add-0186-486c-9e0c-299daf4a500c">
      <UserInfo>
        <DisplayName/>
        <AccountId xsi:nil="true"/>
        <AccountType/>
      </UserInfo>
    </Revisor_x0020_2_x0020__x002f__x0020_Pruefer_x0020_2>
    <Comment_x002f__x0020_Information xmlns="ed7f0add-0186-486c-9e0c-299daf4a500c" xsi:nil="true"/>
    <lcf76f155ced4ddcb4097134ff3c332f xmlns="ed7f0add-0186-486c-9e0c-299daf4a500c" xsi:nil="true"/>
    <TaxCatchAll xmlns="d2e21aef-e5d3-413d-93c6-a08d4bcdb42f" xsi:nil="true"/>
    <Information xmlns="ed7f0add-0186-486c-9e0c-299daf4a50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19610C-8E5A-407F-AB2D-F181A50D6C7C}"/>
</file>

<file path=customXml/itemProps2.xml><?xml version="1.0" encoding="utf-8"?>
<ds:datastoreItem xmlns:ds="http://schemas.openxmlformats.org/officeDocument/2006/customXml" ds:itemID="{B2EAF082-81F2-4542-BE21-1DE6C79F5D8A}">
  <ds:schemaRefs>
    <ds:schemaRef ds:uri="http://purl.org/dc/dcmitype/"/>
    <ds:schemaRef ds:uri="http://schemas.microsoft.com/office/infopath/2007/PartnerControls"/>
    <ds:schemaRef ds:uri="c899c138-b8d3-4423-b651-eb4ea70b82af"/>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3a9a3197-889f-4cac-ad32-4340846221ce"/>
    <ds:schemaRef ds:uri="cd8b5562-a256-474e-8cdb-a3a79533ac8a"/>
    <ds:schemaRef ds:uri="http://schemas.microsoft.com/office/2006/metadata/properties"/>
  </ds:schemaRefs>
</ds:datastoreItem>
</file>

<file path=customXml/itemProps3.xml><?xml version="1.0" encoding="utf-8"?>
<ds:datastoreItem xmlns:ds="http://schemas.openxmlformats.org/officeDocument/2006/customXml" ds:itemID="{D3A11283-891A-470F-BEAE-C2F11E8EF057}">
  <ds:schemaRefs>
    <ds:schemaRef ds:uri="http://schemas.microsoft.com/sharepoint/v3/contenttype/forms"/>
  </ds:schemaRefs>
</ds:datastoreItem>
</file>

<file path=customXml/itemProps4.xml><?xml version="1.0" encoding="utf-8"?>
<ds:datastoreItem xmlns:ds="http://schemas.openxmlformats.org/officeDocument/2006/customXml" ds:itemID="{3C095289-4A12-4E52-B405-4AA2DC3D9418}"/>
</file>

<file path=docProps/app.xml><?xml version="1.0" encoding="utf-8"?>
<Properties xmlns="http://schemas.openxmlformats.org/officeDocument/2006/extended-properties" xmlns:vt="http://schemas.openxmlformats.org/officeDocument/2006/docPropsVTypes">
  <Template>Normal.dotm</Template>
  <TotalTime>0</TotalTime>
  <Pages>6</Pages>
  <Words>1356</Words>
  <Characters>8549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Tree C-Sink Eligibility Pre-screening Declaration </dc:title>
  <dc:subject/>
  <dc:creator>Anna Schniepper N.</dc:creator>
  <cp:keywords/>
  <dc:description/>
  <cp:lastModifiedBy>Johanna Zollitsch</cp:lastModifiedBy>
  <cp:revision>4</cp:revision>
  <dcterms:created xsi:type="dcterms:W3CDTF">2026-03-04T09:53:00Z</dcterms:created>
  <dcterms:modified xsi:type="dcterms:W3CDTF">2026-03-05T07:26:00Z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0x010100768D671B67FD3F4C9F2BAE662942E4B200ACCC7A44DCDFB64C8C59E7E4CBFB2600</vt:lpwstr>
  </property>
  <property fmtid="{D5CDD505-2E9C-101B-9397-08002B2CF9AE}" pid="3" name="Current Version">
    <vt:lpwstr>1.0</vt:lpwstr>
  </property>
  <property fmtid="{D5CDD505-2E9C-101B-9397-08002B2CF9AE}" pid="4" name="Approved Version">
    <vt:lpwstr>1.0</vt:lpwstr>
  </property>
  <property fmtid="{D5CDD505-2E9C-101B-9397-08002B2CF9AE}" pid="5" name="Process/ Prozess">
    <vt:lpwstr>23</vt:lpwstr>
  </property>
  <property fmtid="{D5CDD505-2E9C-101B-9397-08002B2CF9AE}" pid="6" name="Revisor / Pruefer">
    <vt:lpwstr>365;#Patrizia Pschera</vt:lpwstr>
  </property>
  <property fmtid="{D5CDD505-2E9C-101B-9397-08002B2CF9AE}" pid="7" name="Archived">
    <vt:bool>false</vt:bool>
  </property>
  <property fmtid="{D5CDD505-2E9C-101B-9397-08002B2CF9AE}" pid="8" name="Company / Firma">
    <vt:lpwstr>18;#</vt:lpwstr>
  </property>
  <property fmtid="{D5CDD505-2E9C-101B-9397-08002B2CF9AE}" pid="11" name="Document Type/ Dokumententyp">
    <vt:lpwstr>Template  / Kopiervorlage</vt:lpwstr>
  </property>
  <property fmtid="{D5CDD505-2E9C-101B-9397-08002B2CF9AE}" pid="12" name="Responsible division/department">
    <vt:lpwstr/>
  </property>
  <property fmtid="{D5CDD505-2E9C-101B-9397-08002B2CF9AE}" pid="13" name="ID-NR">
    <vt:lpwstr/>
  </property>
  <property fmtid="{D5CDD505-2E9C-101B-9397-08002B2CF9AE}" pid="14" name="CE-Sub-Chapter">
    <vt:lpwstr>102</vt:lpwstr>
  </property>
  <property fmtid="{D5CDD505-2E9C-101B-9397-08002B2CF9AE}" pid="15" name="Creator / Ersteller">
    <vt:lpwstr>436;#Anna Schniepper N.</vt:lpwstr>
  </property>
  <property fmtid="{D5CDD505-2E9C-101B-9397-08002B2CF9AE}" pid="16" name="Translator / Übersetzer">
    <vt:lpwstr/>
  </property>
  <property fmtid="{D5CDD505-2E9C-101B-9397-08002B2CF9AE}" pid="17" name="Storage / Publication">
    <vt:lpwstr/>
  </property>
  <property fmtid="{D5CDD505-2E9C-101B-9397-08002B2CF9AE}" pid="18" name="Dok. Responsible / Verantwortlicher">
    <vt:lpwstr/>
  </property>
  <property fmtid="{D5CDD505-2E9C-101B-9397-08002B2CF9AE}" pid="19" name="Translator">
    <vt:lpwstr/>
  </property>
  <property fmtid="{D5CDD505-2E9C-101B-9397-08002B2CF9AE}" pid="20" name="ABG/agroVet Storage / Publication">
    <vt:lpwstr>;#Public Website;#</vt:lpwstr>
  </property>
  <property fmtid="{D5CDD505-2E9C-101B-9397-08002B2CF9AE}" pid="22" name="CE-Process">
    <vt:lpwstr>13</vt:lpwstr>
  </property>
  <property fmtid="{D5CDD505-2E9C-101B-9397-08002B2CF9AE}" pid="23" name="OriginalFilename">
    <vt:lpwstr/>
  </property>
  <property fmtid="{D5CDD505-2E9C-101B-9397-08002B2CF9AE}" pid="24" name="Department / Division">
    <vt:lpwstr>;#CSI C-Sink-Standards;#</vt:lpwstr>
  </property>
  <property fmtid="{D5CDD505-2E9C-101B-9397-08002B2CF9AE}" pid="26" name="Responsible / Verantwortlicher">
    <vt:lpwstr>272;#Alexandra Hozzank</vt:lpwstr>
  </property>
  <property fmtid="{D5CDD505-2E9C-101B-9397-08002B2CF9AE}" pid="28" name="Norm">
    <vt:lpwstr>;#17029;#ICVCM;#ICROA;#</vt:lpwstr>
  </property>
  <property fmtid="{D5CDD505-2E9C-101B-9397-08002B2CF9AE}" pid="29" name="CERES Storage / Publication">
    <vt:lpwstr>;#CERES Owncloud;#</vt:lpwstr>
  </property>
  <property fmtid="{D5CDD505-2E9C-101B-9397-08002B2CF9AE}" pid="31" name="Languages/ Sprachen">
    <vt:lpwstr>;#EN;#</vt:lpwstr>
  </property>
  <property fmtid="{D5CDD505-2E9C-101B-9397-08002B2CF9AE}" pid="32" name="Revisor 2 / Pruefer 2">
    <vt:lpwstr/>
  </property>
  <property fmtid="{D5CDD505-2E9C-101B-9397-08002B2CF9AE}" pid="33" name="_dlc_DocIdItemGuid">
    <vt:lpwstr>5ebf1326-05a4-40d1-90a8-b6ee8f2cd827</vt:lpwstr>
  </property>
</Properties>
</file>